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26B5" w14:textId="5A52EABC" w:rsidR="005D2627" w:rsidRPr="00CC4EF8" w:rsidRDefault="00480761" w:rsidP="00C22BD1">
      <w:pPr>
        <w:rPr>
          <w:b/>
          <w:bCs/>
          <w:color w:val="B71234"/>
          <w:kern w:val="32"/>
          <w:sz w:val="56"/>
          <w:szCs w:val="56"/>
        </w:rPr>
      </w:pPr>
      <w:r w:rsidRPr="00CC4EF8">
        <w:rPr>
          <w:noProof/>
          <w:sz w:val="40"/>
          <w:szCs w:val="40"/>
          <w:lang w:eastAsia="fr-FR"/>
        </w:rPr>
        <mc:AlternateContent>
          <mc:Choice Requires="wps">
            <w:drawing>
              <wp:anchor distT="36576" distB="36576" distL="36576" distR="36576" simplePos="0" relativeHeight="251658239" behindDoc="1" locked="0" layoutInCell="1" allowOverlap="1" wp14:anchorId="0E6B7037" wp14:editId="3A04122D">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9D2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7368E1F7" w14:textId="77777777" w:rsidR="005D2627" w:rsidRPr="006155C7" w:rsidRDefault="005D2627" w:rsidP="00DA4D88">
      <w:pPr>
        <w:pStyle w:val="Text"/>
        <w:spacing w:before="0" w:after="0"/>
        <w:jc w:val="center"/>
        <w:rPr>
          <w:b/>
          <w:bCs/>
          <w:smallCaps/>
          <w:sz w:val="32"/>
          <w:szCs w:val="32"/>
        </w:rPr>
      </w:pPr>
      <w:r w:rsidRPr="006155C7">
        <w:rPr>
          <w:rFonts w:eastAsia="Times New Roman"/>
          <w:b/>
          <w:noProof/>
          <w:szCs w:val="24"/>
          <w:lang w:eastAsia="fr-FR"/>
        </w:rPr>
        <w:drawing>
          <wp:inline distT="0" distB="0" distL="0" distR="0" wp14:anchorId="096B97BE" wp14:editId="7FA91069">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9B1B672" w14:textId="77777777" w:rsidR="005D2627" w:rsidRPr="00CC4EF8" w:rsidRDefault="005D2627" w:rsidP="00DA4D88">
      <w:pPr>
        <w:rPr>
          <w:b/>
          <w:bCs/>
          <w:sz w:val="32"/>
          <w:szCs w:val="32"/>
        </w:rPr>
      </w:pPr>
    </w:p>
    <w:p w14:paraId="51B0F4AD" w14:textId="77777777" w:rsidR="005D2627" w:rsidRPr="00CC4EF8" w:rsidRDefault="005D2627" w:rsidP="00DA4D88">
      <w:pPr>
        <w:jc w:val="center"/>
        <w:rPr>
          <w:b/>
          <w:bCs/>
          <w:sz w:val="32"/>
          <w:szCs w:val="32"/>
        </w:rPr>
      </w:pPr>
      <w:r w:rsidRPr="00CC4EF8">
        <w:rPr>
          <w:b/>
          <w:sz w:val="32"/>
          <w:szCs w:val="32"/>
          <w:lang w:bidi="fr-FR"/>
        </w:rPr>
        <w:t>MILLENNIUM CHALLENGE ACCOUNT – NIGER</w:t>
      </w:r>
    </w:p>
    <w:p w14:paraId="0CA772B5" w14:textId="77777777" w:rsidR="005D2627" w:rsidRPr="00CC4EF8" w:rsidRDefault="005D2627" w:rsidP="00DA4D88">
      <w:pPr>
        <w:pStyle w:val="Text"/>
        <w:spacing w:before="0" w:after="0"/>
        <w:jc w:val="center"/>
        <w:rPr>
          <w:b/>
          <w:bCs/>
          <w:smallCaps/>
          <w:sz w:val="32"/>
          <w:szCs w:val="32"/>
        </w:rPr>
      </w:pPr>
    </w:p>
    <w:p w14:paraId="0EE845C6" w14:textId="77777777" w:rsidR="005D2627" w:rsidRPr="00CC4EF8" w:rsidRDefault="005D2627" w:rsidP="00DA4D88">
      <w:pPr>
        <w:spacing w:before="40"/>
        <w:jc w:val="center"/>
        <w:rPr>
          <w:b/>
          <w:sz w:val="36"/>
          <w:szCs w:val="36"/>
          <w:lang w:bidi="fr-FR"/>
        </w:rPr>
      </w:pPr>
      <w:r w:rsidRPr="00CC4EF8">
        <w:rPr>
          <w:b/>
          <w:sz w:val="36"/>
          <w:szCs w:val="36"/>
          <w:lang w:bidi="fr-FR"/>
        </w:rPr>
        <w:t>Au nom du Gouvernement du Niger</w:t>
      </w:r>
    </w:p>
    <w:p w14:paraId="7FC9835C" w14:textId="77777777" w:rsidR="005D2627" w:rsidRPr="00CC4EF8" w:rsidRDefault="005D2627" w:rsidP="00DA4D88">
      <w:pPr>
        <w:spacing w:before="40"/>
        <w:jc w:val="center"/>
        <w:rPr>
          <w:b/>
          <w:sz w:val="36"/>
          <w:szCs w:val="36"/>
          <w:lang w:bidi="fr-FR"/>
        </w:rPr>
      </w:pPr>
    </w:p>
    <w:p w14:paraId="70C156BB" w14:textId="77777777" w:rsidR="005D2627" w:rsidRPr="00CC4EF8" w:rsidRDefault="005D2627" w:rsidP="00DA4D88">
      <w:pPr>
        <w:pStyle w:val="Title"/>
        <w:spacing w:line="360" w:lineRule="auto"/>
        <w:rPr>
          <w:rFonts w:cs="Times New Roman"/>
          <w:smallCaps/>
          <w:sz w:val="40"/>
          <w:szCs w:val="40"/>
        </w:rPr>
      </w:pPr>
      <w:bookmarkStart w:id="2" w:name="_Toc71449391"/>
      <w:bookmarkStart w:id="3" w:name="_Toc73440551"/>
      <w:r w:rsidRPr="00CC4EF8">
        <w:rPr>
          <w:rFonts w:cs="Times New Roman"/>
          <w:smallCaps/>
          <w:sz w:val="40"/>
          <w:szCs w:val="40"/>
        </w:rPr>
        <w:t>Demande de candidatures</w:t>
      </w:r>
      <w:bookmarkEnd w:id="2"/>
      <w:bookmarkEnd w:id="3"/>
    </w:p>
    <w:p w14:paraId="44293CF1" w14:textId="77777777" w:rsidR="005D2627" w:rsidRPr="006155C7" w:rsidRDefault="005D2627" w:rsidP="00DA4D88">
      <w:pPr>
        <w:spacing w:before="40"/>
        <w:jc w:val="center"/>
        <w:rPr>
          <w:b/>
          <w:bCs/>
          <w:sz w:val="36"/>
          <w:szCs w:val="36"/>
        </w:rPr>
      </w:pPr>
    </w:p>
    <w:p w14:paraId="7D13D0E0" w14:textId="3C4796CE" w:rsidR="005D2627" w:rsidRPr="00CC4EF8" w:rsidRDefault="005D2627" w:rsidP="00DA4D88">
      <w:pPr>
        <w:spacing w:before="40"/>
        <w:jc w:val="center"/>
        <w:rPr>
          <w:b/>
          <w:bCs/>
          <w:sz w:val="36"/>
          <w:szCs w:val="36"/>
        </w:rPr>
      </w:pPr>
      <w:r w:rsidRPr="00CC4EF8">
        <w:t xml:space="preserve"> </w:t>
      </w:r>
      <w:r w:rsidRPr="00632E8D">
        <w:rPr>
          <w:b/>
          <w:bCs/>
          <w:sz w:val="36"/>
          <w:szCs w:val="36"/>
        </w:rPr>
        <w:t>Émis le</w:t>
      </w:r>
      <w:r w:rsidR="0048237E" w:rsidRPr="00632E8D">
        <w:rPr>
          <w:b/>
          <w:bCs/>
          <w:sz w:val="36"/>
          <w:szCs w:val="36"/>
        </w:rPr>
        <w:t> :</w:t>
      </w:r>
      <w:r w:rsidRPr="00632E8D">
        <w:rPr>
          <w:b/>
          <w:bCs/>
          <w:sz w:val="36"/>
          <w:szCs w:val="36"/>
        </w:rPr>
        <w:t xml:space="preserve"> </w:t>
      </w:r>
      <w:r w:rsidR="00F160BF">
        <w:rPr>
          <w:b/>
          <w:bCs/>
          <w:sz w:val="36"/>
          <w:szCs w:val="36"/>
        </w:rPr>
        <w:t>6</w:t>
      </w:r>
      <w:r w:rsidR="0059185E" w:rsidRPr="00632E8D">
        <w:rPr>
          <w:b/>
          <w:bCs/>
          <w:sz w:val="36"/>
          <w:szCs w:val="36"/>
        </w:rPr>
        <w:t xml:space="preserve"> </w:t>
      </w:r>
      <w:r w:rsidR="007E3087" w:rsidRPr="00632E8D">
        <w:rPr>
          <w:b/>
          <w:bCs/>
          <w:sz w:val="36"/>
          <w:szCs w:val="36"/>
        </w:rPr>
        <w:t>a</w:t>
      </w:r>
      <w:r w:rsidR="00D05A66" w:rsidRPr="00632E8D">
        <w:rPr>
          <w:b/>
          <w:bCs/>
          <w:sz w:val="36"/>
          <w:szCs w:val="36"/>
        </w:rPr>
        <w:t>oût</w:t>
      </w:r>
      <w:r w:rsidR="00FF0837" w:rsidRPr="00632E8D">
        <w:rPr>
          <w:b/>
          <w:bCs/>
          <w:sz w:val="36"/>
          <w:szCs w:val="36"/>
        </w:rPr>
        <w:t xml:space="preserve"> </w:t>
      </w:r>
      <w:r w:rsidRPr="00632E8D">
        <w:rPr>
          <w:b/>
          <w:bCs/>
          <w:sz w:val="36"/>
          <w:szCs w:val="36"/>
        </w:rPr>
        <w:t>2021</w:t>
      </w:r>
    </w:p>
    <w:p w14:paraId="7C410DB8" w14:textId="77777777" w:rsidR="005D2627" w:rsidRPr="00CC4EF8" w:rsidRDefault="005D2627" w:rsidP="00DA4D88">
      <w:pPr>
        <w:pStyle w:val="Text"/>
        <w:spacing w:before="0" w:after="0"/>
        <w:rPr>
          <w:b/>
          <w:bCs/>
          <w:smallCaps/>
          <w:sz w:val="32"/>
          <w:szCs w:val="32"/>
        </w:rPr>
      </w:pPr>
    </w:p>
    <w:p w14:paraId="66B83EDB" w14:textId="77777777" w:rsidR="005D2627" w:rsidRPr="00CC4EF8" w:rsidRDefault="005D2627" w:rsidP="00DA4D88">
      <w:pPr>
        <w:jc w:val="center"/>
        <w:rPr>
          <w:b/>
          <w:bCs/>
          <w:sz w:val="36"/>
          <w:szCs w:val="36"/>
        </w:rPr>
      </w:pPr>
      <w:r w:rsidRPr="00CC4EF8">
        <w:rPr>
          <w:b/>
          <w:sz w:val="36"/>
          <w:szCs w:val="36"/>
          <w:lang w:bidi="fr-FR"/>
        </w:rPr>
        <w:t>***</w:t>
      </w:r>
    </w:p>
    <w:p w14:paraId="24304555" w14:textId="77777777" w:rsidR="0048237E" w:rsidRPr="00CC4EF8" w:rsidRDefault="0048237E" w:rsidP="0048237E">
      <w:pPr>
        <w:jc w:val="center"/>
        <w:rPr>
          <w:b/>
          <w:bCs/>
          <w:sz w:val="36"/>
          <w:szCs w:val="36"/>
        </w:rPr>
      </w:pPr>
      <w:r w:rsidRPr="00CC4EF8">
        <w:rPr>
          <w:b/>
          <w:bCs/>
          <w:sz w:val="36"/>
          <w:szCs w:val="36"/>
        </w:rPr>
        <w:t>Pour</w:t>
      </w:r>
    </w:p>
    <w:p w14:paraId="455050DE" w14:textId="3E7B887F" w:rsidR="005D2627" w:rsidRPr="00CC4EF8" w:rsidRDefault="0048237E" w:rsidP="00DA4D88">
      <w:pPr>
        <w:rPr>
          <w:b/>
          <w:bCs/>
          <w:sz w:val="36"/>
          <w:szCs w:val="36"/>
        </w:rPr>
      </w:pPr>
      <w:r w:rsidRPr="00CC4EF8">
        <w:rPr>
          <w:b/>
          <w:bCs/>
          <w:sz w:val="36"/>
          <w:szCs w:val="36"/>
        </w:rPr>
        <w:t xml:space="preserve"> </w:t>
      </w:r>
    </w:p>
    <w:p w14:paraId="3AE35E0A" w14:textId="240C7832" w:rsidR="005D2627" w:rsidRPr="00CC4EF8" w:rsidRDefault="0022634C" w:rsidP="0022634C">
      <w:pPr>
        <w:ind w:hanging="17"/>
        <w:jc w:val="center"/>
        <w:rPr>
          <w:b/>
          <w:sz w:val="28"/>
          <w:szCs w:val="28"/>
          <w:lang w:bidi="fr-FR"/>
        </w:rPr>
      </w:pPr>
      <w:r w:rsidRPr="0022634C">
        <w:rPr>
          <w:b/>
          <w:sz w:val="28"/>
          <w:szCs w:val="28"/>
          <w:lang w:bidi="fr-FR"/>
        </w:rPr>
        <w:t>Recrutement d’un (1) Consultant Individuel chargé de la formation en planification des Activités et Gestion Budgétaire des membres des COFOCOM des communes d’intervention du projet « Irrigation et Acc</w:t>
      </w:r>
      <w:r w:rsidR="00291745">
        <w:rPr>
          <w:b/>
          <w:sz w:val="28"/>
          <w:szCs w:val="28"/>
          <w:lang w:bidi="fr-FR"/>
        </w:rPr>
        <w:t>è</w:t>
      </w:r>
      <w:r w:rsidRPr="0022634C">
        <w:rPr>
          <w:b/>
          <w:sz w:val="28"/>
          <w:szCs w:val="28"/>
          <w:lang w:bidi="fr-FR"/>
        </w:rPr>
        <w:t>s aux March</w:t>
      </w:r>
      <w:r w:rsidR="00291745">
        <w:rPr>
          <w:b/>
          <w:sz w:val="28"/>
          <w:szCs w:val="28"/>
          <w:lang w:bidi="fr-FR"/>
        </w:rPr>
        <w:t>é</w:t>
      </w:r>
      <w:r w:rsidRPr="0022634C">
        <w:rPr>
          <w:b/>
          <w:sz w:val="28"/>
          <w:szCs w:val="28"/>
          <w:lang w:bidi="fr-FR"/>
        </w:rPr>
        <w:t>s » du MCA-Niger</w:t>
      </w:r>
      <w:r>
        <w:rPr>
          <w:b/>
          <w:sz w:val="28"/>
          <w:szCs w:val="28"/>
          <w:lang w:bidi="fr-FR"/>
        </w:rPr>
        <w:t>.</w:t>
      </w:r>
    </w:p>
    <w:p w14:paraId="4A4E03F3" w14:textId="77777777" w:rsidR="005D2627" w:rsidRPr="00CC4EF8" w:rsidRDefault="005D2627" w:rsidP="00DA4D88">
      <w:pPr>
        <w:ind w:hanging="17"/>
        <w:jc w:val="center"/>
        <w:rPr>
          <w:b/>
          <w:sz w:val="28"/>
          <w:szCs w:val="28"/>
          <w:lang w:bidi="fr-FR"/>
        </w:rPr>
      </w:pPr>
    </w:p>
    <w:p w14:paraId="78D3FC13" w14:textId="77777777" w:rsidR="005D2627" w:rsidRPr="00CC4EF8" w:rsidRDefault="005D2627" w:rsidP="00DA4D88">
      <w:pPr>
        <w:jc w:val="center"/>
        <w:rPr>
          <w:b/>
          <w:sz w:val="32"/>
          <w:szCs w:val="32"/>
          <w:lang w:val="fr-BE" w:bidi="fr-FR"/>
        </w:rPr>
      </w:pPr>
    </w:p>
    <w:p w14:paraId="777A6879" w14:textId="77777777" w:rsidR="005D2627" w:rsidRPr="00CC4EF8" w:rsidRDefault="005D2627" w:rsidP="00DA4D88">
      <w:pPr>
        <w:jc w:val="center"/>
        <w:rPr>
          <w:b/>
          <w:sz w:val="32"/>
          <w:szCs w:val="32"/>
          <w:lang w:bidi="fr-FR"/>
        </w:rPr>
      </w:pPr>
    </w:p>
    <w:p w14:paraId="63F2C517" w14:textId="25AD11FB" w:rsidR="0048237E" w:rsidRPr="00CC4EF8" w:rsidRDefault="00853A3D" w:rsidP="0048237E">
      <w:pPr>
        <w:ind w:hanging="17"/>
        <w:jc w:val="center"/>
        <w:rPr>
          <w:b/>
          <w:sz w:val="28"/>
          <w:szCs w:val="28"/>
          <w:lang w:bidi="fr-FR"/>
        </w:rPr>
      </w:pPr>
      <w:r w:rsidRPr="00CC4EF8">
        <w:rPr>
          <w:rFonts w:eastAsia="Times New Roman"/>
          <w:bCs/>
          <w:w w:val="90"/>
          <w:sz w:val="28"/>
          <w:szCs w:val="28"/>
          <w:lang w:eastAsia="en-US"/>
        </w:rPr>
        <w:t>N° de référence :</w:t>
      </w:r>
      <w:r w:rsidRPr="00CC4EF8">
        <w:rPr>
          <w:rFonts w:eastAsia="Times New Roman"/>
          <w:b/>
          <w:w w:val="90"/>
          <w:sz w:val="28"/>
          <w:szCs w:val="28"/>
          <w:lang w:eastAsia="en-US"/>
        </w:rPr>
        <w:t xml:space="preserve"> </w:t>
      </w:r>
      <w:bookmarkStart w:id="4" w:name="_Hlk71454279"/>
      <w:r w:rsidR="005D2627" w:rsidRPr="00CC4EF8">
        <w:rPr>
          <w:rFonts w:eastAsia="Times New Roman"/>
          <w:b/>
          <w:w w:val="90"/>
          <w:sz w:val="28"/>
          <w:szCs w:val="28"/>
          <w:lang w:eastAsia="en-US"/>
        </w:rPr>
        <w:t>N°</w:t>
      </w:r>
      <w:bookmarkEnd w:id="4"/>
      <w:r w:rsidR="0022634C" w:rsidRPr="0022634C">
        <w:rPr>
          <w:rFonts w:eastAsia="Times New Roman"/>
          <w:b/>
          <w:bCs/>
          <w:sz w:val="28"/>
          <w:szCs w:val="28"/>
          <w:lang w:eastAsia="fr-FR"/>
        </w:rPr>
        <w:t>IR/MSM/1/IC/205/21</w:t>
      </w:r>
    </w:p>
    <w:p w14:paraId="2E06E8AA" w14:textId="737FF7DE" w:rsidR="005D2627" w:rsidRPr="00CC4EF8" w:rsidRDefault="005D2627" w:rsidP="00DA4D88">
      <w:pPr>
        <w:widowControl/>
        <w:autoSpaceDE/>
        <w:autoSpaceDN/>
        <w:adjustRightInd/>
        <w:jc w:val="center"/>
        <w:rPr>
          <w:rFonts w:eastAsia="Times New Roman"/>
          <w:b/>
          <w:bCs/>
          <w:sz w:val="28"/>
          <w:szCs w:val="28"/>
          <w:lang w:eastAsia="fr-FR"/>
        </w:rPr>
      </w:pPr>
    </w:p>
    <w:p w14:paraId="5A187B3A" w14:textId="77777777" w:rsidR="005D2627" w:rsidRPr="00CC4EF8" w:rsidRDefault="005D2627" w:rsidP="00DA4D88">
      <w:pPr>
        <w:widowControl/>
        <w:autoSpaceDE/>
        <w:autoSpaceDN/>
        <w:adjustRightInd/>
        <w:jc w:val="center"/>
        <w:rPr>
          <w:b/>
          <w:sz w:val="32"/>
          <w:szCs w:val="32"/>
          <w:lang w:bidi="fr-FR"/>
        </w:rPr>
      </w:pPr>
    </w:p>
    <w:p w14:paraId="783C461F" w14:textId="493A270F" w:rsidR="005D2627" w:rsidRPr="00CC4EF8" w:rsidRDefault="005D2627" w:rsidP="00DA4D88">
      <w:pPr>
        <w:jc w:val="center"/>
        <w:rPr>
          <w:b/>
          <w:bCs/>
          <w:sz w:val="36"/>
          <w:szCs w:val="36"/>
        </w:rPr>
      </w:pPr>
    </w:p>
    <w:p w14:paraId="56F934B4" w14:textId="596236DE" w:rsidR="00C22BD1" w:rsidRPr="00CC4EF8" w:rsidRDefault="00C22BD1" w:rsidP="00DA4D88">
      <w:pPr>
        <w:jc w:val="center"/>
        <w:rPr>
          <w:b/>
          <w:bCs/>
          <w:sz w:val="36"/>
          <w:szCs w:val="36"/>
        </w:rPr>
      </w:pPr>
    </w:p>
    <w:p w14:paraId="27DFD85D" w14:textId="6AB91D78" w:rsidR="00C22BD1" w:rsidRPr="00CC4EF8" w:rsidRDefault="00C22BD1" w:rsidP="00DA4D88">
      <w:pPr>
        <w:jc w:val="center"/>
        <w:rPr>
          <w:b/>
          <w:bCs/>
          <w:sz w:val="36"/>
          <w:szCs w:val="36"/>
        </w:rPr>
      </w:pPr>
    </w:p>
    <w:p w14:paraId="5AAC7104" w14:textId="081C9D3E" w:rsidR="00C22BD1" w:rsidRDefault="00C22BD1" w:rsidP="00DA4D88">
      <w:pPr>
        <w:jc w:val="center"/>
        <w:rPr>
          <w:b/>
          <w:bCs/>
          <w:sz w:val="36"/>
          <w:szCs w:val="36"/>
        </w:rPr>
      </w:pPr>
    </w:p>
    <w:sdt>
      <w:sdtPr>
        <w:rPr>
          <w:rFonts w:ascii="Times New Roman" w:eastAsia="SimSun" w:hAnsi="Times New Roman"/>
          <w:color w:val="auto"/>
          <w:sz w:val="24"/>
          <w:szCs w:val="24"/>
          <w:lang w:eastAsia="zh-CN"/>
        </w:rPr>
        <w:id w:val="-679584694"/>
        <w:docPartObj>
          <w:docPartGallery w:val="Table of Contents"/>
          <w:docPartUnique/>
        </w:docPartObj>
      </w:sdtPr>
      <w:sdtEndPr>
        <w:rPr>
          <w:b/>
          <w:bCs/>
          <w:noProof/>
        </w:rPr>
      </w:sdtEndPr>
      <w:sdtContent>
        <w:p w14:paraId="760FD61A" w14:textId="43FE3507" w:rsidR="00EA4F35" w:rsidRDefault="00817270" w:rsidP="00EA4F35">
          <w:pPr>
            <w:pStyle w:val="TOCHeading"/>
            <w:jc w:val="center"/>
          </w:pPr>
          <w:r w:rsidRPr="00817270">
            <w:rPr>
              <w:rFonts w:ascii="Times New Roman" w:hAnsi="Times New Roman"/>
              <w:highlight w:val="green"/>
            </w:rPr>
            <w:t xml:space="preserve"> </w:t>
          </w:r>
        </w:p>
        <w:p w14:paraId="1D4C4030" w14:textId="1421D2CB" w:rsidR="00817270" w:rsidRDefault="00C66392" w:rsidP="00817270">
          <w:pPr>
            <w:rPr>
              <w:b/>
              <w:bCs/>
              <w:noProof/>
            </w:rPr>
          </w:pPr>
        </w:p>
      </w:sdtContent>
    </w:sdt>
    <w:bookmarkEnd w:id="1" w:displacedByCustomXml="next"/>
    <w:bookmarkEnd w:id="0" w:displacedByCustomXml="next"/>
    <w:sdt>
      <w:sdtPr>
        <w:rPr>
          <w:rFonts w:ascii="Times New Roman" w:hAnsi="Times New Roman"/>
          <w:b w:val="0"/>
          <w:bCs w:val="0"/>
          <w:caps w:val="0"/>
          <w:sz w:val="24"/>
          <w:szCs w:val="24"/>
          <w:highlight w:val="yellow"/>
          <w:u w:val="none"/>
        </w:rPr>
        <w:id w:val="-462809022"/>
        <w:docPartObj>
          <w:docPartGallery w:val="Table of Contents"/>
          <w:docPartUnique/>
        </w:docPartObj>
      </w:sdtPr>
      <w:sdtEndPr>
        <w:rPr>
          <w:noProof/>
        </w:rPr>
      </w:sdtEndPr>
      <w:sdtContent>
        <w:p w14:paraId="24E6D288" w14:textId="77777777" w:rsidR="00306AFC" w:rsidRDefault="006A190A" w:rsidP="00EA4F35">
          <w:pPr>
            <w:pStyle w:val="TOC1"/>
            <w:tabs>
              <w:tab w:val="right" w:leader="dot" w:pos="9063"/>
            </w:tabs>
            <w:jc w:val="center"/>
            <w:rPr>
              <w:noProof/>
            </w:rPr>
          </w:pPr>
          <w:r w:rsidRPr="00EA4F35">
            <w:rPr>
              <w:rFonts w:ascii="Times New Roman" w:hAnsi="Times New Roman"/>
            </w:rPr>
            <w:t>Table des matières</w:t>
          </w:r>
          <w:r w:rsidRPr="00817270">
            <w:rPr>
              <w:rFonts w:ascii="Times New Roman" w:eastAsia="Times New Roman" w:hAnsi="Times New Roman"/>
              <w:b w:val="0"/>
              <w:bCs w:val="0"/>
              <w:color w:val="2E74B5"/>
              <w:sz w:val="32"/>
              <w:szCs w:val="32"/>
              <w:lang w:eastAsia="en-US"/>
            </w:rPr>
            <w:fldChar w:fldCharType="begin"/>
          </w:r>
          <w:r w:rsidRPr="00EA4F35">
            <w:rPr>
              <w:rFonts w:ascii="Times New Roman" w:hAnsi="Times New Roman"/>
            </w:rPr>
            <w:instrText xml:space="preserve"> TOC \o "1-3" \h \z \u </w:instrText>
          </w:r>
          <w:r w:rsidRPr="00817270">
            <w:rPr>
              <w:rFonts w:ascii="Times New Roman" w:eastAsia="Times New Roman" w:hAnsi="Times New Roman"/>
              <w:b w:val="0"/>
              <w:bCs w:val="0"/>
              <w:color w:val="2E74B5"/>
              <w:sz w:val="32"/>
              <w:szCs w:val="32"/>
              <w:lang w:eastAsia="en-US"/>
            </w:rPr>
            <w:fldChar w:fldCharType="separate"/>
          </w:r>
        </w:p>
        <w:p w14:paraId="46277343" w14:textId="0E8C8517" w:rsidR="00306AFC" w:rsidRDefault="00C66392">
          <w:pPr>
            <w:pStyle w:val="TOC1"/>
            <w:tabs>
              <w:tab w:val="right" w:leader="dot" w:pos="9063"/>
            </w:tabs>
            <w:rPr>
              <w:rFonts w:eastAsiaTheme="minorEastAsia" w:cstheme="minorBidi"/>
              <w:b w:val="0"/>
              <w:bCs w:val="0"/>
              <w:caps w:val="0"/>
              <w:noProof/>
              <w:u w:val="none"/>
              <w:lang w:eastAsia="fr-FR"/>
            </w:rPr>
          </w:pPr>
          <w:hyperlink w:anchor="_Toc73440551" w:history="1">
            <w:r w:rsidR="00306AFC" w:rsidRPr="006A4321">
              <w:rPr>
                <w:rStyle w:val="Hyperlink"/>
                <w:smallCaps/>
                <w:noProof/>
              </w:rPr>
              <w:t>Demande de candidatures</w:t>
            </w:r>
            <w:r w:rsidR="00306AFC">
              <w:rPr>
                <w:noProof/>
                <w:webHidden/>
              </w:rPr>
              <w:tab/>
            </w:r>
            <w:r w:rsidR="00306AFC">
              <w:rPr>
                <w:noProof/>
                <w:webHidden/>
              </w:rPr>
              <w:fldChar w:fldCharType="begin"/>
            </w:r>
            <w:r w:rsidR="00306AFC">
              <w:rPr>
                <w:noProof/>
                <w:webHidden/>
              </w:rPr>
              <w:instrText xml:space="preserve"> PAGEREF _Toc73440551 \h </w:instrText>
            </w:r>
            <w:r w:rsidR="00306AFC">
              <w:rPr>
                <w:noProof/>
                <w:webHidden/>
              </w:rPr>
            </w:r>
            <w:r w:rsidR="00306AFC">
              <w:rPr>
                <w:noProof/>
                <w:webHidden/>
              </w:rPr>
              <w:fldChar w:fldCharType="separate"/>
            </w:r>
            <w:r w:rsidR="0046176C">
              <w:rPr>
                <w:noProof/>
                <w:webHidden/>
              </w:rPr>
              <w:t>1</w:t>
            </w:r>
            <w:r w:rsidR="00306AFC">
              <w:rPr>
                <w:noProof/>
                <w:webHidden/>
              </w:rPr>
              <w:fldChar w:fldCharType="end"/>
            </w:r>
          </w:hyperlink>
        </w:p>
        <w:p w14:paraId="727DB298" w14:textId="5E1F5ECE" w:rsidR="00306AFC" w:rsidRDefault="00C66392">
          <w:pPr>
            <w:pStyle w:val="TOC1"/>
            <w:tabs>
              <w:tab w:val="left" w:pos="1229"/>
              <w:tab w:val="right" w:leader="dot" w:pos="9063"/>
            </w:tabs>
            <w:rPr>
              <w:rFonts w:eastAsiaTheme="minorEastAsia" w:cstheme="minorBidi"/>
              <w:b w:val="0"/>
              <w:bCs w:val="0"/>
              <w:caps w:val="0"/>
              <w:noProof/>
              <w:u w:val="none"/>
              <w:lang w:eastAsia="fr-FR"/>
            </w:rPr>
          </w:pPr>
          <w:hyperlink w:anchor="_Toc73440552" w:history="1">
            <w:r w:rsidR="00306AFC" w:rsidRPr="006A4321">
              <w:rPr>
                <w:rStyle w:val="Hyperlink"/>
                <w:noProof/>
              </w:rPr>
              <w:t>Section 1.</w:t>
            </w:r>
            <w:r w:rsidR="00306AFC">
              <w:rPr>
                <w:rFonts w:eastAsiaTheme="minorEastAsia" w:cstheme="minorBidi"/>
                <w:b w:val="0"/>
                <w:bCs w:val="0"/>
                <w:caps w:val="0"/>
                <w:noProof/>
                <w:u w:val="none"/>
                <w:lang w:eastAsia="fr-FR"/>
              </w:rPr>
              <w:tab/>
            </w:r>
            <w:r w:rsidR="00306AFC" w:rsidRPr="006A4321">
              <w:rPr>
                <w:rStyle w:val="Hyperlink"/>
                <w:noProof/>
              </w:rPr>
              <w:t>Instructions générales aux Consultants (IGC)</w:t>
            </w:r>
            <w:r w:rsidR="00306AFC">
              <w:rPr>
                <w:noProof/>
                <w:webHidden/>
              </w:rPr>
              <w:tab/>
            </w:r>
            <w:r w:rsidR="00306AFC">
              <w:rPr>
                <w:noProof/>
                <w:webHidden/>
              </w:rPr>
              <w:fldChar w:fldCharType="begin"/>
            </w:r>
            <w:r w:rsidR="00306AFC">
              <w:rPr>
                <w:noProof/>
                <w:webHidden/>
              </w:rPr>
              <w:instrText xml:space="preserve"> PAGEREF _Toc73440552 \h </w:instrText>
            </w:r>
            <w:r w:rsidR="00306AFC">
              <w:rPr>
                <w:noProof/>
                <w:webHidden/>
              </w:rPr>
            </w:r>
            <w:r w:rsidR="00306AFC">
              <w:rPr>
                <w:noProof/>
                <w:webHidden/>
              </w:rPr>
              <w:fldChar w:fldCharType="separate"/>
            </w:r>
            <w:r w:rsidR="0046176C">
              <w:rPr>
                <w:noProof/>
                <w:webHidden/>
              </w:rPr>
              <w:t>4</w:t>
            </w:r>
            <w:r w:rsidR="00306AFC">
              <w:rPr>
                <w:noProof/>
                <w:webHidden/>
              </w:rPr>
              <w:fldChar w:fldCharType="end"/>
            </w:r>
          </w:hyperlink>
        </w:p>
        <w:p w14:paraId="5B396894" w14:textId="2D1C6DF2" w:rsidR="00306AFC" w:rsidRDefault="00C66392">
          <w:pPr>
            <w:pStyle w:val="TOC1"/>
            <w:tabs>
              <w:tab w:val="left" w:pos="1229"/>
              <w:tab w:val="right" w:leader="dot" w:pos="9063"/>
            </w:tabs>
            <w:rPr>
              <w:rFonts w:eastAsiaTheme="minorEastAsia" w:cstheme="minorBidi"/>
              <w:b w:val="0"/>
              <w:bCs w:val="0"/>
              <w:caps w:val="0"/>
              <w:noProof/>
              <w:u w:val="none"/>
              <w:lang w:eastAsia="fr-FR"/>
            </w:rPr>
          </w:pPr>
          <w:hyperlink w:anchor="_Toc73440553" w:history="1">
            <w:r w:rsidR="00306AFC" w:rsidRPr="006A4321">
              <w:rPr>
                <w:rStyle w:val="Hyperlink"/>
                <w:noProof/>
              </w:rPr>
              <w:t>Section 2.</w:t>
            </w:r>
            <w:r w:rsidR="00306AFC">
              <w:rPr>
                <w:rFonts w:eastAsiaTheme="minorEastAsia" w:cstheme="minorBidi"/>
                <w:b w:val="0"/>
                <w:bCs w:val="0"/>
                <w:caps w:val="0"/>
                <w:noProof/>
                <w:u w:val="none"/>
                <w:lang w:eastAsia="fr-FR"/>
              </w:rPr>
              <w:tab/>
            </w:r>
            <w:r w:rsidR="00306AFC" w:rsidRPr="006A4321">
              <w:rPr>
                <w:rStyle w:val="Hyperlink"/>
                <w:noProof/>
              </w:rPr>
              <w:t>Instructions spécifiques aux Consultants (ISC)</w:t>
            </w:r>
            <w:r w:rsidR="00306AFC">
              <w:rPr>
                <w:noProof/>
                <w:webHidden/>
              </w:rPr>
              <w:tab/>
            </w:r>
            <w:r w:rsidR="00306AFC">
              <w:rPr>
                <w:noProof/>
                <w:webHidden/>
              </w:rPr>
              <w:fldChar w:fldCharType="begin"/>
            </w:r>
            <w:r w:rsidR="00306AFC">
              <w:rPr>
                <w:noProof/>
                <w:webHidden/>
              </w:rPr>
              <w:instrText xml:space="preserve"> PAGEREF _Toc73440553 \h </w:instrText>
            </w:r>
            <w:r w:rsidR="00306AFC">
              <w:rPr>
                <w:noProof/>
                <w:webHidden/>
              </w:rPr>
            </w:r>
            <w:r w:rsidR="00306AFC">
              <w:rPr>
                <w:noProof/>
                <w:webHidden/>
              </w:rPr>
              <w:fldChar w:fldCharType="separate"/>
            </w:r>
            <w:r w:rsidR="0046176C">
              <w:rPr>
                <w:noProof/>
                <w:webHidden/>
              </w:rPr>
              <w:t>5</w:t>
            </w:r>
            <w:r w:rsidR="00306AFC">
              <w:rPr>
                <w:noProof/>
                <w:webHidden/>
              </w:rPr>
              <w:fldChar w:fldCharType="end"/>
            </w:r>
          </w:hyperlink>
        </w:p>
        <w:p w14:paraId="446DDD3E" w14:textId="7F1FF28B" w:rsidR="00306AFC" w:rsidRDefault="00C66392">
          <w:pPr>
            <w:pStyle w:val="TOC1"/>
            <w:tabs>
              <w:tab w:val="left" w:pos="1229"/>
              <w:tab w:val="right" w:leader="dot" w:pos="9063"/>
            </w:tabs>
            <w:rPr>
              <w:rFonts w:eastAsiaTheme="minorEastAsia" w:cstheme="minorBidi"/>
              <w:b w:val="0"/>
              <w:bCs w:val="0"/>
              <w:caps w:val="0"/>
              <w:noProof/>
              <w:u w:val="none"/>
              <w:lang w:eastAsia="fr-FR"/>
            </w:rPr>
          </w:pPr>
          <w:hyperlink w:anchor="_Toc73440554" w:history="1">
            <w:r w:rsidR="00306AFC" w:rsidRPr="006A4321">
              <w:rPr>
                <w:rStyle w:val="Hyperlink"/>
                <w:noProof/>
              </w:rPr>
              <w:t>Section 3.</w:t>
            </w:r>
            <w:r w:rsidR="00306AFC">
              <w:rPr>
                <w:rFonts w:eastAsiaTheme="minorEastAsia" w:cstheme="minorBidi"/>
                <w:b w:val="0"/>
                <w:bCs w:val="0"/>
                <w:caps w:val="0"/>
                <w:noProof/>
                <w:u w:val="none"/>
                <w:lang w:eastAsia="fr-FR"/>
              </w:rPr>
              <w:tab/>
            </w:r>
            <w:r w:rsidR="00306AFC" w:rsidRPr="006A4321">
              <w:rPr>
                <w:rStyle w:val="Hyperlink"/>
                <w:noProof/>
              </w:rPr>
              <w:t>Formulaires de candidature</w:t>
            </w:r>
            <w:r w:rsidR="00306AFC">
              <w:rPr>
                <w:noProof/>
                <w:webHidden/>
              </w:rPr>
              <w:tab/>
            </w:r>
            <w:r w:rsidR="00306AFC">
              <w:rPr>
                <w:noProof/>
                <w:webHidden/>
              </w:rPr>
              <w:fldChar w:fldCharType="begin"/>
            </w:r>
            <w:r w:rsidR="00306AFC">
              <w:rPr>
                <w:noProof/>
                <w:webHidden/>
              </w:rPr>
              <w:instrText xml:space="preserve"> PAGEREF _Toc73440554 \h </w:instrText>
            </w:r>
            <w:r w:rsidR="00306AFC">
              <w:rPr>
                <w:noProof/>
                <w:webHidden/>
              </w:rPr>
            </w:r>
            <w:r w:rsidR="00306AFC">
              <w:rPr>
                <w:noProof/>
                <w:webHidden/>
              </w:rPr>
              <w:fldChar w:fldCharType="separate"/>
            </w:r>
            <w:r w:rsidR="0046176C">
              <w:rPr>
                <w:noProof/>
                <w:webHidden/>
              </w:rPr>
              <w:t>9</w:t>
            </w:r>
            <w:r w:rsidR="00306AFC">
              <w:rPr>
                <w:noProof/>
                <w:webHidden/>
              </w:rPr>
              <w:fldChar w:fldCharType="end"/>
            </w:r>
          </w:hyperlink>
        </w:p>
        <w:p w14:paraId="45CD6771" w14:textId="6F0D71C1" w:rsidR="00306AFC" w:rsidRDefault="00C66392">
          <w:pPr>
            <w:pStyle w:val="TOC1"/>
            <w:tabs>
              <w:tab w:val="left" w:pos="1229"/>
              <w:tab w:val="right" w:leader="dot" w:pos="9063"/>
            </w:tabs>
            <w:rPr>
              <w:rFonts w:eastAsiaTheme="minorEastAsia" w:cstheme="minorBidi"/>
              <w:b w:val="0"/>
              <w:bCs w:val="0"/>
              <w:caps w:val="0"/>
              <w:noProof/>
              <w:u w:val="none"/>
              <w:lang w:eastAsia="fr-FR"/>
            </w:rPr>
          </w:pPr>
          <w:hyperlink w:anchor="_Toc73440555" w:history="1">
            <w:r w:rsidR="00306AFC" w:rsidRPr="006A4321">
              <w:rPr>
                <w:rStyle w:val="Hyperlink"/>
                <w:noProof/>
              </w:rPr>
              <w:t>Section 4.</w:t>
            </w:r>
            <w:r w:rsidR="00306AFC">
              <w:rPr>
                <w:rFonts w:eastAsiaTheme="minorEastAsia" w:cstheme="minorBidi"/>
                <w:b w:val="0"/>
                <w:bCs w:val="0"/>
                <w:caps w:val="0"/>
                <w:noProof/>
                <w:u w:val="none"/>
                <w:lang w:eastAsia="fr-FR"/>
              </w:rPr>
              <w:tab/>
            </w:r>
            <w:r w:rsidR="00306AFC" w:rsidRPr="006A4321">
              <w:rPr>
                <w:rStyle w:val="Hyperlink"/>
                <w:noProof/>
              </w:rPr>
              <w:t>Termes de référence</w:t>
            </w:r>
            <w:r w:rsidR="00306AFC">
              <w:rPr>
                <w:noProof/>
                <w:webHidden/>
              </w:rPr>
              <w:tab/>
            </w:r>
            <w:r w:rsidR="00306AFC">
              <w:rPr>
                <w:noProof/>
                <w:webHidden/>
              </w:rPr>
              <w:fldChar w:fldCharType="begin"/>
            </w:r>
            <w:r w:rsidR="00306AFC">
              <w:rPr>
                <w:noProof/>
                <w:webHidden/>
              </w:rPr>
              <w:instrText xml:space="preserve"> PAGEREF _Toc73440555 \h </w:instrText>
            </w:r>
            <w:r w:rsidR="00306AFC">
              <w:rPr>
                <w:noProof/>
                <w:webHidden/>
              </w:rPr>
            </w:r>
            <w:r w:rsidR="00306AFC">
              <w:rPr>
                <w:noProof/>
                <w:webHidden/>
              </w:rPr>
              <w:fldChar w:fldCharType="separate"/>
            </w:r>
            <w:r w:rsidR="0046176C">
              <w:rPr>
                <w:noProof/>
                <w:webHidden/>
              </w:rPr>
              <w:t>16</w:t>
            </w:r>
            <w:r w:rsidR="00306AFC">
              <w:rPr>
                <w:noProof/>
                <w:webHidden/>
              </w:rPr>
              <w:fldChar w:fldCharType="end"/>
            </w:r>
          </w:hyperlink>
        </w:p>
        <w:p w14:paraId="740644AC" w14:textId="1F2B4C0A" w:rsidR="00306AFC" w:rsidRDefault="00C66392">
          <w:pPr>
            <w:pStyle w:val="TOC1"/>
            <w:tabs>
              <w:tab w:val="right" w:leader="dot" w:pos="9063"/>
            </w:tabs>
            <w:rPr>
              <w:rFonts w:eastAsiaTheme="minorEastAsia" w:cstheme="minorBidi"/>
              <w:b w:val="0"/>
              <w:bCs w:val="0"/>
              <w:caps w:val="0"/>
              <w:noProof/>
              <w:u w:val="none"/>
              <w:lang w:eastAsia="fr-FR"/>
            </w:rPr>
          </w:pPr>
          <w:hyperlink w:anchor="_Toc73440556" w:history="1">
            <w:r w:rsidR="00306AFC" w:rsidRPr="006A4321">
              <w:rPr>
                <w:rStyle w:val="Hyperlink"/>
                <w:noProof/>
                <w:lang w:val="fr"/>
              </w:rPr>
              <w:t>Recrutement d’un consultant individuel pour fournir de services de Conseil Juridique FIDIC pour le profit de MCA-Niger.</w:t>
            </w:r>
            <w:r w:rsidR="00306AFC">
              <w:rPr>
                <w:noProof/>
                <w:webHidden/>
              </w:rPr>
              <w:tab/>
            </w:r>
            <w:r w:rsidR="00306AFC">
              <w:rPr>
                <w:noProof/>
                <w:webHidden/>
              </w:rPr>
              <w:fldChar w:fldCharType="begin"/>
            </w:r>
            <w:r w:rsidR="00306AFC">
              <w:rPr>
                <w:noProof/>
                <w:webHidden/>
              </w:rPr>
              <w:instrText xml:space="preserve"> PAGEREF _Toc73440556 \h </w:instrText>
            </w:r>
            <w:r w:rsidR="00306AFC">
              <w:rPr>
                <w:noProof/>
                <w:webHidden/>
              </w:rPr>
            </w:r>
            <w:r w:rsidR="00306AFC">
              <w:rPr>
                <w:noProof/>
                <w:webHidden/>
              </w:rPr>
              <w:fldChar w:fldCharType="separate"/>
            </w:r>
            <w:r w:rsidR="0046176C">
              <w:rPr>
                <w:noProof/>
                <w:webHidden/>
              </w:rPr>
              <w:t>16</w:t>
            </w:r>
            <w:r w:rsidR="00306AFC">
              <w:rPr>
                <w:noProof/>
                <w:webHidden/>
              </w:rPr>
              <w:fldChar w:fldCharType="end"/>
            </w:r>
          </w:hyperlink>
        </w:p>
        <w:p w14:paraId="2F856688" w14:textId="325B8F03" w:rsidR="00306AFC" w:rsidRDefault="00C66392">
          <w:pPr>
            <w:pStyle w:val="TOC1"/>
            <w:tabs>
              <w:tab w:val="left" w:pos="1229"/>
              <w:tab w:val="right" w:leader="dot" w:pos="9063"/>
            </w:tabs>
            <w:rPr>
              <w:rFonts w:eastAsiaTheme="minorEastAsia" w:cstheme="minorBidi"/>
              <w:b w:val="0"/>
              <w:bCs w:val="0"/>
              <w:caps w:val="0"/>
              <w:noProof/>
              <w:u w:val="none"/>
              <w:lang w:eastAsia="fr-FR"/>
            </w:rPr>
          </w:pPr>
          <w:hyperlink w:anchor="_Toc73440557" w:history="1">
            <w:r w:rsidR="00306AFC" w:rsidRPr="006A4321">
              <w:rPr>
                <w:rStyle w:val="Hyperlink"/>
                <w:noProof/>
              </w:rPr>
              <w:t>Section 5.</w:t>
            </w:r>
            <w:r w:rsidR="00306AFC">
              <w:rPr>
                <w:rFonts w:eastAsiaTheme="minorEastAsia" w:cstheme="minorBidi"/>
                <w:b w:val="0"/>
                <w:bCs w:val="0"/>
                <w:caps w:val="0"/>
                <w:noProof/>
                <w:u w:val="none"/>
                <w:lang w:eastAsia="fr-FR"/>
              </w:rPr>
              <w:tab/>
            </w:r>
            <w:r w:rsidR="00306AFC" w:rsidRPr="006A4321">
              <w:rPr>
                <w:rStyle w:val="Hyperlink"/>
                <w:noProof/>
              </w:rPr>
              <w:t>Critères d’évaluation</w:t>
            </w:r>
            <w:r w:rsidR="00306AFC">
              <w:rPr>
                <w:noProof/>
                <w:webHidden/>
              </w:rPr>
              <w:tab/>
            </w:r>
            <w:r w:rsidR="00306AFC">
              <w:rPr>
                <w:noProof/>
                <w:webHidden/>
              </w:rPr>
              <w:fldChar w:fldCharType="begin"/>
            </w:r>
            <w:r w:rsidR="00306AFC">
              <w:rPr>
                <w:noProof/>
                <w:webHidden/>
              </w:rPr>
              <w:instrText xml:space="preserve"> PAGEREF _Toc73440557 \h </w:instrText>
            </w:r>
            <w:r w:rsidR="00306AFC">
              <w:rPr>
                <w:noProof/>
                <w:webHidden/>
              </w:rPr>
            </w:r>
            <w:r w:rsidR="00306AFC">
              <w:rPr>
                <w:noProof/>
                <w:webHidden/>
              </w:rPr>
              <w:fldChar w:fldCharType="separate"/>
            </w:r>
            <w:r w:rsidR="0046176C">
              <w:rPr>
                <w:noProof/>
                <w:webHidden/>
              </w:rPr>
              <w:t>21</w:t>
            </w:r>
            <w:r w:rsidR="00306AFC">
              <w:rPr>
                <w:noProof/>
                <w:webHidden/>
              </w:rPr>
              <w:fldChar w:fldCharType="end"/>
            </w:r>
          </w:hyperlink>
        </w:p>
        <w:p w14:paraId="2BBB468D" w14:textId="3B33A59A" w:rsidR="00306AFC" w:rsidRDefault="00C66392">
          <w:pPr>
            <w:pStyle w:val="TOC1"/>
            <w:tabs>
              <w:tab w:val="left" w:pos="1229"/>
              <w:tab w:val="right" w:leader="dot" w:pos="9063"/>
            </w:tabs>
            <w:rPr>
              <w:rFonts w:eastAsiaTheme="minorEastAsia" w:cstheme="minorBidi"/>
              <w:b w:val="0"/>
              <w:bCs w:val="0"/>
              <w:caps w:val="0"/>
              <w:noProof/>
              <w:u w:val="none"/>
              <w:lang w:eastAsia="fr-FR"/>
            </w:rPr>
          </w:pPr>
          <w:hyperlink w:anchor="_Toc73440558" w:history="1">
            <w:r w:rsidR="00306AFC" w:rsidRPr="006A4321">
              <w:rPr>
                <w:rStyle w:val="Hyperlink"/>
                <w:noProof/>
              </w:rPr>
              <w:t>Section 6.</w:t>
            </w:r>
            <w:r w:rsidR="00306AFC">
              <w:rPr>
                <w:rFonts w:eastAsiaTheme="minorEastAsia" w:cstheme="minorBidi"/>
                <w:b w:val="0"/>
                <w:bCs w:val="0"/>
                <w:caps w:val="0"/>
                <w:noProof/>
                <w:u w:val="none"/>
                <w:lang w:eastAsia="fr-FR"/>
              </w:rPr>
              <w:tab/>
            </w:r>
            <w:r w:rsidR="00306AFC" w:rsidRPr="006A4321">
              <w:rPr>
                <w:rStyle w:val="Hyperlink"/>
                <w:noProof/>
              </w:rPr>
              <w:t>Documents contractuels</w:t>
            </w:r>
            <w:r w:rsidR="00306AFC">
              <w:rPr>
                <w:noProof/>
                <w:webHidden/>
              </w:rPr>
              <w:tab/>
            </w:r>
            <w:r w:rsidR="00306AFC">
              <w:rPr>
                <w:noProof/>
                <w:webHidden/>
              </w:rPr>
              <w:fldChar w:fldCharType="begin"/>
            </w:r>
            <w:r w:rsidR="00306AFC">
              <w:rPr>
                <w:noProof/>
                <w:webHidden/>
              </w:rPr>
              <w:instrText xml:space="preserve"> PAGEREF _Toc73440558 \h </w:instrText>
            </w:r>
            <w:r w:rsidR="00306AFC">
              <w:rPr>
                <w:noProof/>
                <w:webHidden/>
              </w:rPr>
            </w:r>
            <w:r w:rsidR="00306AFC">
              <w:rPr>
                <w:noProof/>
                <w:webHidden/>
              </w:rPr>
              <w:fldChar w:fldCharType="separate"/>
            </w:r>
            <w:r w:rsidR="0046176C">
              <w:rPr>
                <w:noProof/>
                <w:webHidden/>
              </w:rPr>
              <w:t>22</w:t>
            </w:r>
            <w:r w:rsidR="00306AFC">
              <w:rPr>
                <w:noProof/>
                <w:webHidden/>
              </w:rPr>
              <w:fldChar w:fldCharType="end"/>
            </w:r>
          </w:hyperlink>
        </w:p>
        <w:p w14:paraId="4A8E4C37" w14:textId="0014C11D" w:rsidR="00306AFC" w:rsidRDefault="00C66392">
          <w:pPr>
            <w:pStyle w:val="TOC1"/>
            <w:tabs>
              <w:tab w:val="right" w:leader="dot" w:pos="9063"/>
            </w:tabs>
            <w:rPr>
              <w:rFonts w:eastAsiaTheme="minorEastAsia" w:cstheme="minorBidi"/>
              <w:b w:val="0"/>
              <w:bCs w:val="0"/>
              <w:caps w:val="0"/>
              <w:noProof/>
              <w:u w:val="none"/>
              <w:lang w:eastAsia="fr-FR"/>
            </w:rPr>
          </w:pPr>
          <w:hyperlink w:anchor="_Toc73440559" w:history="1">
            <w:r w:rsidR="00306AFC" w:rsidRPr="006A4321">
              <w:rPr>
                <w:rStyle w:val="Hyperlink"/>
                <w:rFonts w:ascii="Times New Roman" w:hAnsi="Times New Roman"/>
                <w:noProof/>
              </w:rPr>
              <w:t>Modèle de contrat</w:t>
            </w:r>
            <w:r w:rsidR="00306AFC">
              <w:rPr>
                <w:noProof/>
                <w:webHidden/>
              </w:rPr>
              <w:tab/>
            </w:r>
            <w:r w:rsidR="00306AFC">
              <w:rPr>
                <w:noProof/>
                <w:webHidden/>
              </w:rPr>
              <w:fldChar w:fldCharType="begin"/>
            </w:r>
            <w:r w:rsidR="00306AFC">
              <w:rPr>
                <w:noProof/>
                <w:webHidden/>
              </w:rPr>
              <w:instrText xml:space="preserve"> PAGEREF _Toc73440559 \h </w:instrText>
            </w:r>
            <w:r w:rsidR="00306AFC">
              <w:rPr>
                <w:noProof/>
                <w:webHidden/>
              </w:rPr>
            </w:r>
            <w:r w:rsidR="00306AFC">
              <w:rPr>
                <w:noProof/>
                <w:webHidden/>
              </w:rPr>
              <w:fldChar w:fldCharType="separate"/>
            </w:r>
            <w:r w:rsidR="0046176C">
              <w:rPr>
                <w:noProof/>
                <w:webHidden/>
              </w:rPr>
              <w:t>23</w:t>
            </w:r>
            <w:r w:rsidR="00306AFC">
              <w:rPr>
                <w:noProof/>
                <w:webHidden/>
              </w:rPr>
              <w:fldChar w:fldCharType="end"/>
            </w:r>
          </w:hyperlink>
        </w:p>
        <w:p w14:paraId="500EAE46" w14:textId="5B16DB05" w:rsidR="00306AFC" w:rsidRDefault="00C66392">
          <w:pPr>
            <w:pStyle w:val="TOC1"/>
            <w:tabs>
              <w:tab w:val="right" w:leader="dot" w:pos="9063"/>
            </w:tabs>
            <w:rPr>
              <w:rFonts w:eastAsiaTheme="minorEastAsia" w:cstheme="minorBidi"/>
              <w:b w:val="0"/>
              <w:bCs w:val="0"/>
              <w:caps w:val="0"/>
              <w:noProof/>
              <w:u w:val="none"/>
              <w:lang w:eastAsia="fr-FR"/>
            </w:rPr>
          </w:pPr>
          <w:hyperlink w:anchor="_Toc73440560" w:history="1">
            <w:r w:rsidR="00306AFC" w:rsidRPr="006A4321">
              <w:rPr>
                <w:rStyle w:val="Hyperlink"/>
                <w:rFonts w:ascii="Times New Roman" w:hAnsi="Times New Roman"/>
                <w:noProof/>
              </w:rPr>
              <w:t>Conditions du Contrat</w:t>
            </w:r>
            <w:r w:rsidR="00306AFC">
              <w:rPr>
                <w:noProof/>
                <w:webHidden/>
              </w:rPr>
              <w:tab/>
            </w:r>
            <w:r w:rsidR="00306AFC">
              <w:rPr>
                <w:noProof/>
                <w:webHidden/>
              </w:rPr>
              <w:fldChar w:fldCharType="begin"/>
            </w:r>
            <w:r w:rsidR="00306AFC">
              <w:rPr>
                <w:noProof/>
                <w:webHidden/>
              </w:rPr>
              <w:instrText xml:space="preserve"> PAGEREF _Toc73440560 \h </w:instrText>
            </w:r>
            <w:r w:rsidR="00306AFC">
              <w:rPr>
                <w:noProof/>
                <w:webHidden/>
              </w:rPr>
            </w:r>
            <w:r w:rsidR="00306AFC">
              <w:rPr>
                <w:noProof/>
                <w:webHidden/>
              </w:rPr>
              <w:fldChar w:fldCharType="separate"/>
            </w:r>
            <w:r w:rsidR="0046176C">
              <w:rPr>
                <w:noProof/>
                <w:webHidden/>
              </w:rPr>
              <w:t>25</w:t>
            </w:r>
            <w:r w:rsidR="00306AFC">
              <w:rPr>
                <w:noProof/>
                <w:webHidden/>
              </w:rPr>
              <w:fldChar w:fldCharType="end"/>
            </w:r>
          </w:hyperlink>
        </w:p>
        <w:p w14:paraId="5E409A88" w14:textId="3DFD403D"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1" w:history="1">
            <w:r w:rsidR="00306AFC" w:rsidRPr="006A4321">
              <w:rPr>
                <w:rStyle w:val="Hyperlink"/>
                <w:rFonts w:ascii="Times New Roman" w:hAnsi="Times New Roman"/>
                <w:noProof/>
              </w:rPr>
              <w:t>1.</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Pratiques de corruption et de fraude</w:t>
            </w:r>
            <w:r w:rsidR="00306AFC">
              <w:rPr>
                <w:noProof/>
                <w:webHidden/>
              </w:rPr>
              <w:tab/>
            </w:r>
            <w:r w:rsidR="00306AFC">
              <w:rPr>
                <w:noProof/>
                <w:webHidden/>
              </w:rPr>
              <w:fldChar w:fldCharType="begin"/>
            </w:r>
            <w:r w:rsidR="00306AFC">
              <w:rPr>
                <w:noProof/>
                <w:webHidden/>
              </w:rPr>
              <w:instrText xml:space="preserve"> PAGEREF _Toc73440561 \h </w:instrText>
            </w:r>
            <w:r w:rsidR="00306AFC">
              <w:rPr>
                <w:noProof/>
                <w:webHidden/>
              </w:rPr>
            </w:r>
            <w:r w:rsidR="00306AFC">
              <w:rPr>
                <w:noProof/>
                <w:webHidden/>
              </w:rPr>
              <w:fldChar w:fldCharType="separate"/>
            </w:r>
            <w:r w:rsidR="0046176C">
              <w:rPr>
                <w:noProof/>
                <w:webHidden/>
              </w:rPr>
              <w:t>25</w:t>
            </w:r>
            <w:r w:rsidR="00306AFC">
              <w:rPr>
                <w:noProof/>
                <w:webHidden/>
              </w:rPr>
              <w:fldChar w:fldCharType="end"/>
            </w:r>
          </w:hyperlink>
        </w:p>
        <w:p w14:paraId="6F752AD8" w14:textId="17A1F106"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2" w:history="1">
            <w:r w:rsidR="00306AFC" w:rsidRPr="006A4321">
              <w:rPr>
                <w:rStyle w:val="Hyperlink"/>
                <w:rFonts w:ascii="Times New Roman" w:hAnsi="Times New Roman"/>
                <w:noProof/>
              </w:rPr>
              <w:t>2.</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Divulgation des commissions et des frais</w:t>
            </w:r>
            <w:r w:rsidR="00306AFC">
              <w:rPr>
                <w:noProof/>
                <w:webHidden/>
              </w:rPr>
              <w:tab/>
            </w:r>
            <w:r w:rsidR="00306AFC">
              <w:rPr>
                <w:noProof/>
                <w:webHidden/>
              </w:rPr>
              <w:fldChar w:fldCharType="begin"/>
            </w:r>
            <w:r w:rsidR="00306AFC">
              <w:rPr>
                <w:noProof/>
                <w:webHidden/>
              </w:rPr>
              <w:instrText xml:space="preserve"> PAGEREF _Toc73440562 \h </w:instrText>
            </w:r>
            <w:r w:rsidR="00306AFC">
              <w:rPr>
                <w:noProof/>
                <w:webHidden/>
              </w:rPr>
            </w:r>
            <w:r w:rsidR="00306AFC">
              <w:rPr>
                <w:noProof/>
                <w:webHidden/>
              </w:rPr>
              <w:fldChar w:fldCharType="separate"/>
            </w:r>
            <w:r w:rsidR="0046176C">
              <w:rPr>
                <w:noProof/>
                <w:webHidden/>
              </w:rPr>
              <w:t>25</w:t>
            </w:r>
            <w:r w:rsidR="00306AFC">
              <w:rPr>
                <w:noProof/>
                <w:webHidden/>
              </w:rPr>
              <w:fldChar w:fldCharType="end"/>
            </w:r>
          </w:hyperlink>
        </w:p>
        <w:p w14:paraId="7CF99FB2" w14:textId="601F09DB"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3" w:history="1">
            <w:r w:rsidR="00306AFC" w:rsidRPr="006A4321">
              <w:rPr>
                <w:rStyle w:val="Hyperlink"/>
                <w:rFonts w:ascii="Times New Roman" w:hAnsi="Times New Roman"/>
                <w:noProof/>
              </w:rPr>
              <w:t>3.</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Force majeure</w:t>
            </w:r>
            <w:r w:rsidR="00306AFC">
              <w:rPr>
                <w:noProof/>
                <w:webHidden/>
              </w:rPr>
              <w:tab/>
            </w:r>
            <w:r w:rsidR="00306AFC">
              <w:rPr>
                <w:noProof/>
                <w:webHidden/>
              </w:rPr>
              <w:fldChar w:fldCharType="begin"/>
            </w:r>
            <w:r w:rsidR="00306AFC">
              <w:rPr>
                <w:noProof/>
                <w:webHidden/>
              </w:rPr>
              <w:instrText xml:space="preserve"> PAGEREF _Toc73440563 \h </w:instrText>
            </w:r>
            <w:r w:rsidR="00306AFC">
              <w:rPr>
                <w:noProof/>
                <w:webHidden/>
              </w:rPr>
            </w:r>
            <w:r w:rsidR="00306AFC">
              <w:rPr>
                <w:noProof/>
                <w:webHidden/>
              </w:rPr>
              <w:fldChar w:fldCharType="separate"/>
            </w:r>
            <w:r w:rsidR="0046176C">
              <w:rPr>
                <w:noProof/>
                <w:webHidden/>
              </w:rPr>
              <w:t>25</w:t>
            </w:r>
            <w:r w:rsidR="00306AFC">
              <w:rPr>
                <w:noProof/>
                <w:webHidden/>
              </w:rPr>
              <w:fldChar w:fldCharType="end"/>
            </w:r>
          </w:hyperlink>
        </w:p>
        <w:p w14:paraId="0F7059FE" w14:textId="5EB02157"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4" w:history="1">
            <w:r w:rsidR="00306AFC" w:rsidRPr="006A4321">
              <w:rPr>
                <w:rStyle w:val="Hyperlink"/>
                <w:rFonts w:ascii="Times New Roman" w:hAnsi="Times New Roman"/>
                <w:noProof/>
              </w:rPr>
              <w:t>4.</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Suspension</w:t>
            </w:r>
            <w:r w:rsidR="00306AFC">
              <w:rPr>
                <w:noProof/>
                <w:webHidden/>
              </w:rPr>
              <w:tab/>
            </w:r>
            <w:r w:rsidR="00306AFC">
              <w:rPr>
                <w:noProof/>
                <w:webHidden/>
              </w:rPr>
              <w:fldChar w:fldCharType="begin"/>
            </w:r>
            <w:r w:rsidR="00306AFC">
              <w:rPr>
                <w:noProof/>
                <w:webHidden/>
              </w:rPr>
              <w:instrText xml:space="preserve"> PAGEREF _Toc73440564 \h </w:instrText>
            </w:r>
            <w:r w:rsidR="00306AFC">
              <w:rPr>
                <w:noProof/>
                <w:webHidden/>
              </w:rPr>
            </w:r>
            <w:r w:rsidR="00306AFC">
              <w:rPr>
                <w:noProof/>
                <w:webHidden/>
              </w:rPr>
              <w:fldChar w:fldCharType="separate"/>
            </w:r>
            <w:r w:rsidR="0046176C">
              <w:rPr>
                <w:noProof/>
                <w:webHidden/>
              </w:rPr>
              <w:t>26</w:t>
            </w:r>
            <w:r w:rsidR="00306AFC">
              <w:rPr>
                <w:noProof/>
                <w:webHidden/>
              </w:rPr>
              <w:fldChar w:fldCharType="end"/>
            </w:r>
          </w:hyperlink>
        </w:p>
        <w:p w14:paraId="64390F28" w14:textId="4E64DE7A"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5" w:history="1">
            <w:r w:rsidR="00306AFC" w:rsidRPr="006A4321">
              <w:rPr>
                <w:rStyle w:val="Hyperlink"/>
                <w:rFonts w:ascii="Times New Roman" w:hAnsi="Times New Roman"/>
                <w:noProof/>
              </w:rPr>
              <w:t>5.</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Résiliation</w:t>
            </w:r>
            <w:r w:rsidR="00306AFC">
              <w:rPr>
                <w:noProof/>
                <w:webHidden/>
              </w:rPr>
              <w:tab/>
            </w:r>
            <w:r w:rsidR="00306AFC">
              <w:rPr>
                <w:noProof/>
                <w:webHidden/>
              </w:rPr>
              <w:fldChar w:fldCharType="begin"/>
            </w:r>
            <w:r w:rsidR="00306AFC">
              <w:rPr>
                <w:noProof/>
                <w:webHidden/>
              </w:rPr>
              <w:instrText xml:space="preserve"> PAGEREF _Toc73440565 \h </w:instrText>
            </w:r>
            <w:r w:rsidR="00306AFC">
              <w:rPr>
                <w:noProof/>
                <w:webHidden/>
              </w:rPr>
            </w:r>
            <w:r w:rsidR="00306AFC">
              <w:rPr>
                <w:noProof/>
                <w:webHidden/>
              </w:rPr>
              <w:fldChar w:fldCharType="separate"/>
            </w:r>
            <w:r w:rsidR="0046176C">
              <w:rPr>
                <w:noProof/>
                <w:webHidden/>
              </w:rPr>
              <w:t>27</w:t>
            </w:r>
            <w:r w:rsidR="00306AFC">
              <w:rPr>
                <w:noProof/>
                <w:webHidden/>
              </w:rPr>
              <w:fldChar w:fldCharType="end"/>
            </w:r>
          </w:hyperlink>
        </w:p>
        <w:p w14:paraId="7C075FF9" w14:textId="3D020D7F"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6" w:history="1">
            <w:r w:rsidR="00306AFC" w:rsidRPr="006A4321">
              <w:rPr>
                <w:rStyle w:val="Hyperlink"/>
                <w:rFonts w:ascii="Times New Roman" w:hAnsi="Times New Roman"/>
                <w:noProof/>
              </w:rPr>
              <w:t>6.</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Obligations du Consultant</w:t>
            </w:r>
            <w:r w:rsidR="00306AFC">
              <w:rPr>
                <w:noProof/>
                <w:webHidden/>
              </w:rPr>
              <w:tab/>
            </w:r>
            <w:r w:rsidR="00306AFC">
              <w:rPr>
                <w:noProof/>
                <w:webHidden/>
              </w:rPr>
              <w:fldChar w:fldCharType="begin"/>
            </w:r>
            <w:r w:rsidR="00306AFC">
              <w:rPr>
                <w:noProof/>
                <w:webHidden/>
              </w:rPr>
              <w:instrText xml:space="preserve"> PAGEREF _Toc73440566 \h </w:instrText>
            </w:r>
            <w:r w:rsidR="00306AFC">
              <w:rPr>
                <w:noProof/>
                <w:webHidden/>
              </w:rPr>
            </w:r>
            <w:r w:rsidR="00306AFC">
              <w:rPr>
                <w:noProof/>
                <w:webHidden/>
              </w:rPr>
              <w:fldChar w:fldCharType="separate"/>
            </w:r>
            <w:r w:rsidR="0046176C">
              <w:rPr>
                <w:noProof/>
                <w:webHidden/>
              </w:rPr>
              <w:t>28</w:t>
            </w:r>
            <w:r w:rsidR="00306AFC">
              <w:rPr>
                <w:noProof/>
                <w:webHidden/>
              </w:rPr>
              <w:fldChar w:fldCharType="end"/>
            </w:r>
          </w:hyperlink>
        </w:p>
        <w:p w14:paraId="41F9C99F" w14:textId="4D48872A"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7" w:history="1">
            <w:r w:rsidR="00306AFC" w:rsidRPr="006A4321">
              <w:rPr>
                <w:rStyle w:val="Hyperlink"/>
                <w:rFonts w:ascii="Times New Roman" w:hAnsi="Times New Roman"/>
                <w:noProof/>
              </w:rPr>
              <w:t>7.</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Confidentialité</w:t>
            </w:r>
            <w:r w:rsidR="00306AFC">
              <w:rPr>
                <w:noProof/>
                <w:webHidden/>
              </w:rPr>
              <w:tab/>
            </w:r>
            <w:r w:rsidR="00306AFC">
              <w:rPr>
                <w:noProof/>
                <w:webHidden/>
              </w:rPr>
              <w:fldChar w:fldCharType="begin"/>
            </w:r>
            <w:r w:rsidR="00306AFC">
              <w:rPr>
                <w:noProof/>
                <w:webHidden/>
              </w:rPr>
              <w:instrText xml:space="preserve"> PAGEREF _Toc73440567 \h </w:instrText>
            </w:r>
            <w:r w:rsidR="00306AFC">
              <w:rPr>
                <w:noProof/>
                <w:webHidden/>
              </w:rPr>
            </w:r>
            <w:r w:rsidR="00306AFC">
              <w:rPr>
                <w:noProof/>
                <w:webHidden/>
              </w:rPr>
              <w:fldChar w:fldCharType="separate"/>
            </w:r>
            <w:r w:rsidR="0046176C">
              <w:rPr>
                <w:noProof/>
                <w:webHidden/>
              </w:rPr>
              <w:t>29</w:t>
            </w:r>
            <w:r w:rsidR="00306AFC">
              <w:rPr>
                <w:noProof/>
                <w:webHidden/>
              </w:rPr>
              <w:fldChar w:fldCharType="end"/>
            </w:r>
          </w:hyperlink>
        </w:p>
        <w:p w14:paraId="26B89D79" w14:textId="3E16DE9D"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8" w:history="1">
            <w:r w:rsidR="00306AFC" w:rsidRPr="006A4321">
              <w:rPr>
                <w:rStyle w:val="Hyperlink"/>
                <w:rFonts w:ascii="Times New Roman" w:hAnsi="Times New Roman"/>
                <w:noProof/>
              </w:rPr>
              <w:t>8.</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Assurance à souscrire par le Consultant</w:t>
            </w:r>
            <w:r w:rsidR="00306AFC">
              <w:rPr>
                <w:noProof/>
                <w:webHidden/>
              </w:rPr>
              <w:tab/>
            </w:r>
            <w:r w:rsidR="00306AFC">
              <w:rPr>
                <w:noProof/>
                <w:webHidden/>
              </w:rPr>
              <w:fldChar w:fldCharType="begin"/>
            </w:r>
            <w:r w:rsidR="00306AFC">
              <w:rPr>
                <w:noProof/>
                <w:webHidden/>
              </w:rPr>
              <w:instrText xml:space="preserve"> PAGEREF _Toc73440568 \h </w:instrText>
            </w:r>
            <w:r w:rsidR="00306AFC">
              <w:rPr>
                <w:noProof/>
                <w:webHidden/>
              </w:rPr>
            </w:r>
            <w:r w:rsidR="00306AFC">
              <w:rPr>
                <w:noProof/>
                <w:webHidden/>
              </w:rPr>
              <w:fldChar w:fldCharType="separate"/>
            </w:r>
            <w:r w:rsidR="0046176C">
              <w:rPr>
                <w:noProof/>
                <w:webHidden/>
              </w:rPr>
              <w:t>30</w:t>
            </w:r>
            <w:r w:rsidR="00306AFC">
              <w:rPr>
                <w:noProof/>
                <w:webHidden/>
              </w:rPr>
              <w:fldChar w:fldCharType="end"/>
            </w:r>
          </w:hyperlink>
        </w:p>
        <w:p w14:paraId="137DF417" w14:textId="1F63295D" w:rsidR="00306AFC" w:rsidRDefault="00C66392">
          <w:pPr>
            <w:pStyle w:val="TOC2"/>
            <w:tabs>
              <w:tab w:val="left" w:pos="385"/>
              <w:tab w:val="right" w:leader="dot" w:pos="9063"/>
            </w:tabs>
            <w:rPr>
              <w:rFonts w:eastAsiaTheme="minorEastAsia" w:cstheme="minorBidi"/>
              <w:b w:val="0"/>
              <w:bCs w:val="0"/>
              <w:smallCaps w:val="0"/>
              <w:noProof/>
              <w:lang w:eastAsia="fr-FR"/>
            </w:rPr>
          </w:pPr>
          <w:hyperlink w:anchor="_Toc73440569" w:history="1">
            <w:r w:rsidR="00306AFC" w:rsidRPr="006A4321">
              <w:rPr>
                <w:rStyle w:val="Hyperlink"/>
                <w:rFonts w:ascii="Times New Roman" w:hAnsi="Times New Roman"/>
                <w:noProof/>
              </w:rPr>
              <w:t>9.</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Comptabilité, inspection et audit</w:t>
            </w:r>
            <w:r w:rsidR="00306AFC">
              <w:rPr>
                <w:noProof/>
                <w:webHidden/>
              </w:rPr>
              <w:tab/>
            </w:r>
            <w:r w:rsidR="00306AFC">
              <w:rPr>
                <w:noProof/>
                <w:webHidden/>
              </w:rPr>
              <w:fldChar w:fldCharType="begin"/>
            </w:r>
            <w:r w:rsidR="00306AFC">
              <w:rPr>
                <w:noProof/>
                <w:webHidden/>
              </w:rPr>
              <w:instrText xml:space="preserve"> PAGEREF _Toc73440569 \h </w:instrText>
            </w:r>
            <w:r w:rsidR="00306AFC">
              <w:rPr>
                <w:noProof/>
                <w:webHidden/>
              </w:rPr>
            </w:r>
            <w:r w:rsidR="00306AFC">
              <w:rPr>
                <w:noProof/>
                <w:webHidden/>
              </w:rPr>
              <w:fldChar w:fldCharType="separate"/>
            </w:r>
            <w:r w:rsidR="0046176C">
              <w:rPr>
                <w:noProof/>
                <w:webHidden/>
              </w:rPr>
              <w:t>30</w:t>
            </w:r>
            <w:r w:rsidR="00306AFC">
              <w:rPr>
                <w:noProof/>
                <w:webHidden/>
              </w:rPr>
              <w:fldChar w:fldCharType="end"/>
            </w:r>
          </w:hyperlink>
        </w:p>
        <w:p w14:paraId="6209D49E" w14:textId="5A2477DB"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0" w:history="1">
            <w:r w:rsidR="00306AFC" w:rsidRPr="006A4321">
              <w:rPr>
                <w:rStyle w:val="Hyperlink"/>
                <w:rFonts w:ascii="Times New Roman" w:hAnsi="Times New Roman"/>
                <w:noProof/>
              </w:rPr>
              <w:t>10.</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Obligations en matière de rapports</w:t>
            </w:r>
            <w:r w:rsidR="00306AFC">
              <w:rPr>
                <w:noProof/>
                <w:webHidden/>
              </w:rPr>
              <w:tab/>
            </w:r>
            <w:r w:rsidR="00306AFC">
              <w:rPr>
                <w:noProof/>
                <w:webHidden/>
              </w:rPr>
              <w:fldChar w:fldCharType="begin"/>
            </w:r>
            <w:r w:rsidR="00306AFC">
              <w:rPr>
                <w:noProof/>
                <w:webHidden/>
              </w:rPr>
              <w:instrText xml:space="preserve"> PAGEREF _Toc73440570 \h </w:instrText>
            </w:r>
            <w:r w:rsidR="00306AFC">
              <w:rPr>
                <w:noProof/>
                <w:webHidden/>
              </w:rPr>
            </w:r>
            <w:r w:rsidR="00306AFC">
              <w:rPr>
                <w:noProof/>
                <w:webHidden/>
              </w:rPr>
              <w:fldChar w:fldCharType="separate"/>
            </w:r>
            <w:r w:rsidR="0046176C">
              <w:rPr>
                <w:noProof/>
                <w:webHidden/>
              </w:rPr>
              <w:t>30</w:t>
            </w:r>
            <w:r w:rsidR="00306AFC">
              <w:rPr>
                <w:noProof/>
                <w:webHidden/>
              </w:rPr>
              <w:fldChar w:fldCharType="end"/>
            </w:r>
          </w:hyperlink>
        </w:p>
        <w:p w14:paraId="2E2EAF6E" w14:textId="3CF0AFF8"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1" w:history="1">
            <w:r w:rsidR="00306AFC" w:rsidRPr="006A4321">
              <w:rPr>
                <w:rStyle w:val="Hyperlink"/>
                <w:rFonts w:ascii="Times New Roman" w:hAnsi="Times New Roman"/>
                <w:noProof/>
              </w:rPr>
              <w:t>11.</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Droits de propriété de l'Entité MCA sur les rapports et les registres</w:t>
            </w:r>
            <w:r w:rsidR="00306AFC">
              <w:rPr>
                <w:noProof/>
                <w:webHidden/>
              </w:rPr>
              <w:tab/>
            </w:r>
            <w:r w:rsidR="00306AFC">
              <w:rPr>
                <w:noProof/>
                <w:webHidden/>
              </w:rPr>
              <w:fldChar w:fldCharType="begin"/>
            </w:r>
            <w:r w:rsidR="00306AFC">
              <w:rPr>
                <w:noProof/>
                <w:webHidden/>
              </w:rPr>
              <w:instrText xml:space="preserve"> PAGEREF _Toc73440571 \h </w:instrText>
            </w:r>
            <w:r w:rsidR="00306AFC">
              <w:rPr>
                <w:noProof/>
                <w:webHidden/>
              </w:rPr>
            </w:r>
            <w:r w:rsidR="00306AFC">
              <w:rPr>
                <w:noProof/>
                <w:webHidden/>
              </w:rPr>
              <w:fldChar w:fldCharType="separate"/>
            </w:r>
            <w:r w:rsidR="0046176C">
              <w:rPr>
                <w:noProof/>
                <w:webHidden/>
              </w:rPr>
              <w:t>30</w:t>
            </w:r>
            <w:r w:rsidR="00306AFC">
              <w:rPr>
                <w:noProof/>
                <w:webHidden/>
              </w:rPr>
              <w:fldChar w:fldCharType="end"/>
            </w:r>
          </w:hyperlink>
        </w:p>
        <w:p w14:paraId="500CD65E" w14:textId="03FFE03E"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2" w:history="1">
            <w:r w:rsidR="00306AFC" w:rsidRPr="006A4321">
              <w:rPr>
                <w:rStyle w:val="Hyperlink"/>
                <w:rFonts w:ascii="Times New Roman" w:hAnsi="Times New Roman"/>
                <w:noProof/>
              </w:rPr>
              <w:t>12.</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Description de poste du Consultant</w:t>
            </w:r>
            <w:r w:rsidR="00306AFC">
              <w:rPr>
                <w:noProof/>
                <w:webHidden/>
              </w:rPr>
              <w:tab/>
            </w:r>
            <w:r w:rsidR="00306AFC">
              <w:rPr>
                <w:noProof/>
                <w:webHidden/>
              </w:rPr>
              <w:fldChar w:fldCharType="begin"/>
            </w:r>
            <w:r w:rsidR="00306AFC">
              <w:rPr>
                <w:noProof/>
                <w:webHidden/>
              </w:rPr>
              <w:instrText xml:space="preserve"> PAGEREF _Toc73440572 \h </w:instrText>
            </w:r>
            <w:r w:rsidR="00306AFC">
              <w:rPr>
                <w:noProof/>
                <w:webHidden/>
              </w:rPr>
            </w:r>
            <w:r w:rsidR="00306AFC">
              <w:rPr>
                <w:noProof/>
                <w:webHidden/>
              </w:rPr>
              <w:fldChar w:fldCharType="separate"/>
            </w:r>
            <w:r w:rsidR="0046176C">
              <w:rPr>
                <w:noProof/>
                <w:webHidden/>
              </w:rPr>
              <w:t>31</w:t>
            </w:r>
            <w:r w:rsidR="00306AFC">
              <w:rPr>
                <w:noProof/>
                <w:webHidden/>
              </w:rPr>
              <w:fldChar w:fldCharType="end"/>
            </w:r>
          </w:hyperlink>
        </w:p>
        <w:p w14:paraId="1788B1F6" w14:textId="60B786AC"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3" w:history="1">
            <w:r w:rsidR="00306AFC" w:rsidRPr="006A4321">
              <w:rPr>
                <w:rStyle w:val="Hyperlink"/>
                <w:rFonts w:ascii="Times New Roman" w:hAnsi="Times New Roman"/>
                <w:noProof/>
              </w:rPr>
              <w:t>13.</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Obligation de paiement de l'Entité MCA</w:t>
            </w:r>
            <w:r w:rsidR="00306AFC">
              <w:rPr>
                <w:noProof/>
                <w:webHidden/>
              </w:rPr>
              <w:tab/>
            </w:r>
            <w:r w:rsidR="00306AFC">
              <w:rPr>
                <w:noProof/>
                <w:webHidden/>
              </w:rPr>
              <w:fldChar w:fldCharType="begin"/>
            </w:r>
            <w:r w:rsidR="00306AFC">
              <w:rPr>
                <w:noProof/>
                <w:webHidden/>
              </w:rPr>
              <w:instrText xml:space="preserve"> PAGEREF _Toc73440573 \h </w:instrText>
            </w:r>
            <w:r w:rsidR="00306AFC">
              <w:rPr>
                <w:noProof/>
                <w:webHidden/>
              </w:rPr>
            </w:r>
            <w:r w:rsidR="00306AFC">
              <w:rPr>
                <w:noProof/>
                <w:webHidden/>
              </w:rPr>
              <w:fldChar w:fldCharType="separate"/>
            </w:r>
            <w:r w:rsidR="0046176C">
              <w:rPr>
                <w:noProof/>
                <w:webHidden/>
              </w:rPr>
              <w:t>31</w:t>
            </w:r>
            <w:r w:rsidR="00306AFC">
              <w:rPr>
                <w:noProof/>
                <w:webHidden/>
              </w:rPr>
              <w:fldChar w:fldCharType="end"/>
            </w:r>
          </w:hyperlink>
        </w:p>
        <w:p w14:paraId="721FEDBA" w14:textId="1E7CBA15"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4" w:history="1">
            <w:r w:rsidR="00306AFC" w:rsidRPr="006A4321">
              <w:rPr>
                <w:rStyle w:val="Hyperlink"/>
                <w:rFonts w:ascii="Times New Roman" w:hAnsi="Times New Roman"/>
                <w:noProof/>
              </w:rPr>
              <w:t>14.</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Mode de facturation et de paiement</w:t>
            </w:r>
            <w:r w:rsidR="00306AFC">
              <w:rPr>
                <w:noProof/>
                <w:webHidden/>
              </w:rPr>
              <w:tab/>
            </w:r>
            <w:r w:rsidR="00306AFC">
              <w:rPr>
                <w:noProof/>
                <w:webHidden/>
              </w:rPr>
              <w:fldChar w:fldCharType="begin"/>
            </w:r>
            <w:r w:rsidR="00306AFC">
              <w:rPr>
                <w:noProof/>
                <w:webHidden/>
              </w:rPr>
              <w:instrText xml:space="preserve"> PAGEREF _Toc73440574 \h </w:instrText>
            </w:r>
            <w:r w:rsidR="00306AFC">
              <w:rPr>
                <w:noProof/>
                <w:webHidden/>
              </w:rPr>
            </w:r>
            <w:r w:rsidR="00306AFC">
              <w:rPr>
                <w:noProof/>
                <w:webHidden/>
              </w:rPr>
              <w:fldChar w:fldCharType="separate"/>
            </w:r>
            <w:r w:rsidR="0046176C">
              <w:rPr>
                <w:noProof/>
                <w:webHidden/>
              </w:rPr>
              <w:t>31</w:t>
            </w:r>
            <w:r w:rsidR="00306AFC">
              <w:rPr>
                <w:noProof/>
                <w:webHidden/>
              </w:rPr>
              <w:fldChar w:fldCharType="end"/>
            </w:r>
          </w:hyperlink>
        </w:p>
        <w:p w14:paraId="4DEFDDB9" w14:textId="16E6A9DC"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5" w:history="1">
            <w:r w:rsidR="00306AFC" w:rsidRPr="006A4321">
              <w:rPr>
                <w:rStyle w:val="Hyperlink"/>
                <w:rFonts w:ascii="Times New Roman" w:hAnsi="Times New Roman"/>
                <w:noProof/>
              </w:rPr>
              <w:t>15.</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Intérêts de retard</w:t>
            </w:r>
            <w:r w:rsidR="00306AFC">
              <w:rPr>
                <w:noProof/>
                <w:webHidden/>
              </w:rPr>
              <w:tab/>
            </w:r>
            <w:r w:rsidR="00306AFC">
              <w:rPr>
                <w:noProof/>
                <w:webHidden/>
              </w:rPr>
              <w:fldChar w:fldCharType="begin"/>
            </w:r>
            <w:r w:rsidR="00306AFC">
              <w:rPr>
                <w:noProof/>
                <w:webHidden/>
              </w:rPr>
              <w:instrText xml:space="preserve"> PAGEREF _Toc73440575 \h </w:instrText>
            </w:r>
            <w:r w:rsidR="00306AFC">
              <w:rPr>
                <w:noProof/>
                <w:webHidden/>
              </w:rPr>
            </w:r>
            <w:r w:rsidR="00306AFC">
              <w:rPr>
                <w:noProof/>
                <w:webHidden/>
              </w:rPr>
              <w:fldChar w:fldCharType="separate"/>
            </w:r>
            <w:r w:rsidR="0046176C">
              <w:rPr>
                <w:noProof/>
                <w:webHidden/>
              </w:rPr>
              <w:t>31</w:t>
            </w:r>
            <w:r w:rsidR="00306AFC">
              <w:rPr>
                <w:noProof/>
                <w:webHidden/>
              </w:rPr>
              <w:fldChar w:fldCharType="end"/>
            </w:r>
          </w:hyperlink>
        </w:p>
        <w:p w14:paraId="0619E471" w14:textId="21F18854"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6" w:history="1">
            <w:r w:rsidR="00306AFC" w:rsidRPr="006A4321">
              <w:rPr>
                <w:rStyle w:val="Hyperlink"/>
                <w:rFonts w:ascii="Times New Roman" w:hAnsi="Times New Roman"/>
                <w:noProof/>
              </w:rPr>
              <w:t>16.</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Impôts et taxes</w:t>
            </w:r>
            <w:r w:rsidR="00306AFC">
              <w:rPr>
                <w:noProof/>
                <w:webHidden/>
              </w:rPr>
              <w:tab/>
            </w:r>
            <w:r w:rsidR="00306AFC">
              <w:rPr>
                <w:noProof/>
                <w:webHidden/>
              </w:rPr>
              <w:fldChar w:fldCharType="begin"/>
            </w:r>
            <w:r w:rsidR="00306AFC">
              <w:rPr>
                <w:noProof/>
                <w:webHidden/>
              </w:rPr>
              <w:instrText xml:space="preserve"> PAGEREF _Toc73440576 \h </w:instrText>
            </w:r>
            <w:r w:rsidR="00306AFC">
              <w:rPr>
                <w:noProof/>
                <w:webHidden/>
              </w:rPr>
            </w:r>
            <w:r w:rsidR="00306AFC">
              <w:rPr>
                <w:noProof/>
                <w:webHidden/>
              </w:rPr>
              <w:fldChar w:fldCharType="separate"/>
            </w:r>
            <w:r w:rsidR="0046176C">
              <w:rPr>
                <w:noProof/>
                <w:webHidden/>
              </w:rPr>
              <w:t>32</w:t>
            </w:r>
            <w:r w:rsidR="00306AFC">
              <w:rPr>
                <w:noProof/>
                <w:webHidden/>
              </w:rPr>
              <w:fldChar w:fldCharType="end"/>
            </w:r>
          </w:hyperlink>
        </w:p>
        <w:p w14:paraId="2A5D7B8C" w14:textId="26A59388"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7" w:history="1">
            <w:r w:rsidR="00306AFC" w:rsidRPr="006A4321">
              <w:rPr>
                <w:rStyle w:val="Hyperlink"/>
                <w:rFonts w:ascii="Times New Roman" w:hAnsi="Times New Roman"/>
                <w:noProof/>
              </w:rPr>
              <w:t>17.</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Règlement à l'amiable des différends</w:t>
            </w:r>
            <w:r w:rsidR="00306AFC">
              <w:rPr>
                <w:noProof/>
                <w:webHidden/>
              </w:rPr>
              <w:tab/>
            </w:r>
            <w:r w:rsidR="00306AFC">
              <w:rPr>
                <w:noProof/>
                <w:webHidden/>
              </w:rPr>
              <w:fldChar w:fldCharType="begin"/>
            </w:r>
            <w:r w:rsidR="00306AFC">
              <w:rPr>
                <w:noProof/>
                <w:webHidden/>
              </w:rPr>
              <w:instrText xml:space="preserve"> PAGEREF _Toc73440577 \h </w:instrText>
            </w:r>
            <w:r w:rsidR="00306AFC">
              <w:rPr>
                <w:noProof/>
                <w:webHidden/>
              </w:rPr>
            </w:r>
            <w:r w:rsidR="00306AFC">
              <w:rPr>
                <w:noProof/>
                <w:webHidden/>
              </w:rPr>
              <w:fldChar w:fldCharType="separate"/>
            </w:r>
            <w:r w:rsidR="0046176C">
              <w:rPr>
                <w:noProof/>
                <w:webHidden/>
              </w:rPr>
              <w:t>33</w:t>
            </w:r>
            <w:r w:rsidR="00306AFC">
              <w:rPr>
                <w:noProof/>
                <w:webHidden/>
              </w:rPr>
              <w:fldChar w:fldCharType="end"/>
            </w:r>
          </w:hyperlink>
        </w:p>
        <w:p w14:paraId="5F59820C" w14:textId="22EE908D" w:rsidR="00306AFC" w:rsidRDefault="00C66392">
          <w:pPr>
            <w:pStyle w:val="TOC2"/>
            <w:tabs>
              <w:tab w:val="left" w:pos="495"/>
              <w:tab w:val="right" w:leader="dot" w:pos="9063"/>
            </w:tabs>
            <w:rPr>
              <w:rFonts w:eastAsiaTheme="minorEastAsia" w:cstheme="minorBidi"/>
              <w:b w:val="0"/>
              <w:bCs w:val="0"/>
              <w:smallCaps w:val="0"/>
              <w:noProof/>
              <w:lang w:eastAsia="fr-FR"/>
            </w:rPr>
          </w:pPr>
          <w:hyperlink w:anchor="_Toc73440578" w:history="1">
            <w:r w:rsidR="00306AFC" w:rsidRPr="006A4321">
              <w:rPr>
                <w:rStyle w:val="Hyperlink"/>
                <w:rFonts w:ascii="Times New Roman" w:hAnsi="Times New Roman"/>
                <w:noProof/>
              </w:rPr>
              <w:t>18.</w:t>
            </w:r>
            <w:r w:rsidR="00306AFC">
              <w:rPr>
                <w:rFonts w:eastAsiaTheme="minorEastAsia" w:cstheme="minorBidi"/>
                <w:b w:val="0"/>
                <w:bCs w:val="0"/>
                <w:smallCaps w:val="0"/>
                <w:noProof/>
                <w:lang w:eastAsia="fr-FR"/>
              </w:rPr>
              <w:tab/>
            </w:r>
            <w:r w:rsidR="00306AFC" w:rsidRPr="006A4321">
              <w:rPr>
                <w:rStyle w:val="Hyperlink"/>
                <w:rFonts w:ascii="Times New Roman" w:hAnsi="Times New Roman"/>
                <w:noProof/>
              </w:rPr>
              <w:t>Règlement des différends</w:t>
            </w:r>
            <w:r w:rsidR="00306AFC">
              <w:rPr>
                <w:noProof/>
                <w:webHidden/>
              </w:rPr>
              <w:tab/>
            </w:r>
            <w:r w:rsidR="00306AFC">
              <w:rPr>
                <w:noProof/>
                <w:webHidden/>
              </w:rPr>
              <w:fldChar w:fldCharType="begin"/>
            </w:r>
            <w:r w:rsidR="00306AFC">
              <w:rPr>
                <w:noProof/>
                <w:webHidden/>
              </w:rPr>
              <w:instrText xml:space="preserve"> PAGEREF _Toc73440578 \h </w:instrText>
            </w:r>
            <w:r w:rsidR="00306AFC">
              <w:rPr>
                <w:noProof/>
                <w:webHidden/>
              </w:rPr>
            </w:r>
            <w:r w:rsidR="00306AFC">
              <w:rPr>
                <w:noProof/>
                <w:webHidden/>
              </w:rPr>
              <w:fldChar w:fldCharType="separate"/>
            </w:r>
            <w:r w:rsidR="0046176C">
              <w:rPr>
                <w:noProof/>
                <w:webHidden/>
              </w:rPr>
              <w:t>33</w:t>
            </w:r>
            <w:r w:rsidR="00306AFC">
              <w:rPr>
                <w:noProof/>
                <w:webHidden/>
              </w:rPr>
              <w:fldChar w:fldCharType="end"/>
            </w:r>
          </w:hyperlink>
        </w:p>
        <w:p w14:paraId="07DEFE8C" w14:textId="7A85AD51" w:rsidR="00306AFC" w:rsidRDefault="00C66392">
          <w:pPr>
            <w:pStyle w:val="TOC1"/>
            <w:tabs>
              <w:tab w:val="right" w:leader="dot" w:pos="9063"/>
            </w:tabs>
            <w:rPr>
              <w:rFonts w:eastAsiaTheme="minorEastAsia" w:cstheme="minorBidi"/>
              <w:b w:val="0"/>
              <w:bCs w:val="0"/>
              <w:caps w:val="0"/>
              <w:noProof/>
              <w:u w:val="none"/>
              <w:lang w:eastAsia="fr-FR"/>
            </w:rPr>
          </w:pPr>
          <w:hyperlink w:anchor="_Toc73440579" w:history="1">
            <w:r w:rsidR="00306AFC" w:rsidRPr="006A4321">
              <w:rPr>
                <w:rStyle w:val="Hyperlink"/>
                <w:rFonts w:ascii="Times New Roman" w:hAnsi="Times New Roman"/>
                <w:noProof/>
              </w:rPr>
              <w:t>Pièce jointe n° 2 : Politique de la MCC - Annexe aux dispositions générales</w:t>
            </w:r>
            <w:r w:rsidR="00306AFC">
              <w:rPr>
                <w:noProof/>
                <w:webHidden/>
              </w:rPr>
              <w:tab/>
            </w:r>
            <w:r w:rsidR="00306AFC">
              <w:rPr>
                <w:noProof/>
                <w:webHidden/>
              </w:rPr>
              <w:fldChar w:fldCharType="begin"/>
            </w:r>
            <w:r w:rsidR="00306AFC">
              <w:rPr>
                <w:noProof/>
                <w:webHidden/>
              </w:rPr>
              <w:instrText xml:space="preserve"> PAGEREF _Toc73440579 \h </w:instrText>
            </w:r>
            <w:r w:rsidR="00306AFC">
              <w:rPr>
                <w:noProof/>
                <w:webHidden/>
              </w:rPr>
            </w:r>
            <w:r w:rsidR="00306AFC">
              <w:rPr>
                <w:noProof/>
                <w:webHidden/>
              </w:rPr>
              <w:fldChar w:fldCharType="separate"/>
            </w:r>
            <w:r w:rsidR="0046176C">
              <w:rPr>
                <w:noProof/>
                <w:webHidden/>
              </w:rPr>
              <w:t>36</w:t>
            </w:r>
            <w:r w:rsidR="00306AFC">
              <w:rPr>
                <w:noProof/>
                <w:webHidden/>
              </w:rPr>
              <w:fldChar w:fldCharType="end"/>
            </w:r>
          </w:hyperlink>
        </w:p>
        <w:p w14:paraId="10D801D3" w14:textId="227A5D04" w:rsidR="00306AFC" w:rsidRDefault="00C66392">
          <w:pPr>
            <w:pStyle w:val="TOC2"/>
            <w:tabs>
              <w:tab w:val="right" w:leader="dot" w:pos="9063"/>
            </w:tabs>
            <w:rPr>
              <w:rFonts w:eastAsiaTheme="minorEastAsia" w:cstheme="minorBidi"/>
              <w:b w:val="0"/>
              <w:bCs w:val="0"/>
              <w:smallCaps w:val="0"/>
              <w:noProof/>
              <w:lang w:eastAsia="fr-FR"/>
            </w:rPr>
          </w:pPr>
          <w:hyperlink w:anchor="_Toc73440580" w:history="1">
            <w:r w:rsidR="00306AFC" w:rsidRPr="006A4321">
              <w:rPr>
                <w:rStyle w:val="Hyperlink"/>
                <w:noProof/>
              </w:rPr>
              <w:t>Appendice A - Description des services et exigences en matière de rapports</w:t>
            </w:r>
            <w:r w:rsidR="00306AFC">
              <w:rPr>
                <w:noProof/>
                <w:webHidden/>
              </w:rPr>
              <w:tab/>
            </w:r>
            <w:r w:rsidR="00306AFC">
              <w:rPr>
                <w:noProof/>
                <w:webHidden/>
              </w:rPr>
              <w:fldChar w:fldCharType="begin"/>
            </w:r>
            <w:r w:rsidR="00306AFC">
              <w:rPr>
                <w:noProof/>
                <w:webHidden/>
              </w:rPr>
              <w:instrText xml:space="preserve"> PAGEREF _Toc73440580 \h </w:instrText>
            </w:r>
            <w:r w:rsidR="00306AFC">
              <w:rPr>
                <w:noProof/>
                <w:webHidden/>
              </w:rPr>
            </w:r>
            <w:r w:rsidR="00306AFC">
              <w:rPr>
                <w:noProof/>
                <w:webHidden/>
              </w:rPr>
              <w:fldChar w:fldCharType="separate"/>
            </w:r>
            <w:r w:rsidR="0046176C">
              <w:rPr>
                <w:noProof/>
                <w:webHidden/>
              </w:rPr>
              <w:t>37</w:t>
            </w:r>
            <w:r w:rsidR="00306AFC">
              <w:rPr>
                <w:noProof/>
                <w:webHidden/>
              </w:rPr>
              <w:fldChar w:fldCharType="end"/>
            </w:r>
          </w:hyperlink>
        </w:p>
        <w:p w14:paraId="49CAC1A3" w14:textId="3847AC40" w:rsidR="00306AFC" w:rsidRDefault="00C66392">
          <w:pPr>
            <w:pStyle w:val="TOC2"/>
            <w:tabs>
              <w:tab w:val="right" w:leader="dot" w:pos="9063"/>
            </w:tabs>
            <w:rPr>
              <w:rFonts w:eastAsiaTheme="minorEastAsia" w:cstheme="minorBidi"/>
              <w:b w:val="0"/>
              <w:bCs w:val="0"/>
              <w:smallCaps w:val="0"/>
              <w:noProof/>
              <w:lang w:eastAsia="fr-FR"/>
            </w:rPr>
          </w:pPr>
          <w:hyperlink w:anchor="_Toc73440581" w:history="1">
            <w:r w:rsidR="00306AFC" w:rsidRPr="006A4321">
              <w:rPr>
                <w:rStyle w:val="Hyperlink"/>
                <w:noProof/>
              </w:rPr>
              <w:t xml:space="preserve">Appendice B - </w:t>
            </w:r>
            <w:r w:rsidR="00306AFC" w:rsidRPr="006A4321">
              <w:rPr>
                <w:rStyle w:val="Hyperlink"/>
                <w:noProof/>
                <w:lang w:bidi="fr-FR"/>
              </w:rPr>
              <w:t>Curriculum Vitae du Consultant</w:t>
            </w:r>
            <w:r w:rsidR="00306AFC">
              <w:rPr>
                <w:noProof/>
                <w:webHidden/>
              </w:rPr>
              <w:tab/>
            </w:r>
            <w:r w:rsidR="00306AFC">
              <w:rPr>
                <w:noProof/>
                <w:webHidden/>
              </w:rPr>
              <w:fldChar w:fldCharType="begin"/>
            </w:r>
            <w:r w:rsidR="00306AFC">
              <w:rPr>
                <w:noProof/>
                <w:webHidden/>
              </w:rPr>
              <w:instrText xml:space="preserve"> PAGEREF _Toc73440581 \h </w:instrText>
            </w:r>
            <w:r w:rsidR="00306AFC">
              <w:rPr>
                <w:noProof/>
                <w:webHidden/>
              </w:rPr>
            </w:r>
            <w:r w:rsidR="00306AFC">
              <w:rPr>
                <w:noProof/>
                <w:webHidden/>
              </w:rPr>
              <w:fldChar w:fldCharType="separate"/>
            </w:r>
            <w:r w:rsidR="0046176C">
              <w:rPr>
                <w:noProof/>
                <w:webHidden/>
              </w:rPr>
              <w:t>39</w:t>
            </w:r>
            <w:r w:rsidR="00306AFC">
              <w:rPr>
                <w:noProof/>
                <w:webHidden/>
              </w:rPr>
              <w:fldChar w:fldCharType="end"/>
            </w:r>
          </w:hyperlink>
        </w:p>
        <w:p w14:paraId="027356B9" w14:textId="31B305E5" w:rsidR="00306AFC" w:rsidRDefault="00C66392">
          <w:pPr>
            <w:pStyle w:val="TOC2"/>
            <w:tabs>
              <w:tab w:val="right" w:leader="dot" w:pos="9063"/>
            </w:tabs>
            <w:rPr>
              <w:rFonts w:eastAsiaTheme="minorEastAsia" w:cstheme="minorBidi"/>
              <w:b w:val="0"/>
              <w:bCs w:val="0"/>
              <w:smallCaps w:val="0"/>
              <w:noProof/>
              <w:lang w:eastAsia="fr-FR"/>
            </w:rPr>
          </w:pPr>
          <w:hyperlink w:anchor="_Toc73440582" w:history="1">
            <w:r w:rsidR="00306AFC" w:rsidRPr="006A4321">
              <w:rPr>
                <w:rStyle w:val="Hyperlink"/>
                <w:noProof/>
              </w:rPr>
              <w:t>Appendice C - Coordonnées bancaires du Consultant</w:t>
            </w:r>
            <w:r w:rsidR="00306AFC">
              <w:rPr>
                <w:noProof/>
                <w:webHidden/>
              </w:rPr>
              <w:tab/>
            </w:r>
            <w:r w:rsidR="00306AFC">
              <w:rPr>
                <w:noProof/>
                <w:webHidden/>
              </w:rPr>
              <w:fldChar w:fldCharType="begin"/>
            </w:r>
            <w:r w:rsidR="00306AFC">
              <w:rPr>
                <w:noProof/>
                <w:webHidden/>
              </w:rPr>
              <w:instrText xml:space="preserve"> PAGEREF _Toc73440582 \h </w:instrText>
            </w:r>
            <w:r w:rsidR="00306AFC">
              <w:rPr>
                <w:noProof/>
                <w:webHidden/>
              </w:rPr>
            </w:r>
            <w:r w:rsidR="00306AFC">
              <w:rPr>
                <w:noProof/>
                <w:webHidden/>
              </w:rPr>
              <w:fldChar w:fldCharType="separate"/>
            </w:r>
            <w:r w:rsidR="0046176C">
              <w:rPr>
                <w:noProof/>
                <w:webHidden/>
              </w:rPr>
              <w:t>40</w:t>
            </w:r>
            <w:r w:rsidR="00306AFC">
              <w:rPr>
                <w:noProof/>
                <w:webHidden/>
              </w:rPr>
              <w:fldChar w:fldCharType="end"/>
            </w:r>
          </w:hyperlink>
        </w:p>
        <w:p w14:paraId="1DD295C8" w14:textId="6670D4F9" w:rsidR="00306AFC" w:rsidRDefault="00C66392">
          <w:pPr>
            <w:pStyle w:val="TOC2"/>
            <w:tabs>
              <w:tab w:val="right" w:leader="dot" w:pos="9063"/>
            </w:tabs>
            <w:rPr>
              <w:rFonts w:eastAsiaTheme="minorEastAsia" w:cstheme="minorBidi"/>
              <w:b w:val="0"/>
              <w:bCs w:val="0"/>
              <w:smallCaps w:val="0"/>
              <w:noProof/>
              <w:lang w:eastAsia="fr-FR"/>
            </w:rPr>
          </w:pPr>
          <w:hyperlink w:anchor="_Toc73440583" w:history="1">
            <w:r w:rsidR="00306AFC" w:rsidRPr="006A4321">
              <w:rPr>
                <w:rStyle w:val="Hyperlink"/>
                <w:noProof/>
              </w:rPr>
              <w:t>Appendice D - Calendrier de recrutement négocié (si nécessaire)</w:t>
            </w:r>
            <w:r w:rsidR="00306AFC">
              <w:rPr>
                <w:noProof/>
                <w:webHidden/>
              </w:rPr>
              <w:tab/>
            </w:r>
            <w:r w:rsidR="00306AFC">
              <w:rPr>
                <w:noProof/>
                <w:webHidden/>
              </w:rPr>
              <w:fldChar w:fldCharType="begin"/>
            </w:r>
            <w:r w:rsidR="00306AFC">
              <w:rPr>
                <w:noProof/>
                <w:webHidden/>
              </w:rPr>
              <w:instrText xml:space="preserve"> PAGEREF _Toc73440583 \h </w:instrText>
            </w:r>
            <w:r w:rsidR="00306AFC">
              <w:rPr>
                <w:noProof/>
                <w:webHidden/>
              </w:rPr>
            </w:r>
            <w:r w:rsidR="00306AFC">
              <w:rPr>
                <w:noProof/>
                <w:webHidden/>
              </w:rPr>
              <w:fldChar w:fldCharType="separate"/>
            </w:r>
            <w:r w:rsidR="0046176C">
              <w:rPr>
                <w:noProof/>
                <w:webHidden/>
              </w:rPr>
              <w:t>41</w:t>
            </w:r>
            <w:r w:rsidR="00306AFC">
              <w:rPr>
                <w:noProof/>
                <w:webHidden/>
              </w:rPr>
              <w:fldChar w:fldCharType="end"/>
            </w:r>
          </w:hyperlink>
        </w:p>
        <w:p w14:paraId="32C8D155" w14:textId="5956C0DC" w:rsidR="00306AFC" w:rsidRDefault="00C66392">
          <w:pPr>
            <w:pStyle w:val="TOC2"/>
            <w:tabs>
              <w:tab w:val="right" w:leader="dot" w:pos="9063"/>
            </w:tabs>
            <w:rPr>
              <w:rFonts w:eastAsiaTheme="minorEastAsia" w:cstheme="minorBidi"/>
              <w:b w:val="0"/>
              <w:bCs w:val="0"/>
              <w:smallCaps w:val="0"/>
              <w:noProof/>
              <w:lang w:eastAsia="fr-FR"/>
            </w:rPr>
          </w:pPr>
          <w:hyperlink w:anchor="_Toc73440584" w:history="1">
            <w:r w:rsidR="00306AFC" w:rsidRPr="006A4321">
              <w:rPr>
                <w:rStyle w:val="Hyperlink"/>
                <w:noProof/>
              </w:rPr>
              <w:t>Appendice E - Détails des coûts</w:t>
            </w:r>
            <w:r w:rsidR="00306AFC">
              <w:rPr>
                <w:noProof/>
                <w:webHidden/>
              </w:rPr>
              <w:tab/>
            </w:r>
            <w:r w:rsidR="00306AFC">
              <w:rPr>
                <w:noProof/>
                <w:webHidden/>
              </w:rPr>
              <w:fldChar w:fldCharType="begin"/>
            </w:r>
            <w:r w:rsidR="00306AFC">
              <w:rPr>
                <w:noProof/>
                <w:webHidden/>
              </w:rPr>
              <w:instrText xml:space="preserve"> PAGEREF _Toc73440584 \h </w:instrText>
            </w:r>
            <w:r w:rsidR="00306AFC">
              <w:rPr>
                <w:noProof/>
                <w:webHidden/>
              </w:rPr>
            </w:r>
            <w:r w:rsidR="00306AFC">
              <w:rPr>
                <w:noProof/>
                <w:webHidden/>
              </w:rPr>
              <w:fldChar w:fldCharType="separate"/>
            </w:r>
            <w:r w:rsidR="0046176C">
              <w:rPr>
                <w:noProof/>
                <w:webHidden/>
              </w:rPr>
              <w:t>42</w:t>
            </w:r>
            <w:r w:rsidR="00306AFC">
              <w:rPr>
                <w:noProof/>
                <w:webHidden/>
              </w:rPr>
              <w:fldChar w:fldCharType="end"/>
            </w:r>
          </w:hyperlink>
        </w:p>
        <w:p w14:paraId="0087FBED" w14:textId="2FCA876A" w:rsidR="006A190A" w:rsidRPr="006155C7" w:rsidRDefault="006A190A" w:rsidP="00EA4F35">
          <w:pPr>
            <w:jc w:val="center"/>
          </w:pPr>
          <w:r w:rsidRPr="00817270">
            <w:rPr>
              <w:b/>
              <w:bCs/>
              <w:highlight w:val="yellow"/>
            </w:rPr>
            <w:fldChar w:fldCharType="end"/>
          </w:r>
        </w:p>
      </w:sdtContent>
    </w:sdt>
    <w:p w14:paraId="4521E632" w14:textId="6C7F6B16" w:rsidR="00CC4EF8" w:rsidRDefault="00CC4EF8">
      <w:pPr>
        <w:widowControl/>
        <w:autoSpaceDE/>
        <w:autoSpaceDN/>
        <w:adjustRightInd/>
        <w:rPr>
          <w:rFonts w:eastAsia="Times New Roman"/>
          <w:b/>
          <w:spacing w:val="5"/>
          <w:kern w:val="28"/>
        </w:rPr>
      </w:pPr>
      <w:r>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CC4EF8" w14:paraId="5C1B067F" w14:textId="77777777" w:rsidTr="009A5DD8">
        <w:tc>
          <w:tcPr>
            <w:tcW w:w="9360" w:type="dxa"/>
            <w:tcBorders>
              <w:top w:val="nil"/>
              <w:left w:val="nil"/>
              <w:bottom w:val="nil"/>
              <w:right w:val="nil"/>
            </w:tcBorders>
            <w:shd w:val="clear" w:color="auto" w:fill="D9D9D9" w:themeFill="background1" w:themeFillShade="D9"/>
          </w:tcPr>
          <w:p w14:paraId="4088D332" w14:textId="181454C6" w:rsidR="009A5DD8" w:rsidRPr="00CC4EF8" w:rsidRDefault="009A5DD8" w:rsidP="00D85268">
            <w:pPr>
              <w:pStyle w:val="SectionHeaders"/>
              <w:numPr>
                <w:ilvl w:val="0"/>
                <w:numId w:val="36"/>
              </w:numPr>
              <w:spacing w:before="0"/>
              <w:rPr>
                <w:sz w:val="36"/>
                <w:szCs w:val="36"/>
              </w:rPr>
            </w:pPr>
            <w:bookmarkStart w:id="5" w:name="_Toc73440552"/>
            <w:r w:rsidRPr="00CC4EF8">
              <w:rPr>
                <w:sz w:val="36"/>
                <w:szCs w:val="36"/>
              </w:rPr>
              <w:lastRenderedPageBreak/>
              <w:t>Instructions générales aux Consultants (IGC)</w:t>
            </w:r>
            <w:bookmarkEnd w:id="5"/>
          </w:p>
        </w:tc>
      </w:tr>
    </w:tbl>
    <w:p w14:paraId="13D50E1B" w14:textId="77777777" w:rsidR="009A5DD8" w:rsidRPr="00CC4EF8" w:rsidRDefault="009A5DD8" w:rsidP="009A5DD8">
      <w:pPr>
        <w:pStyle w:val="Text"/>
        <w:spacing w:before="0" w:after="0"/>
        <w:jc w:val="right"/>
        <w:rPr>
          <w:b/>
        </w:rPr>
      </w:pPr>
    </w:p>
    <w:p w14:paraId="7546CEC9" w14:textId="77777777" w:rsidR="009A5DD8" w:rsidRPr="00CC4EF8" w:rsidRDefault="009A5DD8" w:rsidP="009A5DD8">
      <w:pPr>
        <w:pStyle w:val="Text"/>
        <w:spacing w:before="0" w:after="0"/>
        <w:jc w:val="left"/>
      </w:pPr>
    </w:p>
    <w:p w14:paraId="0AB0B36A" w14:textId="2AFAABB4" w:rsidR="00D57F43" w:rsidRPr="006155C7" w:rsidRDefault="009A5DD8" w:rsidP="00B85FE3">
      <w:pPr>
        <w:pStyle w:val="SimpleList"/>
        <w:spacing w:before="120"/>
        <w:ind w:left="360"/>
        <w:rPr>
          <w:szCs w:val="24"/>
        </w:rPr>
      </w:pPr>
      <w:r w:rsidRPr="00CC4EF8">
        <w:t xml:space="preserve">Les Instructions générales aux Consultants (IGC) sont disponibles en cliquant sur ce lien </w:t>
      </w:r>
      <w:r w:rsidR="00B417FB" w:rsidRPr="00CC4EF8">
        <w:t xml:space="preserve">suivant en faisant </w:t>
      </w:r>
      <w:r w:rsidR="00817270">
        <w:t>C</w:t>
      </w:r>
      <w:r w:rsidR="00B417FB" w:rsidRPr="00CC4EF8">
        <w:t xml:space="preserve">trl+clic </w:t>
      </w:r>
      <w:r w:rsidR="00817270">
        <w:t>gauche</w:t>
      </w:r>
      <w:r w:rsidR="00B417FB" w:rsidRPr="00CC4EF8">
        <w:t xml:space="preserve"> </w:t>
      </w:r>
      <w:r w:rsidRPr="00CC4EF8">
        <w:t xml:space="preserve">: </w:t>
      </w:r>
    </w:p>
    <w:p w14:paraId="3877F3CD" w14:textId="570F5AE1" w:rsidR="00F06166" w:rsidRPr="00817270" w:rsidRDefault="00C66392" w:rsidP="00B85FE3">
      <w:pPr>
        <w:pStyle w:val="SimpleList"/>
        <w:spacing w:before="120"/>
        <w:ind w:left="360"/>
        <w:rPr>
          <w:rStyle w:val="Hyperlink"/>
        </w:rPr>
      </w:pPr>
      <w:hyperlink r:id="rId13" w:history="1">
        <w:r w:rsidR="000C1F3A" w:rsidRPr="00CC4EF8">
          <w:rPr>
            <w:rStyle w:val="Hyperlink"/>
            <w:szCs w:val="24"/>
          </w:rPr>
          <w:t>Section 1 - Modèle d’IGC relatif à la Demande de candidatures pour la sélection de Consultants individuels</w:t>
        </w:r>
      </w:hyperlink>
      <w:r w:rsidR="000C1F3A" w:rsidRPr="00817270">
        <w:rPr>
          <w:rStyle w:val="Hyperlink"/>
          <w:szCs w:val="24"/>
        </w:rPr>
        <w:t>.</w:t>
      </w:r>
    </w:p>
    <w:p w14:paraId="5F802154" w14:textId="77777777" w:rsidR="00F06166" w:rsidRPr="00CC4EF8" w:rsidRDefault="00F06166">
      <w:pPr>
        <w:widowControl/>
        <w:autoSpaceDE/>
        <w:autoSpaceDN/>
        <w:adjustRightInd/>
      </w:pPr>
      <w:r w:rsidRPr="00CC4EF8">
        <w:br w:type="page"/>
      </w:r>
    </w:p>
    <w:p w14:paraId="53AFFB6C" w14:textId="77777777" w:rsidR="006239F0" w:rsidRPr="00CC4EF8"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CC4EF8" w14:paraId="3C424205" w14:textId="77777777" w:rsidTr="004A22B2">
        <w:tc>
          <w:tcPr>
            <w:tcW w:w="9360" w:type="dxa"/>
            <w:tcBorders>
              <w:top w:val="nil"/>
              <w:left w:val="nil"/>
              <w:bottom w:val="nil"/>
              <w:right w:val="nil"/>
            </w:tcBorders>
            <w:shd w:val="clear" w:color="auto" w:fill="D9D9D9" w:themeFill="background1" w:themeFillShade="D9"/>
          </w:tcPr>
          <w:p w14:paraId="3C424204" w14:textId="0F4AF2AB" w:rsidR="0031701B" w:rsidRPr="00CC4EF8" w:rsidRDefault="009A5DD8" w:rsidP="00D85268">
            <w:pPr>
              <w:pStyle w:val="SectionHeaders"/>
              <w:numPr>
                <w:ilvl w:val="0"/>
                <w:numId w:val="36"/>
              </w:numPr>
              <w:spacing w:before="0"/>
              <w:rPr>
                <w:sz w:val="36"/>
                <w:szCs w:val="36"/>
              </w:rPr>
            </w:pPr>
            <w:bookmarkStart w:id="6" w:name="_Toc73440553"/>
            <w:r w:rsidRPr="00CC4EF8">
              <w:rPr>
                <w:sz w:val="36"/>
                <w:szCs w:val="36"/>
              </w:rPr>
              <w:t>Instructions spécifiques aux Consultants (ISC)</w:t>
            </w:r>
            <w:bookmarkEnd w:id="6"/>
          </w:p>
        </w:tc>
      </w:tr>
    </w:tbl>
    <w:p w14:paraId="3C424206" w14:textId="77777777" w:rsidR="00EC1EEC" w:rsidRPr="00CC4EF8" w:rsidRDefault="00EC1EEC" w:rsidP="00EC1EEC">
      <w:pPr>
        <w:pStyle w:val="Text"/>
        <w:spacing w:before="0" w:after="0"/>
        <w:jc w:val="right"/>
        <w:rPr>
          <w:b/>
        </w:rPr>
      </w:pPr>
    </w:p>
    <w:p w14:paraId="3C424208" w14:textId="0D96702E" w:rsidR="00EC1EEC" w:rsidRPr="00CC4EF8" w:rsidRDefault="005D4197" w:rsidP="005D2627">
      <w:pPr>
        <w:pStyle w:val="Text"/>
        <w:spacing w:before="0" w:after="0"/>
        <w:jc w:val="right"/>
        <w:rPr>
          <w:b/>
          <w:szCs w:val="24"/>
        </w:rPr>
      </w:pPr>
      <w:r w:rsidRPr="00A00F9D">
        <w:rPr>
          <w:b/>
          <w:szCs w:val="24"/>
        </w:rPr>
        <w:t>Niamey le</w:t>
      </w:r>
      <w:r w:rsidR="0059185E" w:rsidRPr="00A00F9D">
        <w:rPr>
          <w:b/>
          <w:szCs w:val="24"/>
        </w:rPr>
        <w:t xml:space="preserve"> </w:t>
      </w:r>
      <w:r w:rsidR="00F160BF">
        <w:rPr>
          <w:b/>
          <w:szCs w:val="24"/>
        </w:rPr>
        <w:t>6</w:t>
      </w:r>
      <w:r w:rsidR="0059185E" w:rsidRPr="00A00F9D">
        <w:rPr>
          <w:b/>
          <w:szCs w:val="24"/>
        </w:rPr>
        <w:t xml:space="preserve"> </w:t>
      </w:r>
      <w:r w:rsidR="00D05A66" w:rsidRPr="00A00F9D">
        <w:rPr>
          <w:b/>
          <w:szCs w:val="24"/>
        </w:rPr>
        <w:t>août</w:t>
      </w:r>
      <w:r w:rsidR="00D60E2C" w:rsidRPr="00A00F9D">
        <w:rPr>
          <w:b/>
          <w:szCs w:val="24"/>
        </w:rPr>
        <w:t xml:space="preserve"> </w:t>
      </w:r>
      <w:r w:rsidRPr="00A00F9D">
        <w:rPr>
          <w:b/>
          <w:szCs w:val="24"/>
        </w:rPr>
        <w:t>2021</w:t>
      </w:r>
    </w:p>
    <w:p w14:paraId="3C424209" w14:textId="3F071AEA" w:rsidR="00EC1EEC" w:rsidRPr="00CC4EF8" w:rsidRDefault="00EC1EEC" w:rsidP="00EC1EEC">
      <w:pPr>
        <w:pStyle w:val="Text"/>
        <w:spacing w:before="0" w:after="0"/>
        <w:jc w:val="right"/>
        <w:rPr>
          <w:b/>
          <w:szCs w:val="24"/>
        </w:rPr>
      </w:pPr>
    </w:p>
    <w:p w14:paraId="12A4E159" w14:textId="13B54BFE" w:rsidR="00504FB8" w:rsidRDefault="0022634C" w:rsidP="0022634C">
      <w:pPr>
        <w:ind w:hanging="17"/>
        <w:rPr>
          <w:b/>
        </w:rPr>
      </w:pPr>
      <w:r w:rsidRPr="0022634C">
        <w:rPr>
          <w:b/>
        </w:rPr>
        <w:t>Recrutement d’un (1) Consultant Individuel chargé de la formation en planification des Activités et Gestion Budgétaire des membres des COFOCOM des communes d’intervention du projet « Irrigation et Acc</w:t>
      </w:r>
      <w:r w:rsidR="008063B5">
        <w:rPr>
          <w:b/>
        </w:rPr>
        <w:t>è</w:t>
      </w:r>
      <w:r w:rsidRPr="0022634C">
        <w:rPr>
          <w:b/>
        </w:rPr>
        <w:t>s aux March</w:t>
      </w:r>
      <w:r w:rsidR="008063B5">
        <w:rPr>
          <w:b/>
        </w:rPr>
        <w:t>é</w:t>
      </w:r>
      <w:r w:rsidRPr="0022634C">
        <w:rPr>
          <w:b/>
        </w:rPr>
        <w:t>s » du MCA-Niger</w:t>
      </w:r>
      <w:r w:rsidR="00301C91" w:rsidRPr="00301C91">
        <w:rPr>
          <w:b/>
        </w:rPr>
        <w:t>.</w:t>
      </w:r>
    </w:p>
    <w:p w14:paraId="26476CC2" w14:textId="77777777" w:rsidR="00301C91" w:rsidRPr="000D419F" w:rsidRDefault="00301C91" w:rsidP="005D4197">
      <w:pPr>
        <w:ind w:hanging="17"/>
        <w:jc w:val="center"/>
        <w:rPr>
          <w:b/>
        </w:rPr>
      </w:pPr>
    </w:p>
    <w:p w14:paraId="5319BDDD" w14:textId="33281CF4" w:rsidR="005D4197" w:rsidRPr="00301C91" w:rsidRDefault="00D166E5" w:rsidP="005D4197">
      <w:pPr>
        <w:widowControl/>
        <w:autoSpaceDE/>
        <w:autoSpaceDN/>
        <w:adjustRightInd/>
        <w:jc w:val="center"/>
        <w:rPr>
          <w:rFonts w:eastAsia="Times New Roman"/>
          <w:b/>
          <w:bCs/>
          <w:lang w:val="en-US" w:eastAsia="fr-FR"/>
        </w:rPr>
      </w:pPr>
      <w:bookmarkStart w:id="7" w:name="_Hlk67861944"/>
      <w:r w:rsidRPr="00301C91">
        <w:rPr>
          <w:rFonts w:eastAsia="Times New Roman"/>
          <w:b/>
          <w:w w:val="90"/>
          <w:lang w:val="en-US" w:eastAsia="en-US"/>
        </w:rPr>
        <w:t>RFA:</w:t>
      </w:r>
      <w:r w:rsidR="005D4197" w:rsidRPr="00301C91">
        <w:rPr>
          <w:rFonts w:eastAsia="Times New Roman"/>
          <w:b/>
          <w:w w:val="90"/>
          <w:lang w:val="en-US" w:eastAsia="en-US"/>
        </w:rPr>
        <w:t xml:space="preserve"> </w:t>
      </w:r>
      <w:r w:rsidR="0022634C" w:rsidRPr="0022634C">
        <w:rPr>
          <w:rFonts w:eastAsia="Times New Roman"/>
          <w:b/>
          <w:w w:val="90"/>
          <w:lang w:val="en-US" w:eastAsia="en-US"/>
        </w:rPr>
        <w:t>N°IR/MSM/1/IC/205/21</w:t>
      </w:r>
    </w:p>
    <w:bookmarkEnd w:id="7"/>
    <w:p w14:paraId="3C42420B" w14:textId="77777777" w:rsidR="00EC1EEC" w:rsidRPr="00301C91" w:rsidRDefault="00EC1EEC" w:rsidP="00EC1EEC">
      <w:pPr>
        <w:pStyle w:val="Text"/>
        <w:spacing w:before="0" w:after="0"/>
        <w:jc w:val="left"/>
        <w:rPr>
          <w:lang w:val="en-US"/>
        </w:rPr>
      </w:pPr>
    </w:p>
    <w:p w14:paraId="3C42420C" w14:textId="7B0C2B06" w:rsidR="00EC1EEC" w:rsidRPr="00CC4EF8" w:rsidRDefault="00EC1EEC" w:rsidP="00D85268">
      <w:pPr>
        <w:pStyle w:val="SimpleList"/>
        <w:numPr>
          <w:ilvl w:val="0"/>
          <w:numId w:val="37"/>
        </w:numPr>
        <w:spacing w:before="120"/>
        <w:rPr>
          <w:szCs w:val="24"/>
        </w:rPr>
      </w:pPr>
      <w:r w:rsidRPr="00CC4EF8">
        <w:t>Les États-Unis d’Amérique, agissant par l’intermédiaire de la Millenium Challenge Corporation (« MCC ») et le Gouvernement du</w:t>
      </w:r>
      <w:r w:rsidR="00C329E9" w:rsidRPr="00CC4EF8">
        <w:t xml:space="preserve"> Niger</w:t>
      </w:r>
      <w:r w:rsidRPr="00CC4EF8">
        <w:t xml:space="preserve"> (le « Gouvernement » ont signé un Compact en vue d’une assistance au titre du Millennium Challenge Account pour un montant d’environ</w:t>
      </w:r>
      <w:r w:rsidR="00236C91" w:rsidRPr="00CC4EF8">
        <w:rPr>
          <w:lang w:val="fr"/>
        </w:rPr>
        <w:t xml:space="preserve"> </w:t>
      </w:r>
      <w:r w:rsidR="00E73A53" w:rsidRPr="00CC4EF8">
        <w:rPr>
          <w:lang w:val="fr"/>
        </w:rPr>
        <w:t xml:space="preserve">Quatre cent trente-sept millions (437,000,000) USD </w:t>
      </w:r>
      <w:r w:rsidRPr="00CC4EF8">
        <w:t>(le « Financement MCC ») afin de contribuer à la réduction de la pauvreté par la croissance économique au</w:t>
      </w:r>
      <w:r w:rsidR="00236C91" w:rsidRPr="00CC4EF8">
        <w:t xml:space="preserve"> Niger</w:t>
      </w:r>
      <w:r w:rsidRPr="00CC4EF8">
        <w:t xml:space="preserve">, (le « Compact »). Le Gouvernement, agissant par l'intermédiaire du Millennium Challenge Account </w:t>
      </w:r>
      <w:r w:rsidR="00786F46" w:rsidRPr="00CC4EF8">
        <w:t>–</w:t>
      </w:r>
      <w:r w:rsidRPr="00CC4EF8">
        <w:t xml:space="preserve"> </w:t>
      </w:r>
      <w:r w:rsidR="00786F46" w:rsidRPr="00CC4EF8">
        <w:t>MCA-Niger</w:t>
      </w:r>
      <w:r w:rsidRPr="00CC4EF8">
        <w:t>, entend utiliser une partie du Financement MCC pour effectuer des paiements autorisés en vertu d’un contrat pour lequel la présente Demande de candidatures</w:t>
      </w:r>
      <w:r w:rsidR="00D14F6D">
        <w:t>/Request for Applications</w:t>
      </w:r>
      <w:r w:rsidRPr="00CC4EF8">
        <w:t xml:space="preserve"> (« RFA ») est émise. </w:t>
      </w:r>
    </w:p>
    <w:p w14:paraId="3C42420D" w14:textId="77777777" w:rsidR="00EC1EEC" w:rsidRPr="00CC4EF8" w:rsidRDefault="00EC1EEC" w:rsidP="00EC1EEC">
      <w:pPr>
        <w:pStyle w:val="SimpleList"/>
        <w:rPr>
          <w:szCs w:val="24"/>
        </w:rPr>
      </w:pPr>
    </w:p>
    <w:p w14:paraId="54771377" w14:textId="5A87F0CD" w:rsidR="005735E6" w:rsidRPr="00CC4EF8" w:rsidRDefault="00EC1EEC" w:rsidP="00D85268">
      <w:pPr>
        <w:pStyle w:val="SimpleList"/>
        <w:numPr>
          <w:ilvl w:val="0"/>
          <w:numId w:val="37"/>
        </w:numPr>
        <w:rPr>
          <w:szCs w:val="24"/>
        </w:rPr>
      </w:pPr>
      <w:r w:rsidRPr="00CC4EF8">
        <w:t xml:space="preserve">Le programme Compact comprend les projets suivants : </w:t>
      </w:r>
    </w:p>
    <w:p w14:paraId="43E7CC59" w14:textId="77777777" w:rsidR="00786F46" w:rsidRPr="00CC4EF8" w:rsidRDefault="00786F46" w:rsidP="00786F46">
      <w:pPr>
        <w:adjustRightInd/>
        <w:rPr>
          <w:rFonts w:eastAsia="Times New Roman"/>
          <w:sz w:val="22"/>
          <w:szCs w:val="22"/>
          <w:lang w:eastAsia="en-US"/>
        </w:rPr>
      </w:pPr>
    </w:p>
    <w:p w14:paraId="2E973BC3" w14:textId="77777777" w:rsidR="00786F46" w:rsidRPr="00CC4EF8" w:rsidRDefault="00786F46" w:rsidP="00D85268">
      <w:pPr>
        <w:numPr>
          <w:ilvl w:val="0"/>
          <w:numId w:val="40"/>
        </w:numPr>
        <w:adjustRightInd/>
        <w:ind w:left="1170" w:right="118" w:hanging="450"/>
        <w:jc w:val="both"/>
        <w:rPr>
          <w:rFonts w:eastAsia="Times New Roman"/>
          <w:szCs w:val="22"/>
          <w:lang w:eastAsia="en-US"/>
        </w:rPr>
      </w:pPr>
      <w:r w:rsidRPr="00CC4EF8">
        <w:rPr>
          <w:rFonts w:eastAsia="Times New Roman"/>
          <w:szCs w:val="22"/>
          <w:lang w:eastAsia="en-US"/>
        </w:rPr>
        <w:t>Le projet Irrigation et Accès aux Marchés, dont l’objectif est d’augmenter les revenus d’origine rurale par le biais de l’amélioration de la productivité agricole et</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l’augmentation</w:t>
      </w:r>
      <w:r w:rsidRPr="00CC4EF8">
        <w:rPr>
          <w:rFonts w:eastAsia="Times New Roman"/>
          <w:spacing w:val="-7"/>
          <w:szCs w:val="22"/>
          <w:lang w:eastAsia="en-US"/>
        </w:rPr>
        <w:t xml:space="preserve"> </w:t>
      </w:r>
      <w:r w:rsidRPr="00CC4EF8">
        <w:rPr>
          <w:rFonts w:eastAsia="Times New Roman"/>
          <w:szCs w:val="22"/>
          <w:lang w:eastAsia="en-US"/>
        </w:rPr>
        <w:t>des</w:t>
      </w:r>
      <w:r w:rsidRPr="00CC4EF8">
        <w:rPr>
          <w:rFonts w:eastAsia="Times New Roman"/>
          <w:spacing w:val="-7"/>
          <w:szCs w:val="22"/>
          <w:lang w:eastAsia="en-US"/>
        </w:rPr>
        <w:t xml:space="preserve"> </w:t>
      </w:r>
      <w:r w:rsidRPr="00CC4EF8">
        <w:rPr>
          <w:rFonts w:eastAsia="Times New Roman"/>
          <w:szCs w:val="22"/>
          <w:lang w:eastAsia="en-US"/>
        </w:rPr>
        <w:t>ventes</w:t>
      </w:r>
      <w:r w:rsidRPr="00CC4EF8">
        <w:rPr>
          <w:rFonts w:eastAsia="Times New Roman"/>
          <w:spacing w:val="-8"/>
          <w:szCs w:val="22"/>
          <w:lang w:eastAsia="en-US"/>
        </w:rPr>
        <w:t xml:space="preserve"> </w:t>
      </w:r>
      <w:r w:rsidRPr="00CC4EF8">
        <w:rPr>
          <w:rFonts w:eastAsia="Times New Roman"/>
          <w:szCs w:val="22"/>
          <w:lang w:eastAsia="en-US"/>
        </w:rPr>
        <w:t>issues</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w:t>
      </w:r>
      <w:r w:rsidRPr="00CC4EF8">
        <w:rPr>
          <w:rFonts w:eastAsia="Times New Roman"/>
          <w:spacing w:val="-8"/>
          <w:szCs w:val="22"/>
          <w:lang w:eastAsia="en-US"/>
        </w:rPr>
        <w:t xml:space="preserve"> </w:t>
      </w:r>
      <w:r w:rsidRPr="00CC4EF8">
        <w:rPr>
          <w:rFonts w:eastAsia="Times New Roman"/>
          <w:szCs w:val="22"/>
          <w:lang w:eastAsia="en-US"/>
        </w:rPr>
        <w:t>modernisation</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l’irrigation</w:t>
      </w:r>
      <w:r w:rsidRPr="00CC4EF8">
        <w:rPr>
          <w:rFonts w:eastAsia="Times New Roman"/>
          <w:spacing w:val="-7"/>
          <w:szCs w:val="22"/>
          <w:lang w:eastAsia="en-US"/>
        </w:rPr>
        <w:t xml:space="preserve"> </w:t>
      </w:r>
      <w:r w:rsidRPr="00CC4EF8">
        <w:rPr>
          <w:rFonts w:eastAsia="Times New Roman"/>
          <w:szCs w:val="22"/>
          <w:lang w:eastAsia="en-US"/>
        </w:rPr>
        <w:t>agricole et des systèmes de gestion des inondations, en assurant un accès suffisant aux divers secteurs et marchés</w:t>
      </w:r>
      <w:r w:rsidRPr="00CC4EF8">
        <w:rPr>
          <w:rFonts w:eastAsia="Times New Roman"/>
          <w:spacing w:val="-5"/>
          <w:szCs w:val="22"/>
          <w:lang w:eastAsia="en-US"/>
        </w:rPr>
        <w:t xml:space="preserve"> </w:t>
      </w:r>
      <w:r w:rsidRPr="00CC4EF8">
        <w:rPr>
          <w:rFonts w:eastAsia="Times New Roman"/>
          <w:szCs w:val="22"/>
          <w:lang w:eastAsia="en-US"/>
        </w:rPr>
        <w:t>existants.</w:t>
      </w:r>
    </w:p>
    <w:p w14:paraId="7ADC81FA" w14:textId="77777777" w:rsidR="00786F46" w:rsidRPr="00CC4EF8" w:rsidRDefault="00786F46" w:rsidP="00786F46">
      <w:pPr>
        <w:adjustRightInd/>
        <w:rPr>
          <w:rFonts w:eastAsia="Times New Roman"/>
          <w:sz w:val="23"/>
          <w:szCs w:val="22"/>
          <w:lang w:eastAsia="en-US"/>
        </w:rPr>
      </w:pPr>
    </w:p>
    <w:p w14:paraId="7873415D" w14:textId="77777777" w:rsidR="00786F46" w:rsidRPr="00CC4EF8" w:rsidRDefault="00786F46" w:rsidP="00D85268">
      <w:pPr>
        <w:numPr>
          <w:ilvl w:val="0"/>
          <w:numId w:val="40"/>
        </w:numPr>
        <w:tabs>
          <w:tab w:val="left" w:pos="1260"/>
        </w:tabs>
        <w:adjustRightInd/>
        <w:ind w:left="1170" w:right="118"/>
        <w:jc w:val="both"/>
        <w:rPr>
          <w:rFonts w:eastAsia="Times New Roman"/>
          <w:szCs w:val="22"/>
          <w:lang w:eastAsia="en-US"/>
        </w:rPr>
      </w:pPr>
      <w:r w:rsidRPr="00CC4EF8">
        <w:rPr>
          <w:rFonts w:eastAsia="Times New Roman"/>
          <w:szCs w:val="22"/>
          <w:lang w:eastAsia="en-US"/>
        </w:rPr>
        <w:t>Le</w:t>
      </w:r>
      <w:r w:rsidRPr="00CC4EF8">
        <w:rPr>
          <w:rFonts w:eastAsia="Times New Roman"/>
          <w:spacing w:val="-10"/>
          <w:szCs w:val="22"/>
          <w:lang w:eastAsia="en-US"/>
        </w:rPr>
        <w:t xml:space="preserve"> </w:t>
      </w:r>
      <w:r w:rsidRPr="00CC4EF8">
        <w:rPr>
          <w:rFonts w:eastAsia="Times New Roman"/>
          <w:szCs w:val="22"/>
          <w:lang w:eastAsia="en-US"/>
        </w:rPr>
        <w:t>Projet</w:t>
      </w:r>
      <w:r w:rsidRPr="00CC4EF8">
        <w:rPr>
          <w:rFonts w:eastAsia="Times New Roman"/>
          <w:spacing w:val="-11"/>
          <w:szCs w:val="22"/>
          <w:lang w:eastAsia="en-US"/>
        </w:rPr>
        <w:t xml:space="preserve"> </w:t>
      </w:r>
      <w:r w:rsidRPr="00CC4EF8">
        <w:rPr>
          <w:rFonts w:eastAsia="Times New Roman"/>
          <w:szCs w:val="22"/>
          <w:lang w:eastAsia="en-US"/>
        </w:rPr>
        <w:t>de</w:t>
      </w:r>
      <w:r w:rsidRPr="00CC4EF8">
        <w:rPr>
          <w:rFonts w:eastAsia="Times New Roman"/>
          <w:spacing w:val="-12"/>
          <w:szCs w:val="22"/>
          <w:lang w:eastAsia="en-US"/>
        </w:rPr>
        <w:t xml:space="preserve"> </w:t>
      </w:r>
      <w:r w:rsidRPr="00CC4EF8">
        <w:rPr>
          <w:rFonts w:eastAsia="Times New Roman"/>
          <w:szCs w:val="22"/>
          <w:lang w:eastAsia="en-US"/>
        </w:rPr>
        <w:t>Communautés</w:t>
      </w:r>
      <w:r w:rsidRPr="00CC4EF8">
        <w:rPr>
          <w:rFonts w:eastAsia="Times New Roman"/>
          <w:spacing w:val="-11"/>
          <w:szCs w:val="22"/>
          <w:lang w:eastAsia="en-US"/>
        </w:rPr>
        <w:t xml:space="preserve"> </w:t>
      </w:r>
      <w:r w:rsidRPr="00CC4EF8">
        <w:rPr>
          <w:rFonts w:eastAsia="Times New Roman"/>
          <w:szCs w:val="22"/>
          <w:lang w:eastAsia="en-US"/>
        </w:rPr>
        <w:t>Résilientes</w:t>
      </w:r>
      <w:r w:rsidRPr="00CC4EF8">
        <w:rPr>
          <w:rFonts w:eastAsia="Times New Roman"/>
          <w:spacing w:val="-8"/>
          <w:szCs w:val="22"/>
          <w:lang w:eastAsia="en-US"/>
        </w:rPr>
        <w:t xml:space="preserve"> </w:t>
      </w:r>
      <w:r w:rsidRPr="00CC4EF8">
        <w:rPr>
          <w:rFonts w:eastAsia="Times New Roman"/>
          <w:szCs w:val="22"/>
          <w:lang w:eastAsia="en-US"/>
        </w:rPr>
        <w:t>au</w:t>
      </w:r>
      <w:r w:rsidRPr="00CC4EF8">
        <w:rPr>
          <w:rFonts w:eastAsia="Times New Roman"/>
          <w:spacing w:val="-11"/>
          <w:szCs w:val="22"/>
          <w:lang w:eastAsia="en-US"/>
        </w:rPr>
        <w:t xml:space="preserve"> </w:t>
      </w:r>
      <w:r w:rsidRPr="00CC4EF8">
        <w:rPr>
          <w:rFonts w:eastAsia="Times New Roman"/>
          <w:szCs w:val="22"/>
          <w:lang w:eastAsia="en-US"/>
        </w:rPr>
        <w:t>Changement</w:t>
      </w:r>
      <w:r w:rsidRPr="00CC4EF8">
        <w:rPr>
          <w:rFonts w:eastAsia="Times New Roman"/>
          <w:spacing w:val="-11"/>
          <w:szCs w:val="22"/>
          <w:lang w:eastAsia="en-US"/>
        </w:rPr>
        <w:t xml:space="preserve"> </w:t>
      </w:r>
      <w:r w:rsidRPr="00CC4EF8">
        <w:rPr>
          <w:rFonts w:eastAsia="Times New Roman"/>
          <w:szCs w:val="22"/>
          <w:lang w:eastAsia="en-US"/>
        </w:rPr>
        <w:t>Climatique</w:t>
      </w:r>
      <w:r w:rsidRPr="00CC4EF8">
        <w:rPr>
          <w:rFonts w:eastAsia="Times New Roman"/>
          <w:spacing w:val="-12"/>
          <w:szCs w:val="22"/>
          <w:lang w:eastAsia="en-US"/>
        </w:rPr>
        <w:t xml:space="preserve"> </w:t>
      </w:r>
      <w:r w:rsidRPr="00CC4EF8">
        <w:rPr>
          <w:rFonts w:eastAsia="Times New Roman"/>
          <w:szCs w:val="22"/>
          <w:lang w:eastAsia="en-US"/>
        </w:rPr>
        <w:t>dont</w:t>
      </w:r>
      <w:r w:rsidRPr="00CC4EF8">
        <w:rPr>
          <w:rFonts w:eastAsia="Times New Roman"/>
          <w:spacing w:val="-11"/>
          <w:szCs w:val="22"/>
          <w:lang w:eastAsia="en-US"/>
        </w:rPr>
        <w:t xml:space="preserve"> </w:t>
      </w:r>
      <w:r w:rsidRPr="00CC4EF8">
        <w:rPr>
          <w:rFonts w:eastAsia="Times New Roman"/>
          <w:szCs w:val="22"/>
          <w:lang w:eastAsia="en-US"/>
        </w:rPr>
        <w:t>l’objectif est</w:t>
      </w:r>
      <w:r w:rsidRPr="00CC4EF8">
        <w:rPr>
          <w:rFonts w:eastAsia="Times New Roman"/>
          <w:spacing w:val="-15"/>
          <w:szCs w:val="22"/>
          <w:lang w:eastAsia="en-US"/>
        </w:rPr>
        <w:t xml:space="preserve"> </w:t>
      </w:r>
      <w:r w:rsidRPr="00CC4EF8">
        <w:rPr>
          <w:rFonts w:eastAsia="Times New Roman"/>
          <w:szCs w:val="22"/>
          <w:lang w:eastAsia="en-US"/>
        </w:rPr>
        <w:t>d’augmenter</w:t>
      </w:r>
      <w:r w:rsidRPr="00CC4EF8">
        <w:rPr>
          <w:rFonts w:eastAsia="Times New Roman"/>
          <w:spacing w:val="-17"/>
          <w:szCs w:val="22"/>
          <w:lang w:eastAsia="en-US"/>
        </w:rPr>
        <w:t xml:space="preserve"> </w:t>
      </w:r>
      <w:r w:rsidRPr="00CC4EF8">
        <w:rPr>
          <w:rFonts w:eastAsia="Times New Roman"/>
          <w:szCs w:val="22"/>
          <w:lang w:eastAsia="en-US"/>
        </w:rPr>
        <w:t>les</w:t>
      </w:r>
      <w:r w:rsidRPr="00CC4EF8">
        <w:rPr>
          <w:rFonts w:eastAsia="Times New Roman"/>
          <w:spacing w:val="-16"/>
          <w:szCs w:val="22"/>
          <w:lang w:eastAsia="en-US"/>
        </w:rPr>
        <w:t xml:space="preserve"> </w:t>
      </w:r>
      <w:r w:rsidRPr="00CC4EF8">
        <w:rPr>
          <w:rFonts w:eastAsia="Times New Roman"/>
          <w:szCs w:val="22"/>
          <w:lang w:eastAsia="en-US"/>
        </w:rPr>
        <w:t>revenus</w:t>
      </w:r>
      <w:r w:rsidRPr="00CC4EF8">
        <w:rPr>
          <w:rFonts w:eastAsia="Times New Roman"/>
          <w:spacing w:val="-16"/>
          <w:szCs w:val="22"/>
          <w:lang w:eastAsia="en-US"/>
        </w:rPr>
        <w:t xml:space="preserve"> </w:t>
      </w:r>
      <w:r w:rsidRPr="00CC4EF8">
        <w:rPr>
          <w:rFonts w:eastAsia="Times New Roman"/>
          <w:szCs w:val="22"/>
          <w:lang w:eastAsia="en-US"/>
        </w:rPr>
        <w:t>des</w:t>
      </w:r>
      <w:r w:rsidRPr="00CC4EF8">
        <w:rPr>
          <w:rFonts w:eastAsia="Times New Roman"/>
          <w:spacing w:val="-16"/>
          <w:szCs w:val="22"/>
          <w:lang w:eastAsia="en-US"/>
        </w:rPr>
        <w:t xml:space="preserve"> </w:t>
      </w:r>
      <w:r w:rsidRPr="00CC4EF8">
        <w:rPr>
          <w:rFonts w:eastAsia="Times New Roman"/>
          <w:szCs w:val="22"/>
          <w:lang w:eastAsia="en-US"/>
        </w:rPr>
        <w:t>familles</w:t>
      </w:r>
      <w:r w:rsidRPr="00CC4EF8">
        <w:rPr>
          <w:rFonts w:eastAsia="Times New Roman"/>
          <w:spacing w:val="-16"/>
          <w:szCs w:val="22"/>
          <w:lang w:eastAsia="en-US"/>
        </w:rPr>
        <w:t xml:space="preserve"> </w:t>
      </w:r>
      <w:r w:rsidRPr="00CC4EF8">
        <w:rPr>
          <w:rFonts w:eastAsia="Times New Roman"/>
          <w:szCs w:val="22"/>
          <w:lang w:eastAsia="en-US"/>
        </w:rPr>
        <w:t>dépendant</w:t>
      </w:r>
      <w:r w:rsidRPr="00CC4EF8">
        <w:rPr>
          <w:rFonts w:eastAsia="Times New Roman"/>
          <w:spacing w:val="-14"/>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l’agriculture</w:t>
      </w:r>
      <w:r w:rsidRPr="00CC4EF8">
        <w:rPr>
          <w:rFonts w:eastAsia="Times New Roman"/>
          <w:spacing w:val="-14"/>
          <w:szCs w:val="22"/>
          <w:lang w:eastAsia="en-US"/>
        </w:rPr>
        <w:t xml:space="preserve"> </w:t>
      </w:r>
      <w:r w:rsidRPr="00CC4EF8">
        <w:rPr>
          <w:rFonts w:eastAsia="Times New Roman"/>
          <w:szCs w:val="22"/>
          <w:lang w:eastAsia="en-US"/>
        </w:rPr>
        <w:t>et</w:t>
      </w:r>
      <w:r w:rsidRPr="00CC4EF8">
        <w:rPr>
          <w:rFonts w:eastAsia="Times New Roman"/>
          <w:spacing w:val="-15"/>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l’élevage</w:t>
      </w:r>
    </w:p>
    <w:p w14:paraId="2C2DCC47" w14:textId="518E8364" w:rsidR="00786F46" w:rsidRPr="00CC4EF8" w:rsidRDefault="00786F46" w:rsidP="00C53D56">
      <w:pPr>
        <w:adjustRightInd/>
        <w:ind w:left="1170" w:right="118"/>
        <w:jc w:val="both"/>
      </w:pPr>
      <w:r w:rsidRPr="00CC4EF8">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89C03F1" w14:textId="77777777" w:rsidR="005735E6" w:rsidRPr="00CC4EF8" w:rsidRDefault="005735E6" w:rsidP="00FA4A79">
      <w:pPr>
        <w:pStyle w:val="SimpleList"/>
        <w:rPr>
          <w:szCs w:val="24"/>
        </w:rPr>
      </w:pPr>
    </w:p>
    <w:p w14:paraId="3C424211" w14:textId="7CEC2155" w:rsidR="00EC1EEC" w:rsidRPr="00CC4EF8" w:rsidRDefault="00193E3A" w:rsidP="00D85268">
      <w:pPr>
        <w:pStyle w:val="SimpleList"/>
        <w:numPr>
          <w:ilvl w:val="0"/>
          <w:numId w:val="37"/>
        </w:numPr>
        <w:rPr>
          <w:szCs w:val="24"/>
        </w:rPr>
      </w:pPr>
      <w:r w:rsidRPr="00CC4EF8">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w:t>
      </w:r>
      <w:r w:rsidRPr="00CC4EF8">
        <w:lastRenderedPageBreak/>
        <w:t xml:space="preserve">de l’attribution et de l’exécution de ces contrats. La </w:t>
      </w:r>
      <w:r w:rsidRPr="00CC4EF8">
        <w:rPr>
          <w:i/>
          <w:iCs/>
        </w:rPr>
        <w:t>Politique en matière de prévention, de détection et de répression de la fraude et de la corruption dans le cadre des activités de la MCC</w:t>
      </w:r>
      <w:r w:rsidRPr="00CC4EF8">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CC4EF8">
          <w:rPr>
            <w:rStyle w:val="Hyperlink"/>
            <w:bCs/>
            <w:szCs w:val="24"/>
          </w:rPr>
          <w:t>https://www.mcc.gov/resources/doc/policy-fraud-and-corruption</w:t>
        </w:r>
      </w:hyperlink>
      <w:r w:rsidRPr="006155C7">
        <w:t xml:space="preserve">. </w:t>
      </w:r>
    </w:p>
    <w:p w14:paraId="3C424214" w14:textId="77777777" w:rsidR="00602A51" w:rsidRPr="00CC4EF8" w:rsidRDefault="00602A51" w:rsidP="005B5A02">
      <w:pPr>
        <w:pStyle w:val="SimpleList"/>
        <w:rPr>
          <w:rFonts w:eastAsia="Calibri"/>
          <w:b/>
          <w:szCs w:val="24"/>
        </w:rPr>
      </w:pPr>
    </w:p>
    <w:p w14:paraId="1877F2C9" w14:textId="402FDD87" w:rsidR="00CE5DC0" w:rsidRPr="00C51748" w:rsidRDefault="005B5A02" w:rsidP="00161A6F">
      <w:pPr>
        <w:pStyle w:val="ListParagraph"/>
        <w:numPr>
          <w:ilvl w:val="0"/>
          <w:numId w:val="37"/>
        </w:numPr>
        <w:jc w:val="both"/>
        <w:rPr>
          <w:szCs w:val="28"/>
        </w:rPr>
      </w:pPr>
      <w:r w:rsidRPr="00CC4EF8">
        <w:t>L</w:t>
      </w:r>
      <w:r w:rsidR="00D409AB" w:rsidRPr="00CC4EF8">
        <w:t xml:space="preserve">e </w:t>
      </w:r>
      <w:r w:rsidRPr="00CC4EF8">
        <w:t>MCA</w:t>
      </w:r>
      <w:r w:rsidR="00D409AB" w:rsidRPr="00CC4EF8">
        <w:t xml:space="preserve">-Niger </w:t>
      </w:r>
      <w:r w:rsidRPr="00CC4EF8">
        <w:t>invite</w:t>
      </w:r>
      <w:r w:rsidR="00145507" w:rsidRPr="00CC4EF8">
        <w:t xml:space="preserve">, par la </w:t>
      </w:r>
      <w:r w:rsidRPr="00CC4EF8">
        <w:t>présent</w:t>
      </w:r>
      <w:r w:rsidR="00145507" w:rsidRPr="00CC4EF8">
        <w:t>e,</w:t>
      </w:r>
      <w:r w:rsidRPr="00CC4EF8">
        <w:t xml:space="preserve"> les Consultants individuels admissibles à présenter leur Candidature pour </w:t>
      </w:r>
      <w:r w:rsidR="00024AFC" w:rsidRPr="00C51748">
        <w:rPr>
          <w:b/>
          <w:bCs/>
        </w:rPr>
        <w:t xml:space="preserve">le </w:t>
      </w:r>
      <w:bookmarkStart w:id="8" w:name="_Hlk72834660"/>
      <w:r w:rsidR="0022634C" w:rsidRPr="0022634C">
        <w:rPr>
          <w:b/>
          <w:bCs/>
        </w:rPr>
        <w:t xml:space="preserve">Recrutement d’un (1) Consultant Individuel chargé de la formation en planification des Activités et Gestion Budgétaire des membres des COFOCOM des communes d’intervention du projet « Irrigation et </w:t>
      </w:r>
      <w:r w:rsidR="003F7E67" w:rsidRPr="0022634C">
        <w:rPr>
          <w:b/>
          <w:bCs/>
        </w:rPr>
        <w:t>Accès</w:t>
      </w:r>
      <w:r w:rsidR="0022634C" w:rsidRPr="0022634C">
        <w:rPr>
          <w:b/>
          <w:bCs/>
        </w:rPr>
        <w:t xml:space="preserve"> aux March</w:t>
      </w:r>
      <w:r w:rsidR="003F7E67">
        <w:rPr>
          <w:b/>
          <w:bCs/>
        </w:rPr>
        <w:t>é</w:t>
      </w:r>
      <w:r w:rsidR="0022634C" w:rsidRPr="0022634C">
        <w:rPr>
          <w:b/>
          <w:bCs/>
        </w:rPr>
        <w:t>s » du MCA-Niger</w:t>
      </w:r>
      <w:r w:rsidR="00024AFC" w:rsidRPr="00C51748">
        <w:rPr>
          <w:b/>
          <w:bCs/>
        </w:rPr>
        <w:t>.</w:t>
      </w:r>
    </w:p>
    <w:bookmarkEnd w:id="8"/>
    <w:p w14:paraId="4E0FD122" w14:textId="77777777" w:rsidR="00CE5DC0" w:rsidRPr="00CC4EF8" w:rsidRDefault="00CE5DC0" w:rsidP="00CE5DC0">
      <w:pPr>
        <w:pStyle w:val="ListParagraph"/>
        <w:rPr>
          <w:szCs w:val="28"/>
        </w:rPr>
      </w:pPr>
    </w:p>
    <w:p w14:paraId="7C900053" w14:textId="4E8E1BA6" w:rsidR="0012248D" w:rsidRPr="0012248D" w:rsidRDefault="00145507" w:rsidP="00820201">
      <w:pPr>
        <w:pStyle w:val="ListParagraph"/>
        <w:numPr>
          <w:ilvl w:val="0"/>
          <w:numId w:val="37"/>
        </w:numPr>
        <w:jc w:val="both"/>
      </w:pPr>
      <w:r w:rsidRPr="0012248D">
        <w:rPr>
          <w:b/>
        </w:rPr>
        <w:t>Lieu de la mission, d</w:t>
      </w:r>
      <w:r w:rsidR="005B5A02" w:rsidRPr="0012248D">
        <w:rPr>
          <w:b/>
        </w:rPr>
        <w:t>ate de démarrage et durée du Contrat</w:t>
      </w:r>
      <w:r w:rsidR="005B5A02" w:rsidRPr="00CC4EF8">
        <w:t xml:space="preserve">. </w:t>
      </w:r>
      <w:r w:rsidR="0012248D" w:rsidRPr="0012248D">
        <w:t xml:space="preserve">Le lieu </w:t>
      </w:r>
      <w:r w:rsidR="00823F93">
        <w:t xml:space="preserve">et la durée </w:t>
      </w:r>
      <w:r w:rsidR="0012248D" w:rsidRPr="0012248D">
        <w:t xml:space="preserve">de la mission </w:t>
      </w:r>
      <w:r w:rsidR="00823F93">
        <w:t xml:space="preserve">sont mentionnés au </w:t>
      </w:r>
      <w:r w:rsidR="00823F93" w:rsidRPr="00823F93">
        <w:rPr>
          <w:b/>
          <w:bCs/>
        </w:rPr>
        <w:t xml:space="preserve">point </w:t>
      </w:r>
      <w:r w:rsidR="00D05A66">
        <w:rPr>
          <w:b/>
          <w:bCs/>
        </w:rPr>
        <w:t>2</w:t>
      </w:r>
      <w:r w:rsidR="00823F93">
        <w:t>. des Termes de référence</w:t>
      </w:r>
      <w:r w:rsidR="0012248D" w:rsidRPr="0012248D">
        <w:t xml:space="preserve">. </w:t>
      </w:r>
      <w:bookmarkStart w:id="9" w:name="_Hlk78548430"/>
      <w:r w:rsidR="0012248D" w:rsidRPr="0012248D">
        <w:t xml:space="preserve">La date </w:t>
      </w:r>
      <w:r w:rsidR="009B385C">
        <w:t>prévue pour le démarrage des services</w:t>
      </w:r>
      <w:r w:rsidR="0012248D" w:rsidRPr="0012248D">
        <w:t xml:space="preserve"> </w:t>
      </w:r>
      <w:bookmarkStart w:id="10" w:name="_Hlk78549350"/>
      <w:r w:rsidR="0012248D" w:rsidRPr="0012248D">
        <w:t>sera fixée lors des négociations du contrat et mentionnée dans l’Ordre de Service (OS</w:t>
      </w:r>
      <w:bookmarkEnd w:id="9"/>
      <w:r w:rsidR="0012248D" w:rsidRPr="0012248D">
        <w:t>).</w:t>
      </w:r>
      <w:bookmarkEnd w:id="10"/>
    </w:p>
    <w:p w14:paraId="3C424219" w14:textId="77777777" w:rsidR="005B5A02" w:rsidRPr="00CC4EF8" w:rsidRDefault="005B5A02" w:rsidP="005B5A02">
      <w:pPr>
        <w:pStyle w:val="SimpleList"/>
        <w:rPr>
          <w:rFonts w:eastAsia="Calibri"/>
          <w:szCs w:val="24"/>
        </w:rPr>
      </w:pPr>
    </w:p>
    <w:p w14:paraId="3C42421A" w14:textId="26EA9FCC" w:rsidR="005B5A02" w:rsidRPr="00CC4EF8" w:rsidRDefault="005B5A02" w:rsidP="00D85268">
      <w:pPr>
        <w:pStyle w:val="SimpleList"/>
        <w:numPr>
          <w:ilvl w:val="0"/>
          <w:numId w:val="37"/>
        </w:numPr>
        <w:rPr>
          <w:rFonts w:eastAsia="Calibri"/>
          <w:szCs w:val="24"/>
        </w:rPr>
      </w:pPr>
      <w:r w:rsidRPr="00CC4EF8">
        <w:t xml:space="preserve">Les qualifications que doit posséder le Consultant individuel pour être admis à concourir sont indiquées </w:t>
      </w:r>
      <w:r w:rsidR="00662F0A" w:rsidRPr="00CC4EF8">
        <w:t xml:space="preserve">au </w:t>
      </w:r>
      <w:r w:rsidR="00662F0A" w:rsidRPr="00CC4EF8">
        <w:rPr>
          <w:b/>
          <w:bCs/>
        </w:rPr>
        <w:t xml:space="preserve">point </w:t>
      </w:r>
      <w:r w:rsidR="00D05A66">
        <w:rPr>
          <w:b/>
          <w:bCs/>
        </w:rPr>
        <w:t>6</w:t>
      </w:r>
      <w:r w:rsidR="00662F0A" w:rsidRPr="00CC4EF8">
        <w:rPr>
          <w:b/>
          <w:bCs/>
        </w:rPr>
        <w:t>.</w:t>
      </w:r>
      <w:r w:rsidR="00662F0A" w:rsidRPr="00CC4EF8">
        <w:t xml:space="preserve"> des Termes de référence</w:t>
      </w:r>
      <w:r w:rsidR="00961036" w:rsidRPr="00CC4EF8">
        <w:t>.</w:t>
      </w:r>
    </w:p>
    <w:p w14:paraId="49D8CC0A" w14:textId="77777777" w:rsidR="00EC171B" w:rsidRPr="00CC4EF8" w:rsidRDefault="00EC171B" w:rsidP="00EC171B">
      <w:pPr>
        <w:pStyle w:val="SimpleList"/>
        <w:ind w:left="720"/>
        <w:rPr>
          <w:rFonts w:eastAsia="Calibri"/>
          <w:szCs w:val="24"/>
        </w:rPr>
      </w:pPr>
    </w:p>
    <w:p w14:paraId="3C42421F" w14:textId="62EA725A" w:rsidR="00C6551F" w:rsidRPr="00CC4EF8" w:rsidRDefault="00EC171B" w:rsidP="00D85268">
      <w:pPr>
        <w:pStyle w:val="SimpleList"/>
        <w:numPr>
          <w:ilvl w:val="0"/>
          <w:numId w:val="37"/>
        </w:numPr>
        <w:rPr>
          <w:rFonts w:eastAsia="Calibri"/>
          <w:szCs w:val="24"/>
        </w:rPr>
      </w:pPr>
      <w:r w:rsidRPr="00CC4EF8">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57A81F07" w14:textId="77777777" w:rsidR="006B7E09" w:rsidRPr="00CC4EF8" w:rsidRDefault="006B7E09" w:rsidP="006B7E09">
      <w:pPr>
        <w:pStyle w:val="SimpleList"/>
        <w:rPr>
          <w:rFonts w:eastAsia="Calibri"/>
          <w:szCs w:val="24"/>
        </w:rPr>
      </w:pPr>
    </w:p>
    <w:p w14:paraId="7C4A3E05" w14:textId="473A328A" w:rsidR="0011105F" w:rsidRPr="00CC4EF8" w:rsidRDefault="00602A51" w:rsidP="00D85268">
      <w:pPr>
        <w:pStyle w:val="SimpleList"/>
        <w:numPr>
          <w:ilvl w:val="0"/>
          <w:numId w:val="37"/>
        </w:numPr>
        <w:rPr>
          <w:rFonts w:eastAsia="Times New Roman"/>
          <w:spacing w:val="-2"/>
          <w:szCs w:val="24"/>
        </w:rPr>
      </w:pPr>
      <w:r w:rsidRPr="00CC4EF8">
        <w:t>Les Consultants individuels intéressés sont invités à soumettre leur Candidature en utilisant les formulaires prévus à cet effet à la Section 3 (Formulaires de candidature) de la présente Demande de candidatures.</w:t>
      </w:r>
    </w:p>
    <w:p w14:paraId="1EB1A131" w14:textId="77777777" w:rsidR="0011105F" w:rsidRPr="00CC4EF8" w:rsidRDefault="0011105F" w:rsidP="0011105F">
      <w:pPr>
        <w:pStyle w:val="SimpleList"/>
        <w:ind w:left="720"/>
        <w:rPr>
          <w:rFonts w:eastAsia="Times New Roman"/>
          <w:spacing w:val="-2"/>
          <w:szCs w:val="24"/>
        </w:rPr>
      </w:pPr>
    </w:p>
    <w:p w14:paraId="3B20FEDD" w14:textId="25880413" w:rsidR="00BC4310" w:rsidRPr="00CC4EF8" w:rsidRDefault="00012716" w:rsidP="00D85268">
      <w:pPr>
        <w:pStyle w:val="SimpleList"/>
        <w:numPr>
          <w:ilvl w:val="0"/>
          <w:numId w:val="37"/>
        </w:numPr>
        <w:rPr>
          <w:rFonts w:eastAsia="Times New Roman"/>
          <w:spacing w:val="-2"/>
          <w:szCs w:val="24"/>
        </w:rPr>
      </w:pPr>
      <w:r w:rsidRPr="00CC4EF8">
        <w:t>L</w:t>
      </w:r>
      <w:r w:rsidR="00DA4D88" w:rsidRPr="00CC4EF8">
        <w:t>a proposition</w:t>
      </w:r>
      <w:r w:rsidRPr="00CC4EF8">
        <w:t xml:space="preserve"> financière (Formulaire 4) est soumise avec les autres formulaires. Il n'est pas exigé que l</w:t>
      </w:r>
      <w:r w:rsidR="00DA4D88" w:rsidRPr="00CC4EF8">
        <w:t>a proposition</w:t>
      </w:r>
      <w:r w:rsidRPr="00CC4EF8">
        <w:t xml:space="preserve"> financière soit protégée par un mot de passe, mais elle peut être protégée à la discrétion du Consultant. Les Consultants qui choisissent de protéger leurs </w:t>
      </w:r>
      <w:r w:rsidR="00DA4D88" w:rsidRPr="00CC4EF8">
        <w:t>propositions</w:t>
      </w:r>
      <w:r w:rsidRPr="00CC4EF8">
        <w:t xml:space="preserve">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w:t>
      </w:r>
      <w:r w:rsidR="000D3404" w:rsidRPr="00CC4EF8">
        <w:t>a</w:t>
      </w:r>
      <w:r w:rsidRPr="00CC4EF8">
        <w:t xml:space="preserve"> </w:t>
      </w:r>
      <w:r w:rsidR="000D3404" w:rsidRPr="00CC4EF8">
        <w:t>proposition</w:t>
      </w:r>
      <w:r w:rsidRPr="00CC4EF8">
        <w:t xml:space="preserve"> financière au moment de soumettre sa Candidature ; le mot de passe est demandé par l</w:t>
      </w:r>
      <w:r w:rsidR="00107C05" w:rsidRPr="00CC4EF8">
        <w:t>e</w:t>
      </w:r>
      <w:r w:rsidRPr="00CC4EF8">
        <w:t xml:space="preserve"> MCA après l'évaluation des Candidatures. Si un Consultant ne fournit pas le mot de passe correct dans les deux jours ouvrables suivant la demande de l'Entité MCA, sa Candidature est rejetée dans son intégralité. </w:t>
      </w:r>
    </w:p>
    <w:p w14:paraId="14D171D5" w14:textId="692BC51B" w:rsidR="00175AE9" w:rsidRPr="00CC4EF8" w:rsidRDefault="00175AE9" w:rsidP="006B7E09">
      <w:pPr>
        <w:pStyle w:val="SimpleList"/>
        <w:rPr>
          <w:szCs w:val="24"/>
        </w:rPr>
      </w:pPr>
    </w:p>
    <w:p w14:paraId="7C3C1290" w14:textId="77777777" w:rsidR="00662F0A" w:rsidRPr="00CC4EF8" w:rsidRDefault="00B426F8" w:rsidP="00D85268">
      <w:pPr>
        <w:pStyle w:val="ListParagraph"/>
        <w:numPr>
          <w:ilvl w:val="0"/>
          <w:numId w:val="37"/>
        </w:numPr>
        <w:rPr>
          <w:color w:val="000000"/>
        </w:rPr>
      </w:pPr>
      <w:r w:rsidRPr="00CC4EF8">
        <w:rPr>
          <w:color w:val="000000"/>
        </w:rPr>
        <w:t xml:space="preserve"> </w:t>
      </w:r>
      <w:r w:rsidR="00662F0A" w:rsidRPr="00CC4EF8">
        <w:rPr>
          <w:color w:val="000000"/>
        </w:rPr>
        <w:t xml:space="preserve">Une conférence préalable au dépôt des Candidatures </w:t>
      </w:r>
      <w:r w:rsidR="00662F0A" w:rsidRPr="00CC4EF8">
        <w:rPr>
          <w:b/>
          <w:bCs/>
          <w:color w:val="000000"/>
        </w:rPr>
        <w:t>n’aura pas lieu</w:t>
      </w:r>
      <w:r w:rsidR="00662F0A" w:rsidRPr="00CC4EF8">
        <w:rPr>
          <w:color w:val="000000"/>
        </w:rPr>
        <w:t xml:space="preserve">. </w:t>
      </w:r>
    </w:p>
    <w:p w14:paraId="716DF9F6" w14:textId="77777777" w:rsidR="00747DCF" w:rsidRPr="00CC4EF8" w:rsidRDefault="00747DCF" w:rsidP="00747DCF">
      <w:pPr>
        <w:widowControl/>
        <w:autoSpaceDE/>
        <w:autoSpaceDN/>
        <w:adjustRightInd/>
        <w:ind w:left="720"/>
        <w:jc w:val="both"/>
        <w:rPr>
          <w:color w:val="000000"/>
        </w:rPr>
      </w:pPr>
    </w:p>
    <w:p w14:paraId="7222E571" w14:textId="64CE9B39" w:rsidR="00175AE9" w:rsidRPr="00CC4EF8" w:rsidRDefault="00175AE9" w:rsidP="00D85268">
      <w:pPr>
        <w:widowControl/>
        <w:numPr>
          <w:ilvl w:val="0"/>
          <w:numId w:val="37"/>
        </w:numPr>
        <w:autoSpaceDE/>
        <w:autoSpaceDN/>
        <w:adjustRightInd/>
        <w:jc w:val="both"/>
        <w:rPr>
          <w:color w:val="000000"/>
        </w:rPr>
      </w:pPr>
      <w:r w:rsidRPr="00CC4EF8">
        <w:t>Les Consultants individuels peuvent demander des éclaircissements sur la présente Demande de candidatures par courrier électronique à l'adresse</w:t>
      </w:r>
      <w:r w:rsidRPr="00CC4EF8">
        <w:rPr>
          <w:color w:val="000000"/>
        </w:rPr>
        <w:t xml:space="preserve"> </w:t>
      </w:r>
      <w:hyperlink r:id="rId15" w:history="1">
        <w:r w:rsidR="004B3043" w:rsidRPr="00CC4EF8">
          <w:rPr>
            <w:rStyle w:val="Hyperlink"/>
          </w:rPr>
          <w:t>MCANigerPA@cardno.com</w:t>
        </w:r>
      </w:hyperlink>
      <w:r w:rsidR="004B3043" w:rsidRPr="006155C7">
        <w:rPr>
          <w:color w:val="000000"/>
        </w:rPr>
        <w:t xml:space="preserve"> </w:t>
      </w:r>
      <w:r w:rsidR="004B3043" w:rsidRPr="00CC4EF8">
        <w:rPr>
          <w:color w:val="000000"/>
        </w:rPr>
        <w:t xml:space="preserve"> </w:t>
      </w:r>
      <w:bookmarkStart w:id="11" w:name="_Hlk71450013"/>
      <w:r w:rsidR="004B3043" w:rsidRPr="00CC4EF8">
        <w:rPr>
          <w:color w:val="000000"/>
        </w:rPr>
        <w:t xml:space="preserve">avec copie à </w:t>
      </w:r>
      <w:hyperlink r:id="rId16" w:history="1">
        <w:r w:rsidR="004B3043" w:rsidRPr="00CC4EF8">
          <w:rPr>
            <w:rStyle w:val="Hyperlink"/>
          </w:rPr>
          <w:t>procurement@mca.niger</w:t>
        </w:r>
      </w:hyperlink>
      <w:r w:rsidR="004B3043" w:rsidRPr="006155C7">
        <w:rPr>
          <w:color w:val="000000"/>
        </w:rPr>
        <w:t xml:space="preserve"> </w:t>
      </w:r>
      <w:bookmarkEnd w:id="11"/>
      <w:r w:rsidRPr="00CC4EF8">
        <w:rPr>
          <w:color w:val="000000"/>
        </w:rPr>
        <w:t xml:space="preserve">au plus tard </w:t>
      </w:r>
      <w:r w:rsidR="004B3043" w:rsidRPr="00CC4EF8">
        <w:rPr>
          <w:color w:val="000000"/>
        </w:rPr>
        <w:t xml:space="preserve">5 jours avant la date </w:t>
      </w:r>
      <w:r w:rsidR="001C3396">
        <w:rPr>
          <w:color w:val="000000"/>
        </w:rPr>
        <w:t xml:space="preserve">limite </w:t>
      </w:r>
      <w:r w:rsidR="003D779E" w:rsidRPr="00CC4EF8">
        <w:rPr>
          <w:color w:val="000000"/>
        </w:rPr>
        <w:t>de remise des candidatures</w:t>
      </w:r>
      <w:r w:rsidRPr="00CC4EF8">
        <w:rPr>
          <w:color w:val="000000"/>
        </w:rPr>
        <w:t xml:space="preserve">. </w:t>
      </w:r>
      <w:r w:rsidR="00120679" w:rsidRPr="00CC4EF8">
        <w:rPr>
          <w:color w:val="000000"/>
        </w:rPr>
        <w:t xml:space="preserve">MCA-Niger répondra dans les 2 jours suivants la réception de la </w:t>
      </w:r>
      <w:r w:rsidR="00120679" w:rsidRPr="00CC4EF8">
        <w:t xml:space="preserve">demande d’éclaircissements. </w:t>
      </w:r>
      <w:r w:rsidRPr="00CC4EF8">
        <w:rPr>
          <w:color w:val="000000"/>
        </w:rPr>
        <w:t>L'Entité MCA se réserve le droit de ne pas répondre aux demandes d'éclaircissement soumises après la date susmentionnée. Toutes les demandes d'éclaircissement sont officielles et écrites.</w:t>
      </w:r>
    </w:p>
    <w:p w14:paraId="23DFBF8A" w14:textId="77777777" w:rsidR="00B36D24" w:rsidRPr="00CC4EF8" w:rsidRDefault="00B36D24" w:rsidP="00B36D24">
      <w:pPr>
        <w:pStyle w:val="ListParagraph"/>
        <w:rPr>
          <w:color w:val="000000"/>
        </w:rPr>
      </w:pPr>
    </w:p>
    <w:p w14:paraId="329BF3AB" w14:textId="709F0243" w:rsidR="00B36D24" w:rsidRPr="00CC4EF8" w:rsidRDefault="00B36D24" w:rsidP="00D85268">
      <w:pPr>
        <w:widowControl/>
        <w:numPr>
          <w:ilvl w:val="0"/>
          <w:numId w:val="37"/>
        </w:numPr>
        <w:autoSpaceDE/>
        <w:autoSpaceDN/>
        <w:adjustRightInd/>
        <w:jc w:val="both"/>
        <w:rPr>
          <w:color w:val="000000"/>
        </w:rPr>
      </w:pPr>
      <w:r w:rsidRPr="00CC4EF8">
        <w:rPr>
          <w:color w:val="000000"/>
        </w:rPr>
        <w:t>Le budget prévu pour ce contrat est de</w:t>
      </w:r>
      <w:r w:rsidR="00A15C4B" w:rsidRPr="00CC4EF8">
        <w:rPr>
          <w:color w:val="000000"/>
        </w:rPr>
        <w:t> </w:t>
      </w:r>
      <w:r w:rsidR="00A15C4B" w:rsidRPr="00CC4EF8">
        <w:rPr>
          <w:b/>
          <w:bCs/>
          <w:color w:val="000000"/>
        </w:rPr>
        <w:t>:</w:t>
      </w:r>
      <w:r w:rsidR="00DF2A72" w:rsidRPr="00CC4EF8">
        <w:rPr>
          <w:b/>
          <w:bCs/>
          <w:i/>
          <w:iCs/>
          <w:color w:val="000000"/>
        </w:rPr>
        <w:t xml:space="preserve"> « sans objet »</w:t>
      </w:r>
    </w:p>
    <w:p w14:paraId="47012945" w14:textId="77777777" w:rsidR="00F51DE7" w:rsidRPr="00CC4EF8" w:rsidRDefault="00F51DE7" w:rsidP="00B5302B">
      <w:pPr>
        <w:ind w:left="720"/>
        <w:jc w:val="both"/>
        <w:rPr>
          <w:color w:val="000000"/>
        </w:rPr>
      </w:pPr>
    </w:p>
    <w:p w14:paraId="4761DE3E" w14:textId="2761D629" w:rsidR="00E443EC" w:rsidRPr="00E443EC" w:rsidRDefault="00E443EC" w:rsidP="00E443EC">
      <w:pPr>
        <w:pStyle w:val="ListParagraph"/>
        <w:numPr>
          <w:ilvl w:val="0"/>
          <w:numId w:val="37"/>
        </w:numPr>
        <w:rPr>
          <w:szCs w:val="28"/>
        </w:rPr>
      </w:pPr>
      <w:r w:rsidRPr="00E443EC">
        <w:rPr>
          <w:szCs w:val="28"/>
        </w:rPr>
        <w:t xml:space="preserve">La date limite de réception de votre candidature </w:t>
      </w:r>
      <w:r w:rsidRPr="003E372F">
        <w:rPr>
          <w:szCs w:val="28"/>
        </w:rPr>
        <w:t xml:space="preserve">est </w:t>
      </w:r>
      <w:r w:rsidRPr="0062463E">
        <w:rPr>
          <w:szCs w:val="28"/>
        </w:rPr>
        <w:t xml:space="preserve">le </w:t>
      </w:r>
      <w:r w:rsidR="0059185E" w:rsidRPr="0062463E">
        <w:rPr>
          <w:b/>
          <w:bCs/>
          <w:szCs w:val="28"/>
        </w:rPr>
        <w:t>2</w:t>
      </w:r>
      <w:r w:rsidR="00F160BF">
        <w:rPr>
          <w:b/>
          <w:bCs/>
          <w:szCs w:val="28"/>
        </w:rPr>
        <w:t>4</w:t>
      </w:r>
      <w:r w:rsidR="0022634C" w:rsidRPr="0062463E">
        <w:rPr>
          <w:b/>
          <w:bCs/>
          <w:szCs w:val="28"/>
        </w:rPr>
        <w:t xml:space="preserve"> ao</w:t>
      </w:r>
      <w:r w:rsidR="0003486E" w:rsidRPr="0062463E">
        <w:rPr>
          <w:b/>
          <w:bCs/>
          <w:szCs w:val="28"/>
        </w:rPr>
        <w:t>û</w:t>
      </w:r>
      <w:r w:rsidR="0022634C" w:rsidRPr="0062463E">
        <w:rPr>
          <w:b/>
          <w:bCs/>
          <w:szCs w:val="28"/>
        </w:rPr>
        <w:t>t 2021 à 10h00</w:t>
      </w:r>
      <w:r w:rsidR="0022634C" w:rsidRPr="003E372F">
        <w:rPr>
          <w:b/>
          <w:bCs/>
          <w:szCs w:val="28"/>
        </w:rPr>
        <w:t xml:space="preserve"> </w:t>
      </w:r>
      <w:r w:rsidRPr="003E372F">
        <w:rPr>
          <w:b/>
          <w:bCs/>
          <w:szCs w:val="28"/>
        </w:rPr>
        <w:t>(heure</w:t>
      </w:r>
      <w:r w:rsidRPr="003B47AC">
        <w:rPr>
          <w:b/>
          <w:bCs/>
          <w:szCs w:val="28"/>
        </w:rPr>
        <w:t xml:space="preserve"> locale – GMT+1).</w:t>
      </w:r>
    </w:p>
    <w:p w14:paraId="0DCD7C07" w14:textId="77777777" w:rsidR="00E443EC" w:rsidRDefault="00E443EC" w:rsidP="00E443EC">
      <w:pPr>
        <w:ind w:left="720"/>
        <w:jc w:val="both"/>
        <w:rPr>
          <w:szCs w:val="28"/>
        </w:rPr>
      </w:pPr>
    </w:p>
    <w:p w14:paraId="3C424222" w14:textId="0C3F9152" w:rsidR="001574ED" w:rsidRPr="00CC4EF8" w:rsidRDefault="00805D90" w:rsidP="00D85268">
      <w:pPr>
        <w:pStyle w:val="SimpleList"/>
        <w:numPr>
          <w:ilvl w:val="0"/>
          <w:numId w:val="37"/>
        </w:numPr>
        <w:rPr>
          <w:szCs w:val="24"/>
        </w:rPr>
      </w:pPr>
      <w:r w:rsidRPr="00CC4EF8">
        <w:rPr>
          <w:b/>
          <w:szCs w:val="24"/>
        </w:rPr>
        <w:t xml:space="preserve">Procédure de sélection </w:t>
      </w:r>
      <w:r w:rsidRPr="00CC4EF8">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CC4EF8">
          <w:rPr>
            <w:rStyle w:val="Hyperlink"/>
            <w:szCs w:val="24"/>
          </w:rPr>
          <w:t>www.mcc.gov</w:t>
        </w:r>
      </w:hyperlink>
      <w:r w:rsidRPr="006155C7">
        <w:t xml:space="preserve">). </w:t>
      </w:r>
    </w:p>
    <w:p w14:paraId="3C424223" w14:textId="77777777" w:rsidR="001574ED" w:rsidRPr="00CC4EF8" w:rsidRDefault="001574ED" w:rsidP="00805D90">
      <w:pPr>
        <w:pStyle w:val="SimpleList"/>
        <w:rPr>
          <w:szCs w:val="24"/>
        </w:rPr>
      </w:pPr>
    </w:p>
    <w:p w14:paraId="5214AFEC" w14:textId="77777777" w:rsidR="00961036" w:rsidRPr="00CC4EF8" w:rsidRDefault="00805D90" w:rsidP="00D85268">
      <w:pPr>
        <w:pStyle w:val="SimpleList"/>
        <w:numPr>
          <w:ilvl w:val="0"/>
          <w:numId w:val="37"/>
        </w:numPr>
        <w:rPr>
          <w:bCs/>
          <w:szCs w:val="24"/>
        </w:rPr>
      </w:pPr>
      <w:r w:rsidRPr="00CC4EF8">
        <w:t xml:space="preserve">Le processus de sélection comprend deux étapes : </w:t>
      </w:r>
    </w:p>
    <w:p w14:paraId="24F30CCA" w14:textId="77777777" w:rsidR="00961036" w:rsidRPr="00CC4EF8" w:rsidRDefault="00961036" w:rsidP="00CC4EF8">
      <w:pPr>
        <w:pStyle w:val="ListParagraph"/>
      </w:pPr>
    </w:p>
    <w:p w14:paraId="09304FEF" w14:textId="06ACD811" w:rsidR="00B62DD7" w:rsidRDefault="00F767D4" w:rsidP="00D85268">
      <w:pPr>
        <w:pStyle w:val="SimpleList"/>
        <w:numPr>
          <w:ilvl w:val="0"/>
          <w:numId w:val="41"/>
        </w:numPr>
        <w:rPr>
          <w:lang w:bidi="fr-FR"/>
        </w:rPr>
      </w:pPr>
      <w:r w:rsidRPr="00CC4EF8">
        <w:rPr>
          <w:lang w:bidi="fr-FR"/>
        </w:rPr>
        <w:t>L’Entité</w:t>
      </w:r>
      <w:r w:rsidR="00B62DD7" w:rsidRPr="00CC4EF8">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2FE9BD6C" w14:textId="77777777" w:rsidR="00083363" w:rsidRPr="00CC4EF8" w:rsidRDefault="00083363" w:rsidP="00083363">
      <w:pPr>
        <w:pStyle w:val="SimpleList"/>
        <w:ind w:left="720"/>
        <w:rPr>
          <w:lang w:bidi="fr-FR"/>
        </w:rPr>
      </w:pPr>
    </w:p>
    <w:p w14:paraId="1D772D69" w14:textId="44A4A6EB" w:rsidR="00B62DD7" w:rsidRPr="00CC4EF8" w:rsidRDefault="00CC4EF8" w:rsidP="00D85268">
      <w:pPr>
        <w:pStyle w:val="SimpleList"/>
        <w:numPr>
          <w:ilvl w:val="0"/>
          <w:numId w:val="41"/>
        </w:numPr>
        <w:rPr>
          <w:lang w:bidi="fr-FR"/>
        </w:rPr>
      </w:pPr>
      <w:r>
        <w:rPr>
          <w:lang w:bidi="fr-FR"/>
        </w:rPr>
        <w:t>P</w:t>
      </w:r>
      <w:r w:rsidR="00B62DD7" w:rsidRPr="00CC4EF8">
        <w:rPr>
          <w:lang w:bidi="fr-FR"/>
        </w:rPr>
        <w:t xml:space="preserve">uis MCA-Niger procède à l’ouverture de la proposition financière du Consultant </w:t>
      </w:r>
      <w:r w:rsidR="008063B5" w:rsidRPr="00CC4EF8">
        <w:rPr>
          <w:lang w:bidi="fr-FR"/>
        </w:rPr>
        <w:t>présentant les meilleures qualifications</w:t>
      </w:r>
      <w:r w:rsidR="00B62DD7" w:rsidRPr="00CC4EF8">
        <w:rPr>
          <w:lang w:bidi="fr-FR"/>
        </w:rPr>
        <w:t xml:space="preserve">. Le marché </w:t>
      </w:r>
      <w:r w:rsidR="008063B5">
        <w:rPr>
          <w:lang w:bidi="fr-FR"/>
        </w:rPr>
        <w:t xml:space="preserve">lui </w:t>
      </w:r>
      <w:r w:rsidR="00B62DD7" w:rsidRPr="00CC4EF8">
        <w:rPr>
          <w:lang w:bidi="fr-FR"/>
        </w:rPr>
        <w:t>sera attribué sous réserve que les parties tombent d’accord sur les termes du contrat et que le prix proposé par soit raisonnable.</w:t>
      </w:r>
    </w:p>
    <w:p w14:paraId="27D35ECF" w14:textId="77777777" w:rsidR="008A3947" w:rsidRPr="00CC4EF8" w:rsidRDefault="008A3947" w:rsidP="00FA4A79">
      <w:pPr>
        <w:pStyle w:val="ListParagraph"/>
        <w:rPr>
          <w:bCs/>
        </w:rPr>
      </w:pPr>
    </w:p>
    <w:p w14:paraId="2CDCA5DA" w14:textId="7D42AECA" w:rsidR="008A3947" w:rsidRPr="00CC4EF8" w:rsidRDefault="008A3947" w:rsidP="00D85268">
      <w:pPr>
        <w:pStyle w:val="SimpleList"/>
        <w:numPr>
          <w:ilvl w:val="0"/>
          <w:numId w:val="37"/>
        </w:numPr>
        <w:rPr>
          <w:bCs/>
          <w:szCs w:val="24"/>
        </w:rPr>
      </w:pPr>
      <w:r w:rsidRPr="00CC4EF8">
        <w:t xml:space="preserve">Toutes les candidatures </w:t>
      </w:r>
      <w:r w:rsidR="001C3396">
        <w:t xml:space="preserve">doivent demeurer </w:t>
      </w:r>
      <w:r w:rsidR="00C84D1D">
        <w:t xml:space="preserve">valides </w:t>
      </w:r>
      <w:r w:rsidR="00C84D1D" w:rsidRPr="00CC4EF8">
        <w:t>pour</w:t>
      </w:r>
      <w:r w:rsidRPr="00CC4EF8">
        <w:t xml:space="preserve"> une période de </w:t>
      </w:r>
      <w:r w:rsidR="00A15C4B" w:rsidRPr="00CC4EF8">
        <w:rPr>
          <w:b/>
          <w:szCs w:val="24"/>
        </w:rPr>
        <w:t>9</w:t>
      </w:r>
      <w:r w:rsidRPr="00CC4EF8">
        <w:rPr>
          <w:b/>
          <w:szCs w:val="24"/>
        </w:rPr>
        <w:t xml:space="preserve">0 jours </w:t>
      </w:r>
      <w:r w:rsidRPr="00CC4EF8">
        <w:t>à compter de la date limite de</w:t>
      </w:r>
      <w:r w:rsidR="001C3396">
        <w:t xml:space="preserve">s </w:t>
      </w:r>
      <w:r w:rsidR="003F7E67">
        <w:t>propositions.</w:t>
      </w:r>
    </w:p>
    <w:p w14:paraId="7E355965" w14:textId="77777777" w:rsidR="004E6153" w:rsidRPr="00CC4EF8" w:rsidRDefault="004E6153" w:rsidP="00CC4EF8">
      <w:pPr>
        <w:pStyle w:val="SimpleList"/>
        <w:ind w:left="720"/>
        <w:rPr>
          <w:bCs/>
          <w:szCs w:val="24"/>
        </w:rPr>
      </w:pPr>
    </w:p>
    <w:p w14:paraId="69A531E1" w14:textId="6068F648" w:rsidR="004E6153" w:rsidRDefault="004E6153" w:rsidP="00D85268">
      <w:pPr>
        <w:pStyle w:val="SimpleList"/>
        <w:numPr>
          <w:ilvl w:val="0"/>
          <w:numId w:val="37"/>
        </w:numPr>
        <w:rPr>
          <w:bCs/>
          <w:szCs w:val="24"/>
          <w:lang w:val="fr-CI"/>
        </w:rPr>
      </w:pPr>
      <w:r w:rsidRPr="00CC4EF8">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2EB4C8CD" w14:textId="77777777" w:rsidR="00E443EC" w:rsidRDefault="00E443EC" w:rsidP="00E443EC">
      <w:pPr>
        <w:pStyle w:val="ListParagraph"/>
        <w:rPr>
          <w:bCs/>
          <w:lang w:val="fr-CI"/>
        </w:rPr>
      </w:pPr>
    </w:p>
    <w:p w14:paraId="3F32260E" w14:textId="0B76773E" w:rsidR="00E443EC" w:rsidRPr="00CC4EF8" w:rsidRDefault="00E443EC" w:rsidP="00E443EC">
      <w:pPr>
        <w:numPr>
          <w:ilvl w:val="0"/>
          <w:numId w:val="37"/>
        </w:numPr>
        <w:jc w:val="both"/>
        <w:rPr>
          <w:szCs w:val="28"/>
        </w:rPr>
      </w:pPr>
      <w:r w:rsidRPr="00CC4EF8">
        <w:rPr>
          <w:szCs w:val="28"/>
        </w:rPr>
        <w:t>Les candidatures</w:t>
      </w:r>
      <w:r>
        <w:rPr>
          <w:szCs w:val="28"/>
        </w:rPr>
        <w:t xml:space="preserve"> </w:t>
      </w:r>
      <w:r w:rsidRPr="00CC4EF8">
        <w:rPr>
          <w:szCs w:val="28"/>
        </w:rPr>
        <w:t xml:space="preserve">doivent être envoyées </w:t>
      </w:r>
      <w:r w:rsidRPr="00083363">
        <w:rPr>
          <w:b/>
          <w:bCs/>
          <w:szCs w:val="28"/>
          <w:u w:val="single"/>
        </w:rPr>
        <w:t>uniquement</w:t>
      </w:r>
      <w:r w:rsidRPr="00083363">
        <w:rPr>
          <w:szCs w:val="28"/>
          <w:u w:val="single"/>
        </w:rPr>
        <w:t xml:space="preserve"> </w:t>
      </w:r>
      <w:r w:rsidRPr="00083363">
        <w:rPr>
          <w:b/>
          <w:bCs/>
          <w:szCs w:val="28"/>
          <w:u w:val="single"/>
        </w:rPr>
        <w:t>par courrier électronique</w:t>
      </w:r>
      <w:r w:rsidRPr="00CC4EF8">
        <w:rPr>
          <w:szCs w:val="28"/>
        </w:rPr>
        <w:t xml:space="preserve"> à l'adresse ci-dessous au plus tard </w:t>
      </w:r>
      <w:r w:rsidRPr="009D57B8">
        <w:rPr>
          <w:szCs w:val="28"/>
        </w:rPr>
        <w:t xml:space="preserve">le </w:t>
      </w:r>
      <w:r w:rsidR="0059185E" w:rsidRPr="009D57B8">
        <w:rPr>
          <w:b/>
          <w:bCs/>
          <w:szCs w:val="28"/>
        </w:rPr>
        <w:t>2</w:t>
      </w:r>
      <w:r w:rsidR="00F160BF">
        <w:rPr>
          <w:b/>
          <w:bCs/>
          <w:szCs w:val="28"/>
        </w:rPr>
        <w:t>4</w:t>
      </w:r>
      <w:r w:rsidR="0022634C" w:rsidRPr="009D57B8">
        <w:rPr>
          <w:b/>
          <w:bCs/>
          <w:szCs w:val="28"/>
        </w:rPr>
        <w:t xml:space="preserve"> </w:t>
      </w:r>
      <w:r w:rsidR="0003486E" w:rsidRPr="009D57B8">
        <w:rPr>
          <w:b/>
          <w:bCs/>
          <w:szCs w:val="28"/>
        </w:rPr>
        <w:t xml:space="preserve">août </w:t>
      </w:r>
      <w:r w:rsidRPr="009D57B8">
        <w:rPr>
          <w:b/>
          <w:bCs/>
          <w:szCs w:val="28"/>
        </w:rPr>
        <w:t>2021 à 10h00</w:t>
      </w:r>
      <w:r w:rsidRPr="009D57B8">
        <w:rPr>
          <w:szCs w:val="28"/>
        </w:rPr>
        <w:t xml:space="preserve"> (heure locale – GMT+1)</w:t>
      </w:r>
      <w:r w:rsidRPr="00CC4EF8">
        <w:rPr>
          <w:szCs w:val="28"/>
        </w:rPr>
        <w:t xml:space="preserve"> :</w:t>
      </w:r>
    </w:p>
    <w:p w14:paraId="01EAAB46" w14:textId="77777777" w:rsidR="00E443EC" w:rsidRDefault="00E443EC" w:rsidP="00E443EC">
      <w:pPr>
        <w:jc w:val="center"/>
        <w:rPr>
          <w:rFonts w:eastAsia="Times New Roman"/>
          <w:b/>
          <w:bCs/>
          <w:color w:val="0000FF"/>
          <w:lang w:eastAsia="ru-RU"/>
        </w:rPr>
      </w:pPr>
    </w:p>
    <w:p w14:paraId="22B95B26" w14:textId="77777777" w:rsidR="00E443EC" w:rsidRPr="00CC4EF8" w:rsidRDefault="00C66392" w:rsidP="00E443EC">
      <w:pPr>
        <w:jc w:val="center"/>
        <w:rPr>
          <w:b/>
          <w:bCs/>
          <w:szCs w:val="28"/>
        </w:rPr>
      </w:pPr>
      <w:hyperlink r:id="rId18" w:history="1">
        <w:r w:rsidR="00E443EC" w:rsidRPr="00CC4EF8">
          <w:rPr>
            <w:rStyle w:val="Hyperlink"/>
            <w:rFonts w:eastAsia="Times New Roman"/>
            <w:b/>
            <w:bCs/>
            <w:lang w:eastAsia="ru-RU"/>
          </w:rPr>
          <w:t>MCANigerPA@cardno.com</w:t>
        </w:r>
      </w:hyperlink>
      <w:r w:rsidR="00E443EC" w:rsidRPr="006155C7">
        <w:rPr>
          <w:rFonts w:eastAsia="Times New Roman"/>
          <w:b/>
          <w:bCs/>
          <w:color w:val="0000FF"/>
          <w:lang w:eastAsia="ru-RU"/>
        </w:rPr>
        <w:t xml:space="preserve"> </w:t>
      </w:r>
      <w:r w:rsidR="00E443EC" w:rsidRPr="00CC4EF8">
        <w:rPr>
          <w:b/>
          <w:bCs/>
          <w:szCs w:val="28"/>
        </w:rPr>
        <w:t xml:space="preserve"> </w:t>
      </w:r>
      <w:r w:rsidR="00E443EC" w:rsidRPr="00CC4EF8">
        <w:rPr>
          <w:szCs w:val="28"/>
        </w:rPr>
        <w:t>avec copie à</w:t>
      </w:r>
      <w:r w:rsidR="00E443EC" w:rsidRPr="00CC4EF8">
        <w:rPr>
          <w:b/>
          <w:bCs/>
          <w:szCs w:val="28"/>
        </w:rPr>
        <w:t xml:space="preserve"> </w:t>
      </w:r>
      <w:hyperlink r:id="rId19" w:history="1">
        <w:r w:rsidR="00E443EC" w:rsidRPr="00CC4EF8">
          <w:rPr>
            <w:rStyle w:val="Hyperlink"/>
            <w:rFonts w:eastAsia="Times New Roman"/>
            <w:b/>
            <w:bCs/>
            <w:lang w:eastAsia="ru-RU"/>
          </w:rPr>
          <w:t>procurement@mcaniger.ne</w:t>
        </w:r>
      </w:hyperlink>
      <w:r w:rsidR="00E443EC" w:rsidRPr="006155C7">
        <w:rPr>
          <w:rFonts w:eastAsia="Times New Roman"/>
          <w:b/>
          <w:bCs/>
          <w:color w:val="0000FF"/>
          <w:lang w:eastAsia="ru-RU"/>
        </w:rPr>
        <w:t xml:space="preserve"> </w:t>
      </w:r>
    </w:p>
    <w:p w14:paraId="3BEA758F" w14:textId="77777777" w:rsidR="00E443EC" w:rsidRPr="00CC4EF8" w:rsidRDefault="00E443EC" w:rsidP="00E443EC">
      <w:pPr>
        <w:jc w:val="both"/>
        <w:rPr>
          <w:szCs w:val="28"/>
        </w:rPr>
      </w:pPr>
    </w:p>
    <w:p w14:paraId="2CACB4A2" w14:textId="77777777" w:rsidR="00E443EC" w:rsidRPr="00CC4EF8" w:rsidRDefault="00E443EC" w:rsidP="00E443EC">
      <w:pPr>
        <w:spacing w:after="120"/>
        <w:jc w:val="center"/>
        <w:rPr>
          <w:szCs w:val="28"/>
        </w:rPr>
      </w:pPr>
      <w:r w:rsidRPr="00CC4EF8">
        <w:rPr>
          <w:szCs w:val="28"/>
        </w:rPr>
        <w:t>Avec la mention en Objet du Courriel :</w:t>
      </w:r>
    </w:p>
    <w:p w14:paraId="789A81D7" w14:textId="29363FAF" w:rsidR="00E443EC" w:rsidRPr="0022634C" w:rsidRDefault="00087A41" w:rsidP="00E443EC">
      <w:pPr>
        <w:jc w:val="center"/>
        <w:rPr>
          <w:b/>
          <w:bCs/>
        </w:rPr>
      </w:pPr>
      <w:r>
        <w:rPr>
          <w:b/>
          <w:bCs/>
        </w:rPr>
        <w:t>« </w:t>
      </w:r>
      <w:r w:rsidR="00E443EC" w:rsidRPr="0022634C">
        <w:rPr>
          <w:b/>
          <w:bCs/>
        </w:rPr>
        <w:t xml:space="preserve">RFA - </w:t>
      </w:r>
      <w:r w:rsidR="002B43CB" w:rsidRPr="002B43CB">
        <w:rPr>
          <w:b/>
          <w:bCs/>
        </w:rPr>
        <w:t>N°IR/MSM/1/IC/205/21</w:t>
      </w:r>
      <w:r w:rsidR="002B43CB">
        <w:rPr>
          <w:b/>
          <w:bCs/>
        </w:rPr>
        <w:t xml:space="preserve"> -</w:t>
      </w:r>
      <w:r w:rsidR="00E443EC" w:rsidRPr="0022634C">
        <w:rPr>
          <w:b/>
          <w:bCs/>
        </w:rPr>
        <w:t xml:space="preserve"> </w:t>
      </w:r>
      <w:r>
        <w:rPr>
          <w:b/>
          <w:bCs/>
        </w:rPr>
        <w:t>F</w:t>
      </w:r>
      <w:r w:rsidR="001D5FF2" w:rsidRPr="001D5FF2">
        <w:rPr>
          <w:b/>
          <w:bCs/>
        </w:rPr>
        <w:t xml:space="preserve">ormation en planification </w:t>
      </w:r>
      <w:r>
        <w:rPr>
          <w:b/>
          <w:bCs/>
        </w:rPr>
        <w:t>des Cofocom »</w:t>
      </w:r>
    </w:p>
    <w:p w14:paraId="440B6A83" w14:textId="77777777" w:rsidR="00644172" w:rsidRPr="0022634C" w:rsidRDefault="00644172" w:rsidP="00B86F1E">
      <w:pPr>
        <w:jc w:val="both"/>
        <w:rPr>
          <w:b/>
        </w:rPr>
      </w:pPr>
    </w:p>
    <w:p w14:paraId="3C424229" w14:textId="0EB61206" w:rsidR="009314C1" w:rsidRPr="00CC4EF8" w:rsidRDefault="00644172" w:rsidP="00D85268">
      <w:pPr>
        <w:pStyle w:val="SimpleList"/>
        <w:numPr>
          <w:ilvl w:val="0"/>
          <w:numId w:val="37"/>
        </w:numPr>
        <w:rPr>
          <w:szCs w:val="24"/>
        </w:rPr>
      </w:pPr>
      <w:bookmarkStart w:id="12" w:name="_Toc444851720"/>
      <w:bookmarkStart w:id="13" w:name="_Toc447549486"/>
      <w:r w:rsidRPr="00CC4EF8">
        <w:lastRenderedPageBreak/>
        <w:t>Les Consultants ne peuvent contester les résultats d'une passation de marché que conformément aux règles établies dans le Système de contestation des soumissionnaires mis en place par l</w:t>
      </w:r>
      <w:r w:rsidR="00B86F1E" w:rsidRPr="00CC4EF8">
        <w:t>e</w:t>
      </w:r>
      <w:r w:rsidRPr="00CC4EF8">
        <w:t xml:space="preserve"> MCA</w:t>
      </w:r>
      <w:r w:rsidR="00B86F1E" w:rsidRPr="00CC4EF8">
        <w:t>-Niger</w:t>
      </w:r>
      <w:r w:rsidRPr="00CC4EF8">
        <w:t xml:space="preserve"> et approuvé par la MCC. Les règles et dispositions du Système de contestation des soumissionnaires sont </w:t>
      </w:r>
      <w:bookmarkEnd w:id="12"/>
      <w:bookmarkEnd w:id="13"/>
      <w:r w:rsidRPr="00CC4EF8">
        <w:t>disponibles à l’adresse suivante</w:t>
      </w:r>
      <w:r w:rsidR="00D23434" w:rsidRPr="00CC4EF8">
        <w:t> :</w:t>
      </w:r>
      <w:r w:rsidRPr="00CC4EF8">
        <w:t xml:space="preserve"> </w:t>
      </w:r>
      <w:hyperlink r:id="rId20" w:history="1">
        <w:r w:rsidR="00D23434" w:rsidRPr="00CC4EF8">
          <w:rPr>
            <w:rStyle w:val="Hyperlink"/>
            <w:b/>
            <w:bCs/>
            <w:szCs w:val="24"/>
          </w:rPr>
          <w:t>http://cnpc-mcc.ci/index.php/fr/actualites-media/documents/category/5-bid-challenge-system</w:t>
        </w:r>
      </w:hyperlink>
      <w:r w:rsidR="00395EFF" w:rsidRPr="006155C7">
        <w:rPr>
          <w:rStyle w:val="Hyperlink"/>
          <w:szCs w:val="24"/>
          <w:u w:val="none"/>
        </w:rPr>
        <w:t xml:space="preserve">, </w:t>
      </w:r>
      <w:r w:rsidR="00395EFF" w:rsidRPr="00CC4EF8">
        <w:t>tel que requis par les Directives de Passation des Marchés du Programme MCC ».</w:t>
      </w:r>
    </w:p>
    <w:p w14:paraId="11FBB9AD" w14:textId="77777777" w:rsidR="00025D48" w:rsidRPr="00CC4EF8" w:rsidRDefault="00025D48" w:rsidP="00C53D56">
      <w:pPr>
        <w:pStyle w:val="SimpleList"/>
        <w:ind w:left="720"/>
        <w:rPr>
          <w:szCs w:val="24"/>
        </w:rPr>
      </w:pPr>
    </w:p>
    <w:p w14:paraId="525199AC"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Toute contestation sera adressée au : </w:t>
      </w:r>
    </w:p>
    <w:p w14:paraId="1F814CB4"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Secrétariat du Bid Challenge, Millennium Challenge Account- Niger</w:t>
      </w:r>
    </w:p>
    <w:p w14:paraId="3E685A7A"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Boulevard Mali Béro en Face du Lycée Bosso BP 738 – Niamey </w:t>
      </w:r>
    </w:p>
    <w:p w14:paraId="4463BFEE" w14:textId="77777777" w:rsidR="00D23434" w:rsidRPr="006155C7" w:rsidRDefault="00D23434" w:rsidP="00D23434">
      <w:pPr>
        <w:widowControl/>
        <w:autoSpaceDE/>
        <w:autoSpaceDN/>
        <w:adjustRightInd/>
        <w:jc w:val="both"/>
        <w:rPr>
          <w:rFonts w:eastAsia="Times New Roman"/>
          <w:lang w:val="fr-CI" w:eastAsia="en-US"/>
        </w:rPr>
      </w:pPr>
      <w:proofErr w:type="gramStart"/>
      <w:r w:rsidRPr="00CC4EF8">
        <w:rPr>
          <w:rFonts w:eastAsia="Times New Roman"/>
          <w:lang w:val="fr-CI" w:eastAsia="en-US"/>
        </w:rPr>
        <w:t>Email</w:t>
      </w:r>
      <w:proofErr w:type="gramEnd"/>
      <w:r w:rsidRPr="00CC4EF8">
        <w:rPr>
          <w:rFonts w:eastAsia="Times New Roman"/>
          <w:lang w:val="fr-CI" w:eastAsia="en-US"/>
        </w:rPr>
        <w:t> :</w:t>
      </w:r>
      <w:r w:rsidRPr="00CC4EF8" w:rsidDel="005A1901">
        <w:rPr>
          <w:rFonts w:eastAsia="Times New Roman"/>
          <w:lang w:val="fr-CI" w:eastAsia="en-US"/>
        </w:rPr>
        <w:t xml:space="preserve"> </w:t>
      </w:r>
      <w:hyperlink r:id="rId21" w:history="1">
        <w:r w:rsidRPr="00CC4EF8">
          <w:rPr>
            <w:rFonts w:eastAsia="Times New Roman"/>
            <w:color w:val="0000FF"/>
            <w:u w:val="single"/>
            <w:lang w:val="fr-CI" w:eastAsia="en-US"/>
          </w:rPr>
          <w:t>bid.challenge@mcaniger.ne</w:t>
        </w:r>
      </w:hyperlink>
      <w:r w:rsidRPr="006155C7">
        <w:rPr>
          <w:rFonts w:eastAsia="Times New Roman"/>
          <w:lang w:val="fr-CI" w:eastAsia="en-US"/>
        </w:rPr>
        <w:t xml:space="preserve"> avec copie à : </w:t>
      </w:r>
      <w:hyperlink r:id="rId22" w:history="1">
        <w:r w:rsidRPr="00CC4EF8">
          <w:rPr>
            <w:rFonts w:eastAsia="Times New Roman"/>
            <w:color w:val="0000FF"/>
            <w:u w:val="single"/>
            <w:lang w:val="fr-CI" w:eastAsia="en-US"/>
          </w:rPr>
          <w:t>procurement@mcaniger.ne</w:t>
        </w:r>
      </w:hyperlink>
      <w:r w:rsidRPr="006155C7">
        <w:rPr>
          <w:rFonts w:eastAsia="Times New Roman"/>
          <w:lang w:val="fr-CI" w:eastAsia="en-US"/>
        </w:rPr>
        <w:t xml:space="preserve">; </w:t>
      </w:r>
      <w:hyperlink r:id="rId23" w:history="1">
        <w:r w:rsidRPr="00CC4EF8">
          <w:rPr>
            <w:rFonts w:eastAsia="Times New Roman"/>
            <w:color w:val="0000FF"/>
            <w:u w:val="single"/>
            <w:lang w:val="fr-CI" w:eastAsia="en-US"/>
          </w:rPr>
          <w:t>mcanigerpa@cardno.com</w:t>
        </w:r>
      </w:hyperlink>
    </w:p>
    <w:p w14:paraId="176D27F8" w14:textId="373B7CB6" w:rsidR="00D23434" w:rsidRPr="00CC4EF8" w:rsidRDefault="00D23434" w:rsidP="00D23434">
      <w:pPr>
        <w:pStyle w:val="SimpleList"/>
        <w:ind w:left="720"/>
        <w:rPr>
          <w:szCs w:val="24"/>
          <w:lang w:val="fr-CI"/>
        </w:rPr>
      </w:pPr>
    </w:p>
    <w:p w14:paraId="002C1C73" w14:textId="77777777" w:rsidR="00B62DD7" w:rsidRPr="00CC4EF8" w:rsidRDefault="00B62DD7" w:rsidP="00D23434">
      <w:pPr>
        <w:pStyle w:val="SimpleList"/>
        <w:ind w:left="720"/>
        <w:rPr>
          <w:szCs w:val="24"/>
          <w:lang w:val="fr-CI"/>
        </w:rPr>
      </w:pPr>
    </w:p>
    <w:p w14:paraId="3C42422C" w14:textId="77777777" w:rsidR="00805D90" w:rsidRPr="00CC4EF8" w:rsidRDefault="00805D90" w:rsidP="00805D90">
      <w:pPr>
        <w:pStyle w:val="SimpleList"/>
        <w:ind w:left="90"/>
        <w:rPr>
          <w:szCs w:val="24"/>
        </w:rPr>
      </w:pPr>
      <w:r w:rsidRPr="00CC4EF8">
        <w:t>Veuillez agréer, Madame/Monsieur, l’expression de mes sentiments distingués.</w:t>
      </w:r>
    </w:p>
    <w:p w14:paraId="3C42422D" w14:textId="77777777" w:rsidR="006F7E3C" w:rsidRPr="00CC4EF8" w:rsidRDefault="006F7E3C" w:rsidP="00805D90">
      <w:pPr>
        <w:pStyle w:val="SimpleList"/>
        <w:ind w:left="90"/>
        <w:rPr>
          <w:szCs w:val="24"/>
        </w:rPr>
      </w:pPr>
    </w:p>
    <w:p w14:paraId="37C9598E" w14:textId="77777777" w:rsidR="00980B61" w:rsidRPr="00CC4EF8" w:rsidRDefault="00805D90" w:rsidP="006E4F45">
      <w:pPr>
        <w:pStyle w:val="SimpleList"/>
        <w:ind w:left="720" w:hanging="720"/>
        <w:jc w:val="right"/>
        <w:rPr>
          <w:b/>
          <w:szCs w:val="24"/>
        </w:rPr>
      </w:pPr>
      <w:r w:rsidRPr="00CC4EF8">
        <w:t xml:space="preserve">Pour </w:t>
      </w:r>
      <w:r w:rsidR="00980B61" w:rsidRPr="00CC4EF8">
        <w:rPr>
          <w:szCs w:val="24"/>
          <w:lang w:bidi="fr-FR"/>
        </w:rPr>
        <w:t>le MCA-Niger :</w:t>
      </w:r>
    </w:p>
    <w:p w14:paraId="427D5EF9" w14:textId="77777777" w:rsidR="00980B61" w:rsidRPr="00CC4EF8" w:rsidRDefault="00980B61" w:rsidP="006E4F45">
      <w:pPr>
        <w:pStyle w:val="SimpleList"/>
        <w:ind w:left="90"/>
        <w:jc w:val="right"/>
        <w:rPr>
          <w:szCs w:val="24"/>
        </w:rPr>
      </w:pPr>
    </w:p>
    <w:p w14:paraId="5EB14DBF" w14:textId="77777777" w:rsidR="00980B61" w:rsidRPr="00CC4EF8" w:rsidRDefault="00980B61" w:rsidP="006E4F45">
      <w:pPr>
        <w:widowControl/>
        <w:autoSpaceDE/>
        <w:autoSpaceDN/>
        <w:adjustRightInd/>
        <w:spacing w:line="276" w:lineRule="auto"/>
        <w:jc w:val="right"/>
        <w:rPr>
          <w:rFonts w:eastAsia="Times New Roman"/>
          <w:sz w:val="22"/>
          <w:szCs w:val="22"/>
          <w:lang w:eastAsia="en-US"/>
        </w:rPr>
      </w:pPr>
      <w:r w:rsidRPr="00CC4EF8">
        <w:rPr>
          <w:rFonts w:eastAsia="Times New Roman"/>
          <w:sz w:val="22"/>
          <w:szCs w:val="22"/>
          <w:lang w:eastAsia="en-US"/>
        </w:rPr>
        <w:t>Le Directeur Général</w:t>
      </w:r>
    </w:p>
    <w:p w14:paraId="530089AD" w14:textId="77777777" w:rsidR="00980B61" w:rsidRPr="00CC4EF8" w:rsidRDefault="00980B61" w:rsidP="006E4F45">
      <w:pPr>
        <w:widowControl/>
        <w:autoSpaceDE/>
        <w:autoSpaceDN/>
        <w:adjustRightInd/>
        <w:spacing w:line="276" w:lineRule="auto"/>
        <w:jc w:val="right"/>
        <w:rPr>
          <w:rFonts w:eastAsia="Times New Roman"/>
          <w:b/>
          <w:sz w:val="22"/>
          <w:szCs w:val="22"/>
          <w:lang w:eastAsia="en-US"/>
        </w:rPr>
      </w:pPr>
      <w:r w:rsidRPr="00CC4EF8">
        <w:rPr>
          <w:rFonts w:eastAsia="Times New Roman"/>
          <w:b/>
          <w:sz w:val="22"/>
          <w:szCs w:val="22"/>
          <w:lang w:eastAsia="en-US"/>
        </w:rPr>
        <w:t xml:space="preserve">Mamane M. ANNOU </w:t>
      </w:r>
    </w:p>
    <w:p w14:paraId="4E0566B4" w14:textId="010EED14" w:rsidR="00025D48" w:rsidRPr="00CC4EF8" w:rsidRDefault="00025D48" w:rsidP="006E4F45">
      <w:pPr>
        <w:widowControl/>
        <w:autoSpaceDE/>
        <w:autoSpaceDN/>
        <w:adjustRightInd/>
        <w:jc w:val="right"/>
        <w:rPr>
          <w:rFonts w:eastAsia="Times New Roman"/>
          <w:b/>
          <w:bCs/>
          <w:color w:val="17365D"/>
          <w:spacing w:val="2"/>
          <w:kern w:val="32"/>
          <w:szCs w:val="28"/>
        </w:rPr>
      </w:pPr>
      <w:r w:rsidRPr="00CC4EF8">
        <w:rPr>
          <w:rFonts w:eastAsia="Times New Roman"/>
          <w:b/>
          <w:bCs/>
          <w:color w:val="17365D"/>
          <w:spacing w:val="2"/>
          <w:kern w:val="32"/>
        </w:rPr>
        <w:br w:type="page"/>
      </w:r>
    </w:p>
    <w:p w14:paraId="7E6E0F56" w14:textId="14F2ACDE" w:rsidR="009D4428" w:rsidRPr="00CC4EF8" w:rsidRDefault="009D4428" w:rsidP="00D85268">
      <w:pPr>
        <w:pStyle w:val="SectionHeaders"/>
        <w:numPr>
          <w:ilvl w:val="0"/>
          <w:numId w:val="36"/>
        </w:numPr>
        <w:spacing w:before="0"/>
        <w:rPr>
          <w:sz w:val="36"/>
          <w:szCs w:val="36"/>
        </w:rPr>
      </w:pPr>
      <w:bookmarkStart w:id="14" w:name="_Toc73440554"/>
      <w:r w:rsidRPr="00CC4EF8">
        <w:rPr>
          <w:sz w:val="36"/>
          <w:szCs w:val="36"/>
        </w:rPr>
        <w:lastRenderedPageBreak/>
        <w:t>Formulaires de candidature</w:t>
      </w:r>
      <w:bookmarkEnd w:id="14"/>
    </w:p>
    <w:p w14:paraId="5F4F4B5B" w14:textId="77777777" w:rsidR="009D4428" w:rsidRPr="00CC4EF8" w:rsidRDefault="009D4428" w:rsidP="009D4428">
      <w:pPr>
        <w:jc w:val="center"/>
        <w:rPr>
          <w:rFonts w:eastAsia="Times New Roman"/>
          <w:b/>
          <w:bCs/>
          <w:color w:val="17365D"/>
          <w:spacing w:val="2"/>
          <w:kern w:val="32"/>
        </w:rPr>
      </w:pPr>
    </w:p>
    <w:p w14:paraId="364D3E6F" w14:textId="2ACDB07B" w:rsidR="009D4428" w:rsidRPr="00CC4EF8" w:rsidRDefault="00BB5E42" w:rsidP="009D4428">
      <w:pPr>
        <w:spacing w:after="200" w:line="276" w:lineRule="auto"/>
        <w:contextualSpacing/>
        <w:jc w:val="center"/>
        <w:rPr>
          <w:rFonts w:eastAsia="Times New Roman"/>
          <w:b/>
          <w:bCs/>
          <w:color w:val="4F81BD" w:themeColor="accent1"/>
          <w:spacing w:val="2"/>
          <w:kern w:val="32"/>
          <w:sz w:val="28"/>
          <w:szCs w:val="28"/>
        </w:rPr>
      </w:pPr>
      <w:r w:rsidRPr="00CC4EF8">
        <w:rPr>
          <w:b/>
          <w:bCs/>
          <w:color w:val="4F81BD" w:themeColor="accent1"/>
          <w:sz w:val="28"/>
          <w:szCs w:val="28"/>
        </w:rPr>
        <w:t>Formulaire 1 : Lettre de candidature</w:t>
      </w:r>
    </w:p>
    <w:p w14:paraId="4C6107B5" w14:textId="77777777" w:rsidR="009D4428" w:rsidRPr="00CC4EF8" w:rsidRDefault="009D4428" w:rsidP="009D4428">
      <w:pPr>
        <w:spacing w:after="200" w:line="276" w:lineRule="auto"/>
        <w:contextualSpacing/>
        <w:rPr>
          <w:rFonts w:eastAsia="Times New Roman"/>
          <w:color w:val="000000"/>
          <w:spacing w:val="2"/>
        </w:rPr>
      </w:pPr>
      <w:r w:rsidRPr="00CC4EF8">
        <w:tab/>
      </w:r>
    </w:p>
    <w:p w14:paraId="41719AFF" w14:textId="77777777" w:rsidR="009D4428" w:rsidRPr="00CC4EF8" w:rsidRDefault="009D4428" w:rsidP="009071EA">
      <w:pPr>
        <w:ind w:left="-540" w:right="-467"/>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3E540639" w14:textId="77777777" w:rsidR="009D4428" w:rsidRPr="00CC4EF8" w:rsidRDefault="009D4428" w:rsidP="009071EA">
      <w:pPr>
        <w:ind w:left="-540" w:right="-467"/>
        <w:jc w:val="both"/>
        <w:rPr>
          <w:rFonts w:eastAsia="Times New Roman"/>
          <w:color w:val="000000"/>
        </w:rPr>
      </w:pPr>
    </w:p>
    <w:p w14:paraId="1DEFC2D5" w14:textId="77777777" w:rsidR="007D260D" w:rsidRPr="00CC4EF8" w:rsidRDefault="007D260D" w:rsidP="007D260D">
      <w:pPr>
        <w:ind w:left="-540" w:right="-467"/>
        <w:jc w:val="both"/>
      </w:pPr>
      <w:r w:rsidRPr="00CC4EF8">
        <w:t>A : Monsieur Mamane M. ANNOU</w:t>
      </w:r>
    </w:p>
    <w:p w14:paraId="1212170F" w14:textId="77777777" w:rsidR="007D260D" w:rsidRPr="00CC4EF8" w:rsidRDefault="007D260D" w:rsidP="007D260D">
      <w:pPr>
        <w:ind w:left="-540" w:right="-467"/>
        <w:jc w:val="both"/>
      </w:pPr>
      <w:r w:rsidRPr="00CC4EF8">
        <w:t xml:space="preserve">Directeur Général de MCA-Niger </w:t>
      </w:r>
    </w:p>
    <w:p w14:paraId="5B0B5E55" w14:textId="77777777" w:rsidR="007D260D" w:rsidRPr="00CC4EF8" w:rsidRDefault="007D260D" w:rsidP="007D260D">
      <w:pPr>
        <w:ind w:left="-540" w:right="-467"/>
        <w:jc w:val="both"/>
      </w:pPr>
      <w:r w:rsidRPr="00CC4EF8">
        <w:t>Boulevard Mali Béro,</w:t>
      </w:r>
    </w:p>
    <w:p w14:paraId="17364220" w14:textId="09945520" w:rsidR="009D4428" w:rsidRPr="00CC4EF8" w:rsidRDefault="007D260D" w:rsidP="007D260D">
      <w:pPr>
        <w:ind w:left="-540" w:right="-467"/>
        <w:jc w:val="both"/>
        <w:rPr>
          <w:szCs w:val="28"/>
        </w:rPr>
      </w:pPr>
      <w:r w:rsidRPr="00CC4EF8">
        <w:t>Niamey-</w:t>
      </w:r>
      <w:r w:rsidR="00621939" w:rsidRPr="00CC4EF8">
        <w:t xml:space="preserve">Niger </w:t>
      </w:r>
    </w:p>
    <w:p w14:paraId="17937AC1" w14:textId="77777777" w:rsidR="009D4428" w:rsidRPr="00CC4EF8" w:rsidRDefault="009D4428" w:rsidP="009071EA">
      <w:pPr>
        <w:ind w:left="-540" w:right="-467"/>
        <w:jc w:val="both"/>
        <w:rPr>
          <w:rFonts w:eastAsia="Times New Roman"/>
          <w:color w:val="000000"/>
        </w:rPr>
      </w:pPr>
    </w:p>
    <w:p w14:paraId="0FD8E946" w14:textId="03AB44E2" w:rsidR="009D4428" w:rsidRPr="00CC4EF8" w:rsidRDefault="009D4428" w:rsidP="009071EA">
      <w:pPr>
        <w:ind w:left="-540" w:right="-467"/>
        <w:jc w:val="both"/>
        <w:rPr>
          <w:rFonts w:eastAsia="Times New Roman"/>
          <w:color w:val="000000"/>
        </w:rPr>
      </w:pPr>
      <w:r w:rsidRPr="00CC4EF8">
        <w:rPr>
          <w:color w:val="000000"/>
        </w:rPr>
        <w:t>Monsieur/Madame,</w:t>
      </w:r>
    </w:p>
    <w:p w14:paraId="0F79EDE3" w14:textId="77777777" w:rsidR="009D4428" w:rsidRPr="00CC4EF8" w:rsidRDefault="009D4428" w:rsidP="009071EA">
      <w:pPr>
        <w:ind w:left="-540" w:right="-467"/>
        <w:jc w:val="both"/>
        <w:rPr>
          <w:rFonts w:eastAsia="Times New Roman"/>
          <w:color w:val="000000"/>
        </w:rPr>
      </w:pPr>
    </w:p>
    <w:p w14:paraId="6FC3C2AC" w14:textId="7AAA39DC" w:rsidR="00621939" w:rsidRDefault="009D4428" w:rsidP="001D5FF2">
      <w:pPr>
        <w:ind w:left="-540" w:right="-467"/>
        <w:rPr>
          <w:b/>
          <w:bCs/>
          <w:color w:val="000000"/>
        </w:rPr>
      </w:pPr>
      <w:r w:rsidRPr="00CC4EF8">
        <w:rPr>
          <w:b/>
          <w:bCs/>
          <w:color w:val="000000"/>
        </w:rPr>
        <w:t xml:space="preserve">Objet : </w:t>
      </w:r>
      <w:r w:rsidR="0004650C" w:rsidRPr="0004650C">
        <w:rPr>
          <w:b/>
          <w:bCs/>
          <w:color w:val="000000"/>
        </w:rPr>
        <w:t>Recrutement d’un (1) Consultant Individuel chargé de la formation en planification des Activités et Gestion Budgétaire des membres des COFOCOM des communes d’intervention du projet « Irrigation et Acc</w:t>
      </w:r>
      <w:r w:rsidR="002D62AB">
        <w:rPr>
          <w:b/>
          <w:bCs/>
          <w:color w:val="000000"/>
        </w:rPr>
        <w:t>è</w:t>
      </w:r>
      <w:r w:rsidR="0004650C" w:rsidRPr="0004650C">
        <w:rPr>
          <w:b/>
          <w:bCs/>
          <w:color w:val="000000"/>
        </w:rPr>
        <w:t>s aux March</w:t>
      </w:r>
      <w:r w:rsidR="002D62AB">
        <w:rPr>
          <w:b/>
          <w:bCs/>
          <w:color w:val="000000"/>
        </w:rPr>
        <w:t>é</w:t>
      </w:r>
      <w:r w:rsidR="0004650C" w:rsidRPr="0004650C">
        <w:rPr>
          <w:b/>
          <w:bCs/>
          <w:color w:val="000000"/>
        </w:rPr>
        <w:t>s » du MCA-Niger.</w:t>
      </w:r>
    </w:p>
    <w:p w14:paraId="306AE14F" w14:textId="77777777" w:rsidR="0004650C" w:rsidRPr="00CC4EF8" w:rsidRDefault="0004650C" w:rsidP="001D5FF2">
      <w:pPr>
        <w:ind w:left="-540" w:right="-467"/>
        <w:rPr>
          <w:b/>
          <w:bCs/>
          <w:color w:val="000000"/>
        </w:rPr>
      </w:pPr>
    </w:p>
    <w:p w14:paraId="75C0FED8" w14:textId="332A6EE2" w:rsidR="009D4428" w:rsidRPr="00CC4EF8" w:rsidRDefault="007D260D" w:rsidP="007D260D">
      <w:pPr>
        <w:ind w:left="-540" w:right="-467"/>
        <w:jc w:val="center"/>
        <w:rPr>
          <w:b/>
          <w:bCs/>
          <w:color w:val="000000"/>
        </w:rPr>
      </w:pPr>
      <w:r w:rsidRPr="00CC4EF8">
        <w:rPr>
          <w:b/>
          <w:bCs/>
          <w:color w:val="000000"/>
        </w:rPr>
        <w:t xml:space="preserve"> </w:t>
      </w:r>
      <w:r w:rsidR="00395EFF" w:rsidRPr="00CC4EF8">
        <w:rPr>
          <w:b/>
          <w:bCs/>
          <w:color w:val="000000"/>
        </w:rPr>
        <w:t xml:space="preserve">N° de réf. : </w:t>
      </w:r>
      <w:r w:rsidR="00621939" w:rsidRPr="00621939">
        <w:rPr>
          <w:b/>
          <w:bCs/>
          <w:color w:val="000000"/>
        </w:rPr>
        <w:t xml:space="preserve">RFA - </w:t>
      </w:r>
      <w:r w:rsidR="001D5FF2" w:rsidRPr="001D5FF2">
        <w:rPr>
          <w:b/>
          <w:bCs/>
          <w:color w:val="000000"/>
        </w:rPr>
        <w:t xml:space="preserve">N°IR/MSM/1/IC/205/21 </w:t>
      </w:r>
    </w:p>
    <w:p w14:paraId="307DAD23" w14:textId="77777777" w:rsidR="00E30BF7" w:rsidRPr="00CC4EF8" w:rsidRDefault="00E30BF7" w:rsidP="007D260D">
      <w:pPr>
        <w:ind w:left="-540" w:right="-467"/>
        <w:jc w:val="center"/>
        <w:rPr>
          <w:rFonts w:eastAsia="Calibri"/>
          <w:bCs/>
        </w:rPr>
      </w:pPr>
    </w:p>
    <w:p w14:paraId="07FD9D56" w14:textId="167582FD" w:rsidR="009D4428" w:rsidRPr="00CC4EF8" w:rsidRDefault="009D4428" w:rsidP="009071EA">
      <w:pPr>
        <w:spacing w:after="120" w:line="276" w:lineRule="auto"/>
        <w:ind w:left="-540" w:right="-467"/>
        <w:contextualSpacing/>
        <w:jc w:val="both"/>
        <w:rPr>
          <w:rFonts w:eastAsia="Calibri"/>
          <w:bCs/>
        </w:rPr>
      </w:pPr>
      <w:r w:rsidRPr="00CC4EF8">
        <w:t xml:space="preserve">Je, soussigné, propose de fournir les services de consultant pour la mission susmentionnée conformément à la Lettre d'invitation en date </w:t>
      </w:r>
      <w:r w:rsidRPr="00074ECC">
        <w:t xml:space="preserve">du </w:t>
      </w:r>
      <w:r w:rsidR="00395EFF" w:rsidRPr="00074ECC">
        <w:t>[</w:t>
      </w:r>
      <w:r w:rsidR="00395EFF" w:rsidRPr="00074ECC">
        <w:rPr>
          <w:b/>
          <w:bCs/>
          <w:i/>
        </w:rPr>
        <w:t>Date</w:t>
      </w:r>
      <w:r w:rsidR="00395EFF" w:rsidRPr="00074ECC">
        <w:t>].</w:t>
      </w:r>
    </w:p>
    <w:p w14:paraId="27898FD6" w14:textId="77777777" w:rsidR="009D4428" w:rsidRPr="00CC4EF8" w:rsidRDefault="009D4428" w:rsidP="009071EA">
      <w:pPr>
        <w:spacing w:after="120" w:line="276" w:lineRule="auto"/>
        <w:ind w:left="-540" w:right="-467"/>
        <w:contextualSpacing/>
        <w:jc w:val="both"/>
        <w:rPr>
          <w:rFonts w:eastAsia="Calibri"/>
          <w:bCs/>
        </w:rPr>
      </w:pPr>
    </w:p>
    <w:p w14:paraId="635FC2EE" w14:textId="38B090DE" w:rsidR="009D4428" w:rsidRPr="00CC4EF8" w:rsidRDefault="009D4428" w:rsidP="009071EA">
      <w:pPr>
        <w:spacing w:after="120" w:line="276" w:lineRule="auto"/>
        <w:ind w:left="-540" w:right="-467"/>
        <w:contextualSpacing/>
        <w:jc w:val="both"/>
        <w:rPr>
          <w:rFonts w:eastAsia="Calibri"/>
          <w:bCs/>
        </w:rPr>
      </w:pPr>
      <w:r w:rsidRPr="00CC4EF8">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BC61B85" w14:textId="77777777" w:rsidR="009D4428" w:rsidRPr="00CC4EF8" w:rsidRDefault="009D4428" w:rsidP="009071EA">
      <w:pPr>
        <w:spacing w:after="120" w:line="276" w:lineRule="auto"/>
        <w:ind w:left="-540" w:right="-467"/>
        <w:contextualSpacing/>
        <w:jc w:val="both"/>
        <w:rPr>
          <w:rFonts w:eastAsia="Calibri"/>
          <w:bCs/>
        </w:rPr>
      </w:pPr>
    </w:p>
    <w:p w14:paraId="2A1AAF36" w14:textId="6E1104DF" w:rsidR="009D4428" w:rsidRPr="00CC4EF8" w:rsidRDefault="009D4428" w:rsidP="009071EA">
      <w:pPr>
        <w:spacing w:after="120" w:line="276" w:lineRule="auto"/>
        <w:ind w:left="-540" w:right="-467"/>
        <w:contextualSpacing/>
        <w:jc w:val="both"/>
        <w:rPr>
          <w:rFonts w:eastAsia="Calibri"/>
          <w:bCs/>
        </w:rPr>
      </w:pPr>
      <w:r w:rsidRPr="00CC4EF8">
        <w:t>Je déclare par la présente que toutes les informations et déclarations contenues dans le présent document sont exactes et fiables. Je conviens que toute interprétation erronée du présent document peut entraîner ma disqualification.</w:t>
      </w:r>
    </w:p>
    <w:p w14:paraId="257F965F" w14:textId="2AB8764E" w:rsidR="002E6AB2" w:rsidRPr="00CC4EF8" w:rsidRDefault="002E6AB2" w:rsidP="009071EA">
      <w:pPr>
        <w:spacing w:after="120" w:line="276" w:lineRule="auto"/>
        <w:ind w:left="-540" w:right="-467"/>
        <w:contextualSpacing/>
        <w:jc w:val="both"/>
        <w:rPr>
          <w:rFonts w:eastAsia="Calibri"/>
          <w:bCs/>
        </w:rPr>
      </w:pPr>
    </w:p>
    <w:p w14:paraId="5B219B61" w14:textId="029889DC" w:rsidR="002E6AB2" w:rsidRPr="00CC4EF8" w:rsidRDefault="002E6AB2" w:rsidP="002E6AB2">
      <w:pPr>
        <w:pStyle w:val="SimpleList"/>
        <w:ind w:left="-540" w:right="-467"/>
      </w:pPr>
      <w:r w:rsidRPr="00CC4EF8">
        <w:t xml:space="preserve">Je certifie par la présente que je ne participe à aucune des activités interdites décrites dans la </w:t>
      </w:r>
      <w:r w:rsidRPr="00CC4EF8">
        <w:rPr>
          <w:i/>
          <w:iCs/>
        </w:rPr>
        <w:t>Politique de lutte contre la Traite des Personnes de la MCC</w:t>
      </w:r>
      <w:r w:rsidRPr="00CC4EF8">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19F663B" w14:textId="77777777" w:rsidR="002E6AB2" w:rsidRPr="00CC4EF8" w:rsidRDefault="002E6AB2" w:rsidP="009071EA">
      <w:pPr>
        <w:spacing w:after="120" w:line="276" w:lineRule="auto"/>
        <w:ind w:left="-540" w:right="-467"/>
        <w:contextualSpacing/>
        <w:jc w:val="both"/>
        <w:rPr>
          <w:rFonts w:eastAsia="Calibri"/>
          <w:bCs/>
        </w:rPr>
      </w:pPr>
    </w:p>
    <w:p w14:paraId="5CC061B0" w14:textId="76FF9A11" w:rsidR="009D4428" w:rsidRPr="00CC4EF8" w:rsidRDefault="009D4428" w:rsidP="009071EA">
      <w:pPr>
        <w:pStyle w:val="SimpleList"/>
        <w:ind w:left="-540" w:right="-467"/>
      </w:pPr>
      <w:r w:rsidRPr="00CC4EF8">
        <w:t>Je reconnais avoir pris connaissance de la</w:t>
      </w:r>
      <w:r w:rsidRPr="00CC4EF8">
        <w:rPr>
          <w:i/>
          <w:iCs/>
        </w:rPr>
        <w:t xml:space="preserve"> Politique de la MCC en matière de prévention, de détection et de répression de la fraude et de la corruption dans le cadre des activités de la MCC</w:t>
      </w:r>
      <w:bookmarkStart w:id="15" w:name="_Ref72850352"/>
      <w:r w:rsidR="002E6AB2" w:rsidRPr="006155C7">
        <w:rPr>
          <w:rStyle w:val="FootnoteReference"/>
        </w:rPr>
        <w:footnoteReference w:id="2"/>
      </w:r>
      <w:bookmarkEnd w:id="15"/>
      <w:r w:rsidRPr="006155C7">
        <w:t xml:space="preserve"> et je certifie par la présente que je ne participe pas ou ne facilite pas la fraude et la corruption telles que décrites dans la Clause 4 des IGC. Enfin, je reconnais que la</w:t>
      </w:r>
      <w:r w:rsidRPr="00CC4EF8">
        <w:t xml:space="preserve"> participation à de telles activités constitue un motif de suspension ou de résiliation du Contrat. Je certifie en outre que je remplis les critères requis pour bénéficier </w:t>
      </w:r>
      <w:r w:rsidRPr="00CC4EF8">
        <w:lastRenderedPageBreak/>
        <w:t xml:space="preserve">d'un contrat financé par la MCC, conformément aux clauses d'éligibilité énoncées dans les </w:t>
      </w:r>
      <w:r w:rsidRPr="00CC4EF8">
        <w:rPr>
          <w:i/>
          <w:iCs/>
        </w:rPr>
        <w:t>Directives relatives à la Passation des marchés du Programme de la MCC</w:t>
      </w:r>
      <w:r w:rsidRPr="00CC4EF8">
        <w:t xml:space="preserve">. </w:t>
      </w:r>
    </w:p>
    <w:p w14:paraId="5B708A2E" w14:textId="77777777" w:rsidR="009D4428" w:rsidRPr="00CC4EF8" w:rsidRDefault="009D4428" w:rsidP="009071EA">
      <w:pPr>
        <w:pStyle w:val="SimpleList"/>
        <w:spacing w:after="60"/>
        <w:ind w:left="-540" w:right="-467"/>
        <w:rPr>
          <w:rFonts w:eastAsia="Times New Roman"/>
          <w:color w:val="000000"/>
          <w:szCs w:val="24"/>
        </w:rPr>
      </w:pPr>
    </w:p>
    <w:p w14:paraId="07720079" w14:textId="77777777" w:rsidR="009D4428" w:rsidRPr="00CC4EF8" w:rsidRDefault="009D4428" w:rsidP="009071EA">
      <w:pPr>
        <w:ind w:left="-540" w:right="-467"/>
        <w:jc w:val="both"/>
        <w:rPr>
          <w:rFonts w:eastAsia="Times New Roman"/>
          <w:color w:val="000000"/>
        </w:rPr>
      </w:pPr>
      <w:r w:rsidRPr="00CC4EF8">
        <w:rPr>
          <w:color w:val="000000"/>
        </w:rPr>
        <w:t>Si les négociations ont lieu pendant la période de validité initiale de la Candidature, je m'engage à négocier à condition d'être disponible pour la mission.</w:t>
      </w:r>
    </w:p>
    <w:p w14:paraId="3B88DBCD" w14:textId="77777777" w:rsidR="009D4428" w:rsidRPr="00CC4EF8" w:rsidRDefault="009D4428" w:rsidP="009071EA">
      <w:pPr>
        <w:spacing w:after="120" w:line="276" w:lineRule="auto"/>
        <w:ind w:left="-540" w:right="-467"/>
        <w:contextualSpacing/>
        <w:jc w:val="both"/>
        <w:rPr>
          <w:rFonts w:eastAsia="Calibri"/>
          <w:bCs/>
        </w:rPr>
      </w:pPr>
    </w:p>
    <w:p w14:paraId="0C652A02" w14:textId="77777777" w:rsidR="009D4428" w:rsidRPr="00CC4EF8" w:rsidRDefault="009D4428" w:rsidP="009071EA">
      <w:pPr>
        <w:spacing w:after="120" w:line="276" w:lineRule="auto"/>
        <w:ind w:left="-540" w:right="-467"/>
        <w:contextualSpacing/>
        <w:jc w:val="both"/>
        <w:rPr>
          <w:rFonts w:eastAsia="Calibri"/>
          <w:bCs/>
        </w:rPr>
      </w:pPr>
      <w:r w:rsidRPr="00CC4EF8">
        <w:t xml:space="preserve">Ma proposition est susceptible d'être modifiée lors des négociations du Contrat.  </w:t>
      </w:r>
    </w:p>
    <w:p w14:paraId="20093CBC" w14:textId="77777777" w:rsidR="009D4428" w:rsidRPr="00CC4EF8" w:rsidRDefault="009D4428" w:rsidP="009071EA">
      <w:pPr>
        <w:spacing w:after="120" w:line="276" w:lineRule="auto"/>
        <w:ind w:left="-540" w:right="-467"/>
        <w:contextualSpacing/>
        <w:jc w:val="both"/>
        <w:rPr>
          <w:rFonts w:eastAsia="Calibri"/>
          <w:bCs/>
        </w:rPr>
      </w:pPr>
    </w:p>
    <w:p w14:paraId="1D6BC001" w14:textId="5675B9D4" w:rsidR="009D4428" w:rsidRPr="00CC4EF8" w:rsidRDefault="009D4428" w:rsidP="009071EA">
      <w:pPr>
        <w:spacing w:after="120" w:line="276" w:lineRule="auto"/>
        <w:ind w:left="-540" w:right="-467"/>
        <w:contextualSpacing/>
        <w:jc w:val="both"/>
        <w:rPr>
          <w:rFonts w:eastAsia="Calibri"/>
          <w:bCs/>
        </w:rPr>
      </w:pPr>
      <w:r w:rsidRPr="00CC4EF8">
        <w:t>Je m'engage, si ma Candidature est acceptée, à engager la fourniture des services de consultant dans les délais indiqués à la Section 2 (Instructions spécifiques aux Consultants).</w:t>
      </w:r>
    </w:p>
    <w:p w14:paraId="7D66E48F" w14:textId="77777777" w:rsidR="00644172" w:rsidRPr="00CC4EF8" w:rsidRDefault="00644172" w:rsidP="009071EA">
      <w:pPr>
        <w:spacing w:after="120" w:line="276" w:lineRule="auto"/>
        <w:ind w:left="-540" w:right="-467"/>
        <w:contextualSpacing/>
        <w:jc w:val="both"/>
        <w:rPr>
          <w:rFonts w:eastAsia="Calibri"/>
          <w:bCs/>
        </w:rPr>
      </w:pPr>
    </w:p>
    <w:p w14:paraId="0C2BAEDC" w14:textId="35030063" w:rsidR="00644172" w:rsidRPr="00CC4EF8" w:rsidRDefault="00644172" w:rsidP="00644172">
      <w:pPr>
        <w:spacing w:after="120" w:line="276" w:lineRule="auto"/>
        <w:ind w:left="-540" w:right="-467"/>
        <w:contextualSpacing/>
        <w:jc w:val="both"/>
        <w:rPr>
          <w:rFonts w:eastAsia="Calibri"/>
          <w:bCs/>
        </w:rPr>
      </w:pPr>
      <w:r w:rsidRPr="00CC4EF8">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CC4EF8">
        <w:t>-Niger</w:t>
      </w:r>
      <w:r w:rsidRPr="00CC4EF8">
        <w:t>.</w:t>
      </w:r>
    </w:p>
    <w:p w14:paraId="49B1B9AF" w14:textId="77777777" w:rsidR="009D4428" w:rsidRPr="00CC4EF8" w:rsidRDefault="009D4428" w:rsidP="00644172">
      <w:pPr>
        <w:spacing w:after="120" w:line="276" w:lineRule="auto"/>
        <w:ind w:right="-467"/>
        <w:contextualSpacing/>
        <w:jc w:val="both"/>
        <w:rPr>
          <w:rFonts w:eastAsia="Calibri"/>
          <w:bCs/>
        </w:rPr>
      </w:pPr>
    </w:p>
    <w:p w14:paraId="422D47D0" w14:textId="0150528F" w:rsidR="009D4428" w:rsidRDefault="009D4428" w:rsidP="009071EA">
      <w:pPr>
        <w:spacing w:after="120" w:line="276" w:lineRule="auto"/>
        <w:ind w:left="-540" w:right="-467"/>
        <w:contextualSpacing/>
        <w:jc w:val="both"/>
      </w:pPr>
      <w:r w:rsidRPr="00CC4EF8">
        <w:t>Je comprends que vous n'êtes pas tenu d'accepter les propositions que vous pourriez recevoir.</w:t>
      </w:r>
    </w:p>
    <w:p w14:paraId="017BF4B8" w14:textId="409EFBF8" w:rsidR="007249A2" w:rsidRDefault="007249A2" w:rsidP="009071EA">
      <w:pPr>
        <w:spacing w:after="120" w:line="276" w:lineRule="auto"/>
        <w:ind w:left="-540" w:right="-467"/>
        <w:contextualSpacing/>
        <w:jc w:val="both"/>
      </w:pPr>
    </w:p>
    <w:p w14:paraId="2E352838" w14:textId="352984FB" w:rsidR="007249A2" w:rsidRPr="00CC4EF8" w:rsidRDefault="007249A2" w:rsidP="009071EA">
      <w:pPr>
        <w:spacing w:after="120" w:line="276" w:lineRule="auto"/>
        <w:ind w:left="-540" w:right="-467"/>
        <w:contextualSpacing/>
        <w:jc w:val="both"/>
        <w:rPr>
          <w:rFonts w:eastAsia="Calibri"/>
          <w:bCs/>
        </w:rPr>
      </w:pPr>
      <w:r>
        <w:t>Je comprends également que l</w:t>
      </w:r>
      <w:r w:rsidRPr="007249A2">
        <w:t>e MCA-Niger se réserve le droit d’annuler la présente Demande de Qualifications à toute étape du processus, sans être tenu d’en apporter les justifications ; toute contestation portant sur une telle annulation sera irrecevable</w:t>
      </w:r>
      <w:r>
        <w:t>.</w:t>
      </w:r>
    </w:p>
    <w:p w14:paraId="5E28DD36" w14:textId="77777777" w:rsidR="009D4428" w:rsidRPr="00CC4EF8" w:rsidRDefault="009D4428" w:rsidP="009071EA">
      <w:pPr>
        <w:spacing w:after="120" w:line="276" w:lineRule="auto"/>
        <w:ind w:left="-540" w:right="-467"/>
        <w:contextualSpacing/>
        <w:jc w:val="both"/>
        <w:rPr>
          <w:rFonts w:eastAsia="Calibri"/>
          <w:bCs/>
        </w:rPr>
      </w:pPr>
    </w:p>
    <w:p w14:paraId="60BB5AF9" w14:textId="77777777" w:rsidR="009D4428" w:rsidRPr="00CC4EF8" w:rsidRDefault="009D4428" w:rsidP="009071EA">
      <w:pPr>
        <w:spacing w:after="120" w:line="276" w:lineRule="auto"/>
        <w:ind w:left="-540" w:right="-467"/>
        <w:contextualSpacing/>
        <w:jc w:val="both"/>
        <w:rPr>
          <w:rFonts w:eastAsia="Calibri"/>
          <w:bCs/>
        </w:rPr>
      </w:pPr>
      <w:r w:rsidRPr="00CC4EF8">
        <w:t>Je reconnais que ma signature numérique/numérisée est valide et juridiquement contraignante.</w:t>
      </w:r>
    </w:p>
    <w:p w14:paraId="0E9DF40D" w14:textId="77777777" w:rsidR="009D4428" w:rsidRPr="00CC4EF8" w:rsidRDefault="009D4428" w:rsidP="009071EA">
      <w:pPr>
        <w:spacing w:after="120" w:line="276" w:lineRule="auto"/>
        <w:ind w:left="-540" w:right="-467"/>
        <w:contextualSpacing/>
        <w:rPr>
          <w:rFonts w:eastAsia="Calibri"/>
          <w:bCs/>
        </w:rPr>
      </w:pPr>
    </w:p>
    <w:p w14:paraId="5CA85849" w14:textId="77777777" w:rsidR="009D4428" w:rsidRPr="00CC4EF8" w:rsidRDefault="009D4428" w:rsidP="009071EA">
      <w:pPr>
        <w:spacing w:after="120" w:line="276" w:lineRule="auto"/>
        <w:ind w:left="-540" w:right="-467"/>
        <w:contextualSpacing/>
        <w:rPr>
          <w:rFonts w:eastAsia="Calibri"/>
          <w:bCs/>
        </w:rPr>
      </w:pPr>
    </w:p>
    <w:p w14:paraId="414FBFE3" w14:textId="77777777" w:rsidR="009D4428" w:rsidRPr="00CC4EF8" w:rsidRDefault="009D4428" w:rsidP="009071EA">
      <w:pPr>
        <w:spacing w:after="120" w:line="276" w:lineRule="auto"/>
        <w:ind w:left="-540" w:right="-467"/>
        <w:contextualSpacing/>
        <w:rPr>
          <w:rFonts w:eastAsia="Calibri"/>
          <w:bCs/>
        </w:rPr>
      </w:pPr>
      <w:r w:rsidRPr="00CC4EF8">
        <w:t>Veuillez agréer, Madame/Monsieur, l’assurance de ma considération distinguée.</w:t>
      </w:r>
    </w:p>
    <w:p w14:paraId="2B81395D" w14:textId="77777777" w:rsidR="009D4428" w:rsidRPr="00CC4EF8" w:rsidRDefault="009D4428" w:rsidP="009071EA">
      <w:pPr>
        <w:ind w:left="-540" w:right="-467"/>
        <w:jc w:val="both"/>
        <w:rPr>
          <w:rFonts w:eastAsia="Times New Roman"/>
          <w:color w:val="000000"/>
        </w:rPr>
      </w:pPr>
    </w:p>
    <w:p w14:paraId="770DBD75" w14:textId="54670BC8" w:rsidR="00395EFF" w:rsidRPr="00087A41" w:rsidRDefault="0003486E" w:rsidP="00395EFF">
      <w:pPr>
        <w:ind w:left="-540" w:right="-467"/>
        <w:jc w:val="both"/>
        <w:rPr>
          <w:rFonts w:eastAsia="Times New Roman"/>
          <w:b/>
          <w:bCs/>
          <w:color w:val="000000"/>
        </w:rPr>
      </w:pPr>
      <w:r w:rsidRPr="00087A41">
        <w:rPr>
          <w:b/>
          <w:bCs/>
          <w:color w:val="000000"/>
        </w:rPr>
        <w:t>Signature</w:t>
      </w:r>
      <w:r w:rsidR="00395EFF" w:rsidRPr="00087A41">
        <w:rPr>
          <w:b/>
          <w:bCs/>
          <w:color w:val="000000"/>
        </w:rPr>
        <w:t>_________________________________</w:t>
      </w:r>
    </w:p>
    <w:p w14:paraId="6BB31970" w14:textId="77777777" w:rsidR="00395EFF" w:rsidRPr="00CC4EF8" w:rsidRDefault="00395EFF" w:rsidP="009071EA">
      <w:pPr>
        <w:ind w:left="-540" w:right="-467"/>
        <w:jc w:val="both"/>
        <w:rPr>
          <w:color w:val="000000"/>
        </w:rPr>
      </w:pPr>
    </w:p>
    <w:p w14:paraId="48693CA1" w14:textId="02D976E6" w:rsidR="009D4428" w:rsidRPr="00CC4EF8" w:rsidRDefault="009D4428" w:rsidP="009071EA">
      <w:pPr>
        <w:ind w:left="-540" w:right="-467"/>
        <w:jc w:val="both"/>
        <w:rPr>
          <w:color w:val="000000"/>
        </w:rPr>
      </w:pPr>
      <w:r w:rsidRPr="00CC4EF8">
        <w:rPr>
          <w:color w:val="000000"/>
        </w:rPr>
        <w:t>[Nom du Consultant individuel]</w:t>
      </w:r>
    </w:p>
    <w:p w14:paraId="3B0909E0" w14:textId="2B1D139A" w:rsidR="00711724" w:rsidRPr="00CC4EF8" w:rsidRDefault="00711724" w:rsidP="009071EA">
      <w:pPr>
        <w:ind w:left="-540" w:right="-467"/>
        <w:jc w:val="both"/>
        <w:rPr>
          <w:color w:val="000000"/>
        </w:rPr>
      </w:pPr>
      <w:r w:rsidRPr="00CC4EF8">
        <w:rPr>
          <w:color w:val="000000"/>
        </w:rPr>
        <w:t>[Date]</w:t>
      </w:r>
    </w:p>
    <w:p w14:paraId="0847D445" w14:textId="77777777" w:rsidR="009D4428" w:rsidRPr="00CC4EF8" w:rsidRDefault="009D4428" w:rsidP="009D4428">
      <w:pPr>
        <w:spacing w:after="200" w:line="276" w:lineRule="auto"/>
        <w:contextualSpacing/>
        <w:rPr>
          <w:rFonts w:eastAsia="Times New Roman"/>
          <w:b/>
          <w:bCs/>
          <w:iCs/>
          <w:caps/>
          <w:color w:val="17365D"/>
          <w:spacing w:val="-1"/>
          <w:kern w:val="32"/>
        </w:rPr>
      </w:pPr>
    </w:p>
    <w:p w14:paraId="46A70999" w14:textId="0F11AB22" w:rsidR="00025D48" w:rsidRPr="00CC4EF8" w:rsidRDefault="00025D48">
      <w:pPr>
        <w:widowControl/>
        <w:autoSpaceDE/>
        <w:autoSpaceDN/>
        <w:adjustRightInd/>
        <w:rPr>
          <w:rFonts w:eastAsia="Times New Roman"/>
          <w:b/>
          <w:bCs/>
          <w:iCs/>
          <w:caps/>
          <w:color w:val="17365D"/>
          <w:spacing w:val="-1"/>
          <w:kern w:val="32"/>
        </w:rPr>
      </w:pPr>
      <w:r w:rsidRPr="00CC4EF8">
        <w:rPr>
          <w:rFonts w:eastAsia="Times New Roman"/>
          <w:b/>
          <w:bCs/>
          <w:iCs/>
          <w:caps/>
          <w:color w:val="17365D"/>
          <w:spacing w:val="-1"/>
          <w:kern w:val="32"/>
        </w:rPr>
        <w:br w:type="page"/>
      </w:r>
    </w:p>
    <w:p w14:paraId="33DEF8B1" w14:textId="77777777" w:rsidR="009D4428" w:rsidRPr="00CC4EF8" w:rsidRDefault="009D4428" w:rsidP="009D4428">
      <w:pPr>
        <w:widowControl/>
        <w:autoSpaceDE/>
        <w:autoSpaceDN/>
        <w:adjustRightInd/>
        <w:rPr>
          <w:rFonts w:eastAsia="Times New Roman"/>
          <w:b/>
          <w:bCs/>
          <w:iCs/>
          <w:caps/>
          <w:color w:val="17365D"/>
          <w:spacing w:val="-1"/>
          <w:kern w:val="32"/>
        </w:rPr>
      </w:pPr>
    </w:p>
    <w:p w14:paraId="112804B5" w14:textId="09310C05" w:rsidR="009D4428" w:rsidRPr="00CC4EF8" w:rsidRDefault="00BB5E42" w:rsidP="009D4428">
      <w:pPr>
        <w:spacing w:after="200" w:line="276" w:lineRule="auto"/>
        <w:contextualSpacing/>
        <w:jc w:val="center"/>
        <w:rPr>
          <w:b/>
          <w:color w:val="4F81BD" w:themeColor="accent1"/>
          <w:sz w:val="28"/>
          <w:szCs w:val="28"/>
        </w:rPr>
      </w:pPr>
      <w:r w:rsidRPr="00CC4EF8">
        <w:rPr>
          <w:b/>
          <w:bCs/>
          <w:iCs/>
          <w:color w:val="4F81BD" w:themeColor="accent1"/>
          <w:sz w:val="28"/>
          <w:szCs w:val="28"/>
        </w:rPr>
        <w:t>Formulaire 2 : Curriculum vitae (CV)</w:t>
      </w:r>
    </w:p>
    <w:p w14:paraId="47494A3A" w14:textId="77777777" w:rsidR="009D4428" w:rsidRPr="00CC4EF8" w:rsidRDefault="009D4428" w:rsidP="009D4428">
      <w:pPr>
        <w:spacing w:after="200" w:line="276" w:lineRule="auto"/>
        <w:contextualSpacing/>
        <w:jc w:val="center"/>
        <w:rPr>
          <w:b/>
        </w:rPr>
      </w:pPr>
    </w:p>
    <w:p w14:paraId="61B16EEE" w14:textId="77777777" w:rsidR="009D4428" w:rsidRPr="00CC4EF8"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CC4EF8" w14:paraId="6196AEF5" w14:textId="77777777" w:rsidTr="009D4428">
        <w:trPr>
          <w:trHeight w:val="567"/>
        </w:trPr>
        <w:tc>
          <w:tcPr>
            <w:tcW w:w="2842" w:type="dxa"/>
            <w:hideMark/>
          </w:tcPr>
          <w:p w14:paraId="6EF994D2" w14:textId="77777777" w:rsidR="009D4428" w:rsidRPr="00CC4EF8" w:rsidRDefault="009D4428" w:rsidP="00D85268">
            <w:pPr>
              <w:numPr>
                <w:ilvl w:val="0"/>
                <w:numId w:val="1"/>
              </w:numPr>
              <w:spacing w:line="276" w:lineRule="auto"/>
              <w:ind w:left="0"/>
              <w:rPr>
                <w:b/>
              </w:rPr>
            </w:pPr>
            <w:r w:rsidRPr="00CC4EF8">
              <w:rPr>
                <w:b/>
              </w:rPr>
              <w:t xml:space="preserve">Nom </w:t>
            </w:r>
          </w:p>
        </w:tc>
        <w:tc>
          <w:tcPr>
            <w:tcW w:w="6446" w:type="dxa"/>
            <w:gridSpan w:val="9"/>
          </w:tcPr>
          <w:p w14:paraId="77CF3FDC" w14:textId="77777777" w:rsidR="009D4428" w:rsidRPr="00CC4EF8" w:rsidRDefault="009D4428" w:rsidP="009D4428">
            <w:pPr>
              <w:rPr>
                <w:rFonts w:eastAsia="Calibri"/>
              </w:rPr>
            </w:pPr>
            <w:r w:rsidRPr="00CC4EF8">
              <w:t xml:space="preserve">[Insérer le nom complet]  </w:t>
            </w:r>
          </w:p>
          <w:p w14:paraId="64D1D9A0" w14:textId="77777777" w:rsidR="009D4428" w:rsidRPr="00CC4EF8" w:rsidRDefault="009D4428" w:rsidP="009D4428">
            <w:pPr>
              <w:rPr>
                <w:rFonts w:eastAsia="Calibri"/>
                <w:lang w:eastAsia="en-ZA"/>
              </w:rPr>
            </w:pPr>
          </w:p>
        </w:tc>
      </w:tr>
      <w:tr w:rsidR="009D4428" w:rsidRPr="00CC4EF8" w14:paraId="32ED94ED" w14:textId="77777777" w:rsidTr="009D4428">
        <w:trPr>
          <w:trHeight w:val="468"/>
        </w:trPr>
        <w:tc>
          <w:tcPr>
            <w:tcW w:w="2842" w:type="dxa"/>
            <w:hideMark/>
          </w:tcPr>
          <w:p w14:paraId="6CC2D30E" w14:textId="77777777" w:rsidR="009D4428" w:rsidRPr="00CC4EF8" w:rsidRDefault="009D4428" w:rsidP="00D85268">
            <w:pPr>
              <w:numPr>
                <w:ilvl w:val="0"/>
                <w:numId w:val="1"/>
              </w:numPr>
              <w:spacing w:line="276" w:lineRule="auto"/>
              <w:ind w:left="0"/>
              <w:rPr>
                <w:b/>
              </w:rPr>
            </w:pPr>
            <w:r w:rsidRPr="00CC4EF8">
              <w:rPr>
                <w:b/>
              </w:rPr>
              <w:t>Date de naissance</w:t>
            </w:r>
          </w:p>
        </w:tc>
        <w:tc>
          <w:tcPr>
            <w:tcW w:w="3746" w:type="dxa"/>
            <w:gridSpan w:val="5"/>
            <w:hideMark/>
          </w:tcPr>
          <w:p w14:paraId="0927A910" w14:textId="77777777" w:rsidR="009D4428" w:rsidRPr="00CC4EF8" w:rsidRDefault="009D4428" w:rsidP="009D4428">
            <w:pPr>
              <w:rPr>
                <w:rFonts w:eastAsia="Calibri"/>
              </w:rPr>
            </w:pPr>
            <w:r w:rsidRPr="00CC4EF8">
              <w:t>[Insérer la date de naissance]</w:t>
            </w:r>
          </w:p>
          <w:p w14:paraId="518D90B8" w14:textId="77777777" w:rsidR="009D4428" w:rsidRPr="00CC4EF8" w:rsidRDefault="009D4428" w:rsidP="009D4428">
            <w:pPr>
              <w:rPr>
                <w:rFonts w:eastAsia="Calibri"/>
                <w:lang w:eastAsia="en-ZA"/>
              </w:rPr>
            </w:pPr>
          </w:p>
        </w:tc>
        <w:tc>
          <w:tcPr>
            <w:tcW w:w="1530" w:type="dxa"/>
            <w:gridSpan w:val="2"/>
          </w:tcPr>
          <w:p w14:paraId="3EF5CEBE" w14:textId="77777777" w:rsidR="009D4428" w:rsidRPr="00CC4EF8" w:rsidRDefault="009D4428" w:rsidP="009D4428"/>
        </w:tc>
        <w:tc>
          <w:tcPr>
            <w:tcW w:w="1170" w:type="dxa"/>
            <w:gridSpan w:val="2"/>
          </w:tcPr>
          <w:p w14:paraId="77091813" w14:textId="77777777" w:rsidR="009D4428" w:rsidRPr="00CC4EF8" w:rsidRDefault="009D4428" w:rsidP="009D4428"/>
        </w:tc>
      </w:tr>
      <w:tr w:rsidR="009D4428" w:rsidRPr="00CC4EF8" w14:paraId="16285B77" w14:textId="77777777" w:rsidTr="009D4428">
        <w:tc>
          <w:tcPr>
            <w:tcW w:w="2842" w:type="dxa"/>
            <w:hideMark/>
          </w:tcPr>
          <w:p w14:paraId="5F772408" w14:textId="77777777" w:rsidR="009D4428" w:rsidRPr="00CC4EF8" w:rsidRDefault="009D4428" w:rsidP="00D85268">
            <w:pPr>
              <w:numPr>
                <w:ilvl w:val="0"/>
                <w:numId w:val="1"/>
              </w:numPr>
              <w:spacing w:line="276" w:lineRule="auto"/>
              <w:ind w:left="0"/>
              <w:rPr>
                <w:b/>
              </w:rPr>
            </w:pPr>
            <w:r w:rsidRPr="00CC4EF8">
              <w:rPr>
                <w:b/>
              </w:rPr>
              <w:t>Nationalité</w:t>
            </w:r>
          </w:p>
        </w:tc>
        <w:tc>
          <w:tcPr>
            <w:tcW w:w="3746" w:type="dxa"/>
            <w:gridSpan w:val="5"/>
            <w:hideMark/>
          </w:tcPr>
          <w:p w14:paraId="78AE423C" w14:textId="77777777" w:rsidR="009D4428" w:rsidRPr="00CC4EF8" w:rsidRDefault="009D4428" w:rsidP="009D4428">
            <w:r w:rsidRPr="00CC4EF8">
              <w:t>[Insérer la nationalité]</w:t>
            </w:r>
          </w:p>
          <w:p w14:paraId="502FF740" w14:textId="77777777" w:rsidR="009D4428" w:rsidRPr="00CC4EF8" w:rsidRDefault="009D4428" w:rsidP="009D4428"/>
        </w:tc>
        <w:tc>
          <w:tcPr>
            <w:tcW w:w="1530" w:type="dxa"/>
            <w:gridSpan w:val="2"/>
          </w:tcPr>
          <w:p w14:paraId="5B2D2B0A" w14:textId="77777777" w:rsidR="009D4428" w:rsidRPr="00CC4EF8" w:rsidRDefault="009D4428" w:rsidP="009D4428"/>
        </w:tc>
        <w:tc>
          <w:tcPr>
            <w:tcW w:w="1170" w:type="dxa"/>
            <w:gridSpan w:val="2"/>
          </w:tcPr>
          <w:p w14:paraId="6ED901D6" w14:textId="77777777" w:rsidR="009D4428" w:rsidRPr="00CC4EF8" w:rsidRDefault="009D4428" w:rsidP="009D4428"/>
        </w:tc>
      </w:tr>
      <w:tr w:rsidR="009D4428" w:rsidRPr="00CC4EF8" w14:paraId="4B2BD488" w14:textId="77777777" w:rsidTr="009D4428">
        <w:tc>
          <w:tcPr>
            <w:tcW w:w="2842" w:type="dxa"/>
            <w:hideMark/>
          </w:tcPr>
          <w:p w14:paraId="2549AD4A" w14:textId="77777777" w:rsidR="009D4428" w:rsidRPr="00CC4EF8" w:rsidRDefault="009D4428" w:rsidP="00D85268">
            <w:pPr>
              <w:numPr>
                <w:ilvl w:val="0"/>
                <w:numId w:val="1"/>
              </w:numPr>
              <w:spacing w:line="276" w:lineRule="auto"/>
              <w:ind w:left="0"/>
              <w:rPr>
                <w:b/>
              </w:rPr>
            </w:pPr>
            <w:r w:rsidRPr="00CC4EF8">
              <w:rPr>
                <w:b/>
              </w:rPr>
              <w:t>Éducation</w:t>
            </w:r>
          </w:p>
        </w:tc>
        <w:tc>
          <w:tcPr>
            <w:tcW w:w="6446" w:type="dxa"/>
            <w:gridSpan w:val="9"/>
            <w:hideMark/>
          </w:tcPr>
          <w:p w14:paraId="1689A72F" w14:textId="77777777" w:rsidR="009D4428" w:rsidRPr="00CC4EF8" w:rsidRDefault="009D4428" w:rsidP="009D4428">
            <w:pPr>
              <w:rPr>
                <w:rFonts w:eastAsia="Calibri"/>
              </w:rPr>
            </w:pPr>
            <w:r w:rsidRPr="00CC4EF8">
              <w:t>[Indiquer les études universitaires et autres formations spécialisées, en précisant le nom des établissements, les diplômes obtenus et les dates d'obtention].</w:t>
            </w:r>
          </w:p>
          <w:p w14:paraId="39DF6B80" w14:textId="77777777" w:rsidR="009D4428" w:rsidRPr="00CC4EF8" w:rsidRDefault="009D4428" w:rsidP="009D4428">
            <w:pPr>
              <w:rPr>
                <w:rFonts w:eastAsia="Calibri"/>
                <w:lang w:eastAsia="en-ZA"/>
              </w:rPr>
            </w:pPr>
          </w:p>
        </w:tc>
      </w:tr>
      <w:tr w:rsidR="009D4428" w:rsidRPr="00CC4EF8" w14:paraId="67F2C3EC" w14:textId="77777777" w:rsidTr="009D4428">
        <w:trPr>
          <w:trHeight w:val="855"/>
        </w:trPr>
        <w:tc>
          <w:tcPr>
            <w:tcW w:w="2842" w:type="dxa"/>
          </w:tcPr>
          <w:p w14:paraId="6B8546BC" w14:textId="77777777" w:rsidR="009D4428" w:rsidRPr="00CC4EF8" w:rsidRDefault="009D4428" w:rsidP="00D85268">
            <w:pPr>
              <w:numPr>
                <w:ilvl w:val="0"/>
                <w:numId w:val="1"/>
              </w:numPr>
              <w:spacing w:line="276" w:lineRule="auto"/>
              <w:ind w:left="0"/>
              <w:rPr>
                <w:b/>
              </w:rPr>
            </w:pPr>
            <w:r w:rsidRPr="00CC4EF8">
              <w:rPr>
                <w:b/>
              </w:rPr>
              <w:t>Affiliation à des associations professionnelles</w:t>
            </w:r>
          </w:p>
        </w:tc>
        <w:tc>
          <w:tcPr>
            <w:tcW w:w="6446" w:type="dxa"/>
            <w:gridSpan w:val="9"/>
          </w:tcPr>
          <w:p w14:paraId="72F798A0" w14:textId="77777777" w:rsidR="009D4428" w:rsidRPr="00CC4EF8" w:rsidRDefault="009D4428" w:rsidP="009D4428">
            <w:pPr>
              <w:rPr>
                <w:rFonts w:eastAsia="Calibri"/>
              </w:rPr>
            </w:pPr>
            <w:r w:rsidRPr="00CC4EF8">
              <w:t>[insérer les informations pertinentes]</w:t>
            </w:r>
          </w:p>
          <w:p w14:paraId="1FA7158F" w14:textId="77777777" w:rsidR="009D4428" w:rsidRPr="00CC4EF8" w:rsidRDefault="009D4428" w:rsidP="009D4428">
            <w:pPr>
              <w:rPr>
                <w:rFonts w:eastAsia="Calibri"/>
                <w:lang w:eastAsia="en-ZA"/>
              </w:rPr>
            </w:pPr>
          </w:p>
        </w:tc>
      </w:tr>
      <w:tr w:rsidR="009D4428" w:rsidRPr="00CC4EF8" w14:paraId="6A6FB810" w14:textId="77777777" w:rsidTr="009D4428">
        <w:trPr>
          <w:trHeight w:val="540"/>
        </w:trPr>
        <w:tc>
          <w:tcPr>
            <w:tcW w:w="2842" w:type="dxa"/>
            <w:hideMark/>
          </w:tcPr>
          <w:p w14:paraId="67531EAE" w14:textId="77777777" w:rsidR="009D4428" w:rsidRPr="00CC4EF8" w:rsidRDefault="009D4428" w:rsidP="00D85268">
            <w:pPr>
              <w:numPr>
                <w:ilvl w:val="0"/>
                <w:numId w:val="1"/>
              </w:numPr>
              <w:spacing w:line="276" w:lineRule="auto"/>
              <w:ind w:left="0"/>
              <w:rPr>
                <w:b/>
              </w:rPr>
            </w:pPr>
            <w:r w:rsidRPr="00CC4EF8">
              <w:rPr>
                <w:b/>
              </w:rPr>
              <w:t>Autres formations</w:t>
            </w:r>
          </w:p>
        </w:tc>
        <w:tc>
          <w:tcPr>
            <w:tcW w:w="6446" w:type="dxa"/>
            <w:gridSpan w:val="9"/>
            <w:hideMark/>
          </w:tcPr>
          <w:p w14:paraId="7ACCF344" w14:textId="77777777" w:rsidR="009D4428" w:rsidRPr="00CC4EF8" w:rsidRDefault="009D4428" w:rsidP="009D4428">
            <w:pPr>
              <w:rPr>
                <w:rFonts w:eastAsia="Calibri"/>
              </w:rPr>
            </w:pPr>
            <w:r w:rsidRPr="00CC4EF8">
              <w:t>[Indiquer les formations postuniversitaires et autres formations pertinentes]</w:t>
            </w:r>
          </w:p>
          <w:p w14:paraId="239D73C9" w14:textId="77777777" w:rsidR="009D4428" w:rsidRPr="00CC4EF8" w:rsidRDefault="009D4428" w:rsidP="009D4428">
            <w:pPr>
              <w:rPr>
                <w:rFonts w:eastAsia="Calibri"/>
                <w:lang w:eastAsia="en-ZA"/>
              </w:rPr>
            </w:pPr>
          </w:p>
        </w:tc>
      </w:tr>
      <w:tr w:rsidR="009D4428" w:rsidRPr="00CC4EF8" w14:paraId="53E9F6EE" w14:textId="77777777" w:rsidTr="009D4428">
        <w:tc>
          <w:tcPr>
            <w:tcW w:w="2842" w:type="dxa"/>
            <w:hideMark/>
          </w:tcPr>
          <w:p w14:paraId="5AF53A0B" w14:textId="77777777" w:rsidR="009D4428" w:rsidRPr="00CC4EF8" w:rsidRDefault="009D4428" w:rsidP="009D4428">
            <w:pPr>
              <w:spacing w:after="200" w:line="276" w:lineRule="auto"/>
              <w:rPr>
                <w:b/>
              </w:rPr>
            </w:pPr>
            <w:r w:rsidRPr="00CC4EF8">
              <w:rPr>
                <w:b/>
              </w:rPr>
              <w:t>Pays où le consultant a travaillé</w:t>
            </w:r>
          </w:p>
        </w:tc>
        <w:tc>
          <w:tcPr>
            <w:tcW w:w="6446" w:type="dxa"/>
            <w:gridSpan w:val="9"/>
          </w:tcPr>
          <w:p w14:paraId="0CC097FC" w14:textId="77777777" w:rsidR="009D4428" w:rsidRPr="00CC4EF8" w:rsidRDefault="009D4428" w:rsidP="009D4428">
            <w:pPr>
              <w:rPr>
                <w:rFonts w:eastAsia="Calibri"/>
              </w:rPr>
            </w:pPr>
            <w:r w:rsidRPr="00CC4EF8">
              <w:t>[Citer les pays où le consultant a travaillé au cours des dix dernières années]</w:t>
            </w:r>
          </w:p>
          <w:p w14:paraId="539345CF" w14:textId="77777777" w:rsidR="009D4428" w:rsidRPr="00CC4EF8" w:rsidRDefault="009D4428" w:rsidP="009D4428">
            <w:pPr>
              <w:rPr>
                <w:rFonts w:eastAsia="Calibri"/>
                <w:lang w:eastAsia="en-ZA"/>
              </w:rPr>
            </w:pPr>
          </w:p>
        </w:tc>
      </w:tr>
      <w:tr w:rsidR="009D4428" w:rsidRPr="00CC4EF8" w14:paraId="3CF18E73" w14:textId="77777777" w:rsidTr="009D4428">
        <w:tc>
          <w:tcPr>
            <w:tcW w:w="2842" w:type="dxa"/>
            <w:hideMark/>
          </w:tcPr>
          <w:p w14:paraId="51B2F568" w14:textId="77777777" w:rsidR="009D4428" w:rsidRPr="00CC4EF8" w:rsidRDefault="009D4428" w:rsidP="009D4428">
            <w:pPr>
              <w:spacing w:after="200" w:line="276" w:lineRule="auto"/>
              <w:rPr>
                <w:b/>
              </w:rPr>
            </w:pPr>
            <w:r w:rsidRPr="00CC4EF8">
              <w:rPr>
                <w:b/>
              </w:rPr>
              <w:t>Langues</w:t>
            </w:r>
          </w:p>
        </w:tc>
        <w:tc>
          <w:tcPr>
            <w:tcW w:w="6446" w:type="dxa"/>
            <w:gridSpan w:val="9"/>
            <w:hideMark/>
          </w:tcPr>
          <w:p w14:paraId="597D74AA" w14:textId="77777777" w:rsidR="009D4428" w:rsidRPr="00CC4EF8" w:rsidRDefault="009D4428" w:rsidP="009D4428">
            <w:pPr>
              <w:rPr>
                <w:rFonts w:eastAsia="Calibri"/>
              </w:rPr>
            </w:pPr>
            <w:r w:rsidRPr="00CC4EF8">
              <w:t xml:space="preserve">[Pour chaque langue, indiquer le niveau de compétence : excellent, bon, moyen ou faible à l'oral, en lecture et en rédaction].  </w:t>
            </w:r>
          </w:p>
        </w:tc>
      </w:tr>
      <w:tr w:rsidR="009D4428" w:rsidRPr="00CC4EF8" w14:paraId="02C9F54D" w14:textId="77777777" w:rsidTr="009D4428">
        <w:trPr>
          <w:gridAfter w:val="1"/>
          <w:wAfter w:w="18" w:type="dxa"/>
        </w:trPr>
        <w:tc>
          <w:tcPr>
            <w:tcW w:w="2842" w:type="dxa"/>
          </w:tcPr>
          <w:p w14:paraId="19F2B2D0" w14:textId="77777777" w:rsidR="009D4428" w:rsidRPr="00CC4EF8" w:rsidRDefault="009D4428" w:rsidP="009D4428">
            <w:pPr>
              <w:ind w:left="360" w:hanging="360"/>
            </w:pPr>
          </w:p>
        </w:tc>
        <w:tc>
          <w:tcPr>
            <w:tcW w:w="1611" w:type="dxa"/>
            <w:vAlign w:val="center"/>
            <w:hideMark/>
          </w:tcPr>
          <w:p w14:paraId="0EC291A9" w14:textId="77777777" w:rsidR="009D4428" w:rsidRPr="00CC4EF8" w:rsidRDefault="009D4428" w:rsidP="009D4428">
            <w:pPr>
              <w:rPr>
                <w:rFonts w:eastAsia="Calibri"/>
              </w:rPr>
            </w:pPr>
            <w:r w:rsidRPr="00CC4EF8">
              <w:t>Langue</w:t>
            </w:r>
          </w:p>
        </w:tc>
        <w:tc>
          <w:tcPr>
            <w:tcW w:w="1865" w:type="dxa"/>
            <w:gridSpan w:val="3"/>
            <w:vAlign w:val="center"/>
            <w:hideMark/>
          </w:tcPr>
          <w:p w14:paraId="595AA76E" w14:textId="1A0B71B3" w:rsidR="009D4428" w:rsidRPr="00CC4EF8" w:rsidRDefault="00720E3F" w:rsidP="009D4428">
            <w:pPr>
              <w:rPr>
                <w:rFonts w:eastAsia="Calibri"/>
              </w:rPr>
            </w:pPr>
            <w:r w:rsidRPr="00CC4EF8">
              <w:rPr>
                <w:rFonts w:eastAsia="Calibri"/>
                <w:lang w:bidi="fr-FR"/>
              </w:rPr>
              <w:t>Parlé</w:t>
            </w:r>
            <w:r w:rsidRPr="00CC4EF8">
              <w:t xml:space="preserve"> </w:t>
            </w:r>
          </w:p>
        </w:tc>
        <w:tc>
          <w:tcPr>
            <w:tcW w:w="1332" w:type="dxa"/>
            <w:gridSpan w:val="2"/>
            <w:hideMark/>
          </w:tcPr>
          <w:p w14:paraId="05D61928" w14:textId="259488F5" w:rsidR="009D4428" w:rsidRPr="00CC4EF8" w:rsidRDefault="009D4428" w:rsidP="009D4428">
            <w:pPr>
              <w:spacing w:before="120" w:after="120"/>
              <w:ind w:left="-108"/>
            </w:pPr>
            <w:r w:rsidRPr="00CC4EF8">
              <w:t>L</w:t>
            </w:r>
            <w:r w:rsidR="00720E3F" w:rsidRPr="00CC4EF8">
              <w:t>u</w:t>
            </w:r>
          </w:p>
        </w:tc>
        <w:tc>
          <w:tcPr>
            <w:tcW w:w="1620" w:type="dxa"/>
            <w:gridSpan w:val="2"/>
            <w:hideMark/>
          </w:tcPr>
          <w:p w14:paraId="018FC01E" w14:textId="31394EF4" w:rsidR="009D4428" w:rsidRPr="00CC4EF8" w:rsidRDefault="009D4428" w:rsidP="009D4428">
            <w:pPr>
              <w:tabs>
                <w:tab w:val="left" w:pos="270"/>
              </w:tabs>
              <w:spacing w:before="120" w:after="120"/>
            </w:pPr>
            <w:r w:rsidRPr="00CC4EF8">
              <w:t xml:space="preserve">   </w:t>
            </w:r>
            <w:r w:rsidR="002E18ED" w:rsidRPr="00CC4EF8">
              <w:t>Ecrit</w:t>
            </w:r>
          </w:p>
        </w:tc>
      </w:tr>
      <w:tr w:rsidR="009D4428" w:rsidRPr="00CC4EF8" w14:paraId="70F35487" w14:textId="77777777" w:rsidTr="009D4428">
        <w:tc>
          <w:tcPr>
            <w:tcW w:w="2842" w:type="dxa"/>
            <w:hideMark/>
          </w:tcPr>
          <w:p w14:paraId="18D43982" w14:textId="77777777" w:rsidR="009D4428" w:rsidRPr="00CC4EF8" w:rsidRDefault="009D4428" w:rsidP="009D4428">
            <w:pPr>
              <w:spacing w:after="200" w:line="276" w:lineRule="auto"/>
              <w:rPr>
                <w:b/>
              </w:rPr>
            </w:pPr>
            <w:r w:rsidRPr="00CC4EF8">
              <w:rPr>
                <w:b/>
              </w:rPr>
              <w:t>Emplois passés</w:t>
            </w:r>
          </w:p>
        </w:tc>
        <w:tc>
          <w:tcPr>
            <w:tcW w:w="6446" w:type="dxa"/>
            <w:gridSpan w:val="9"/>
            <w:hideMark/>
          </w:tcPr>
          <w:p w14:paraId="20AEE77C" w14:textId="77777777" w:rsidR="009D4428" w:rsidRPr="00CC4EF8" w:rsidRDefault="009D4428" w:rsidP="009D4428">
            <w:pPr>
              <w:rPr>
                <w:rFonts w:eastAsia="Calibri"/>
              </w:rPr>
            </w:pPr>
            <w:r w:rsidRPr="00CC4EF8">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CC4EF8" w14:paraId="2D33D76D" w14:textId="77777777" w:rsidTr="009D4428">
        <w:tc>
          <w:tcPr>
            <w:tcW w:w="2842" w:type="dxa"/>
          </w:tcPr>
          <w:p w14:paraId="41FEA462" w14:textId="77777777" w:rsidR="009D4428" w:rsidRPr="00CC4EF8" w:rsidRDefault="009D4428" w:rsidP="009D4428">
            <w:pPr>
              <w:ind w:left="360" w:hanging="360"/>
            </w:pPr>
          </w:p>
        </w:tc>
        <w:tc>
          <w:tcPr>
            <w:tcW w:w="2306" w:type="dxa"/>
            <w:gridSpan w:val="2"/>
            <w:hideMark/>
          </w:tcPr>
          <w:p w14:paraId="60F52408" w14:textId="77777777" w:rsidR="009D4428" w:rsidRPr="00CC4EF8" w:rsidRDefault="009D4428" w:rsidP="009D4428">
            <w:pPr>
              <w:rPr>
                <w:rFonts w:eastAsia="Calibri"/>
                <w:lang w:eastAsia="en-ZA"/>
              </w:rPr>
            </w:pPr>
          </w:p>
          <w:p w14:paraId="37743E58" w14:textId="77777777" w:rsidR="009D4428" w:rsidRPr="00CC4EF8" w:rsidRDefault="009D4428" w:rsidP="009D4428">
            <w:pPr>
              <w:rPr>
                <w:rFonts w:eastAsia="Calibri"/>
              </w:rPr>
            </w:pPr>
            <w:r w:rsidRPr="00CC4EF8">
              <w:t>De [mois] [année] :</w:t>
            </w:r>
          </w:p>
        </w:tc>
        <w:tc>
          <w:tcPr>
            <w:tcW w:w="4140" w:type="dxa"/>
            <w:gridSpan w:val="7"/>
            <w:hideMark/>
          </w:tcPr>
          <w:p w14:paraId="01887DFB" w14:textId="77777777" w:rsidR="009D4428" w:rsidRPr="00CC4EF8" w:rsidRDefault="009D4428" w:rsidP="009D4428">
            <w:pPr>
              <w:rPr>
                <w:rFonts w:eastAsia="Calibri"/>
                <w:lang w:eastAsia="en-ZA"/>
              </w:rPr>
            </w:pPr>
          </w:p>
          <w:p w14:paraId="6C55A8A6" w14:textId="77777777" w:rsidR="009D4428" w:rsidRPr="00CC4EF8" w:rsidRDefault="009D4428" w:rsidP="009D4428">
            <w:pPr>
              <w:rPr>
                <w:rFonts w:eastAsia="Calibri"/>
              </w:rPr>
            </w:pPr>
            <w:r w:rsidRPr="00CC4EF8">
              <w:t>À [mois] [année] :</w:t>
            </w:r>
          </w:p>
        </w:tc>
      </w:tr>
      <w:tr w:rsidR="009D4428" w:rsidRPr="00CC4EF8" w14:paraId="55A704F6" w14:textId="77777777" w:rsidTr="009D4428">
        <w:tc>
          <w:tcPr>
            <w:tcW w:w="2842" w:type="dxa"/>
          </w:tcPr>
          <w:p w14:paraId="38DC3E00" w14:textId="77777777" w:rsidR="009D4428" w:rsidRPr="00CC4EF8" w:rsidRDefault="009D4428" w:rsidP="009D4428">
            <w:pPr>
              <w:ind w:left="360" w:hanging="360"/>
            </w:pPr>
          </w:p>
        </w:tc>
        <w:tc>
          <w:tcPr>
            <w:tcW w:w="6446" w:type="dxa"/>
            <w:gridSpan w:val="9"/>
            <w:hideMark/>
          </w:tcPr>
          <w:p w14:paraId="744351D3" w14:textId="77777777" w:rsidR="009D4428" w:rsidRPr="00CC4EF8" w:rsidRDefault="009D4428" w:rsidP="009D4428">
            <w:pPr>
              <w:rPr>
                <w:rFonts w:eastAsia="Calibri"/>
              </w:rPr>
            </w:pPr>
            <w:r w:rsidRPr="00CC4EF8">
              <w:t>Employeur :</w:t>
            </w:r>
          </w:p>
        </w:tc>
      </w:tr>
      <w:tr w:rsidR="009D4428" w:rsidRPr="00CC4EF8" w14:paraId="01718EBB" w14:textId="77777777" w:rsidTr="009D4428">
        <w:tc>
          <w:tcPr>
            <w:tcW w:w="2842" w:type="dxa"/>
          </w:tcPr>
          <w:p w14:paraId="03762E35" w14:textId="77777777" w:rsidR="009D4428" w:rsidRPr="00CC4EF8" w:rsidRDefault="009D4428" w:rsidP="009D4428">
            <w:pPr>
              <w:rPr>
                <w:b/>
              </w:rPr>
            </w:pPr>
          </w:p>
        </w:tc>
        <w:tc>
          <w:tcPr>
            <w:tcW w:w="6446" w:type="dxa"/>
            <w:gridSpan w:val="9"/>
          </w:tcPr>
          <w:p w14:paraId="67D75CC0" w14:textId="77777777" w:rsidR="009D4428" w:rsidRPr="00CC4EF8" w:rsidRDefault="009D4428" w:rsidP="009D4428">
            <w:pPr>
              <w:rPr>
                <w:rFonts w:eastAsia="Calibri"/>
              </w:rPr>
            </w:pPr>
            <w:r w:rsidRPr="00CC4EF8">
              <w:t>Poste(s) occupé(s) :</w:t>
            </w:r>
          </w:p>
          <w:p w14:paraId="4C0E261D" w14:textId="77777777" w:rsidR="009D4428" w:rsidRPr="00CC4EF8" w:rsidRDefault="009D4428" w:rsidP="009D4428">
            <w:pPr>
              <w:rPr>
                <w:rFonts w:eastAsia="Calibri"/>
                <w:lang w:eastAsia="en-ZA"/>
              </w:rPr>
            </w:pPr>
          </w:p>
          <w:p w14:paraId="55D903BF" w14:textId="77777777" w:rsidR="009D4428" w:rsidRPr="00CC4EF8" w:rsidRDefault="009D4428" w:rsidP="009D4428">
            <w:pPr>
              <w:rPr>
                <w:rFonts w:eastAsia="Calibri"/>
                <w:lang w:eastAsia="en-ZA"/>
              </w:rPr>
            </w:pPr>
          </w:p>
        </w:tc>
      </w:tr>
      <w:tr w:rsidR="009D4428" w:rsidRPr="00CC4EF8" w14:paraId="107F1CB4" w14:textId="77777777" w:rsidTr="009D4428">
        <w:trPr>
          <w:trHeight w:val="1278"/>
        </w:trPr>
        <w:tc>
          <w:tcPr>
            <w:tcW w:w="2842" w:type="dxa"/>
            <w:hideMark/>
          </w:tcPr>
          <w:p w14:paraId="7C7D5553" w14:textId="77777777" w:rsidR="009D4428" w:rsidRPr="00CC4EF8" w:rsidRDefault="009D4428" w:rsidP="009D4428">
            <w:pPr>
              <w:spacing w:after="200" w:line="276" w:lineRule="auto"/>
              <w:rPr>
                <w:b/>
              </w:rPr>
            </w:pPr>
            <w:r w:rsidRPr="00CC4EF8">
              <w:rPr>
                <w:b/>
              </w:rPr>
              <w:t>Travaux antérieurs qui illustrent le mieux la capacité à s’acquitter des tâches assignées</w:t>
            </w:r>
          </w:p>
        </w:tc>
        <w:tc>
          <w:tcPr>
            <w:tcW w:w="6446" w:type="dxa"/>
            <w:gridSpan w:val="9"/>
            <w:hideMark/>
          </w:tcPr>
          <w:p w14:paraId="6F3F5699" w14:textId="77777777" w:rsidR="009D4428" w:rsidRPr="00CC4EF8" w:rsidRDefault="009D4428" w:rsidP="009D4428">
            <w:pPr>
              <w:spacing w:before="120" w:after="120"/>
            </w:pPr>
            <w:r w:rsidRPr="00CC4EF8">
              <w:t>[Parmi les missions auxquelles le consultant a participé, indiquer les informations suivantes concernant les missions qui illustrent le mieux sa capacité à accomplir les tâches énumérées dans la Lettre d'intention].</w:t>
            </w:r>
          </w:p>
          <w:p w14:paraId="6BEA244A" w14:textId="77777777" w:rsidR="009D4428" w:rsidRPr="00CC4EF8" w:rsidRDefault="009D4428" w:rsidP="009D4428">
            <w:pPr>
              <w:spacing w:before="120" w:after="120"/>
            </w:pPr>
          </w:p>
        </w:tc>
      </w:tr>
      <w:tr w:rsidR="009D4428" w:rsidRPr="00CC4EF8" w14:paraId="4AECDEC1" w14:textId="77777777" w:rsidTr="009D4428">
        <w:tc>
          <w:tcPr>
            <w:tcW w:w="2842" w:type="dxa"/>
          </w:tcPr>
          <w:p w14:paraId="777CD591" w14:textId="77777777" w:rsidR="009D4428" w:rsidRPr="00CC4EF8" w:rsidRDefault="009D4428" w:rsidP="009D4428">
            <w:pPr>
              <w:spacing w:before="120" w:after="120"/>
              <w:ind w:left="360" w:hanging="360"/>
            </w:pPr>
          </w:p>
        </w:tc>
        <w:tc>
          <w:tcPr>
            <w:tcW w:w="3386" w:type="dxa"/>
            <w:gridSpan w:val="3"/>
            <w:hideMark/>
          </w:tcPr>
          <w:p w14:paraId="0B1A1404" w14:textId="77777777" w:rsidR="009D4428" w:rsidRPr="00CC4EF8" w:rsidRDefault="009D4428" w:rsidP="009D4428">
            <w:pPr>
              <w:rPr>
                <w:rFonts w:eastAsia="Calibri"/>
              </w:rPr>
            </w:pPr>
            <w:r w:rsidRPr="00CC4EF8">
              <w:t>Nom de la mission ou du projet :</w:t>
            </w:r>
          </w:p>
        </w:tc>
        <w:tc>
          <w:tcPr>
            <w:tcW w:w="3060" w:type="dxa"/>
            <w:gridSpan w:val="6"/>
          </w:tcPr>
          <w:p w14:paraId="027E8625" w14:textId="77777777" w:rsidR="009D4428" w:rsidRPr="00CC4EF8" w:rsidRDefault="009D4428" w:rsidP="009D4428">
            <w:pPr>
              <w:spacing w:before="120" w:after="120"/>
            </w:pPr>
          </w:p>
        </w:tc>
      </w:tr>
      <w:tr w:rsidR="009D4428" w:rsidRPr="00CC4EF8" w14:paraId="13A9231F" w14:textId="77777777" w:rsidTr="009D4428">
        <w:tc>
          <w:tcPr>
            <w:tcW w:w="2842" w:type="dxa"/>
          </w:tcPr>
          <w:p w14:paraId="7C2A7D7C" w14:textId="77777777" w:rsidR="009D4428" w:rsidRPr="00CC4EF8" w:rsidRDefault="009D4428" w:rsidP="009D4428">
            <w:pPr>
              <w:spacing w:before="120" w:after="120"/>
              <w:ind w:left="360" w:hanging="360"/>
            </w:pPr>
          </w:p>
        </w:tc>
        <w:tc>
          <w:tcPr>
            <w:tcW w:w="3386" w:type="dxa"/>
            <w:gridSpan w:val="3"/>
          </w:tcPr>
          <w:p w14:paraId="051CFA0F" w14:textId="77777777" w:rsidR="009D4428" w:rsidRPr="00CC4EF8" w:rsidRDefault="009D4428" w:rsidP="009D4428">
            <w:pPr>
              <w:rPr>
                <w:rFonts w:eastAsia="Calibri"/>
              </w:rPr>
            </w:pPr>
            <w:r w:rsidRPr="00CC4EF8">
              <w:t>Année :</w:t>
            </w:r>
          </w:p>
        </w:tc>
        <w:tc>
          <w:tcPr>
            <w:tcW w:w="3060" w:type="dxa"/>
            <w:gridSpan w:val="6"/>
          </w:tcPr>
          <w:p w14:paraId="43B1B63D" w14:textId="77777777" w:rsidR="009D4428" w:rsidRPr="00CC4EF8" w:rsidRDefault="009D4428" w:rsidP="009D4428">
            <w:pPr>
              <w:spacing w:before="120" w:after="120"/>
            </w:pPr>
          </w:p>
        </w:tc>
      </w:tr>
      <w:tr w:rsidR="009D4428" w:rsidRPr="00CC4EF8" w14:paraId="2D5816D4" w14:textId="77777777" w:rsidTr="009D4428">
        <w:tc>
          <w:tcPr>
            <w:tcW w:w="2842" w:type="dxa"/>
          </w:tcPr>
          <w:p w14:paraId="5AB51162" w14:textId="77777777" w:rsidR="009D4428" w:rsidRPr="00CC4EF8" w:rsidRDefault="009D4428" w:rsidP="009D4428">
            <w:pPr>
              <w:spacing w:before="120" w:after="120"/>
              <w:ind w:left="360" w:hanging="360"/>
            </w:pPr>
          </w:p>
        </w:tc>
        <w:tc>
          <w:tcPr>
            <w:tcW w:w="3386" w:type="dxa"/>
            <w:gridSpan w:val="3"/>
            <w:hideMark/>
          </w:tcPr>
          <w:p w14:paraId="6F68D47C" w14:textId="77777777" w:rsidR="009D4428" w:rsidRPr="00CC4EF8" w:rsidRDefault="009D4428" w:rsidP="009D4428">
            <w:pPr>
              <w:rPr>
                <w:rFonts w:eastAsia="Calibri"/>
              </w:rPr>
            </w:pPr>
            <w:r w:rsidRPr="00CC4EF8">
              <w:t>Lieu :</w:t>
            </w:r>
          </w:p>
        </w:tc>
        <w:tc>
          <w:tcPr>
            <w:tcW w:w="3060" w:type="dxa"/>
            <w:gridSpan w:val="6"/>
          </w:tcPr>
          <w:p w14:paraId="23AC8ADD" w14:textId="77777777" w:rsidR="009D4428" w:rsidRPr="00CC4EF8" w:rsidRDefault="009D4428" w:rsidP="009D4428">
            <w:pPr>
              <w:spacing w:before="120" w:after="120"/>
            </w:pPr>
          </w:p>
        </w:tc>
      </w:tr>
      <w:tr w:rsidR="009D4428" w:rsidRPr="00CC4EF8" w14:paraId="481F7E96" w14:textId="77777777" w:rsidTr="009D4428">
        <w:tc>
          <w:tcPr>
            <w:tcW w:w="2842" w:type="dxa"/>
          </w:tcPr>
          <w:p w14:paraId="277094FD" w14:textId="77777777" w:rsidR="009D4428" w:rsidRPr="00CC4EF8" w:rsidRDefault="009D4428" w:rsidP="009D4428">
            <w:pPr>
              <w:spacing w:before="120" w:after="120"/>
              <w:ind w:left="360" w:hanging="360"/>
            </w:pPr>
          </w:p>
        </w:tc>
        <w:tc>
          <w:tcPr>
            <w:tcW w:w="3386" w:type="dxa"/>
            <w:gridSpan w:val="3"/>
          </w:tcPr>
          <w:p w14:paraId="25107CD0" w14:textId="77777777" w:rsidR="009D4428" w:rsidRPr="00CC4EF8" w:rsidRDefault="009D4428" w:rsidP="009D4428">
            <w:pPr>
              <w:rPr>
                <w:rFonts w:eastAsia="Calibri"/>
              </w:rPr>
            </w:pPr>
            <w:r w:rsidRPr="00CC4EF8">
              <w:t>Entité MCA :</w:t>
            </w:r>
          </w:p>
        </w:tc>
        <w:tc>
          <w:tcPr>
            <w:tcW w:w="3060" w:type="dxa"/>
            <w:gridSpan w:val="6"/>
          </w:tcPr>
          <w:p w14:paraId="0490F54F" w14:textId="77777777" w:rsidR="009D4428" w:rsidRPr="00CC4EF8" w:rsidRDefault="009D4428" w:rsidP="009D4428">
            <w:pPr>
              <w:spacing w:before="120" w:after="120"/>
            </w:pPr>
          </w:p>
        </w:tc>
      </w:tr>
      <w:tr w:rsidR="009D4428" w:rsidRPr="00CC4EF8" w14:paraId="0DA99352" w14:textId="77777777" w:rsidTr="009D4428">
        <w:tc>
          <w:tcPr>
            <w:tcW w:w="2842" w:type="dxa"/>
          </w:tcPr>
          <w:p w14:paraId="7B4824BE" w14:textId="77777777" w:rsidR="009D4428" w:rsidRPr="00CC4EF8" w:rsidRDefault="009D4428" w:rsidP="009D4428">
            <w:pPr>
              <w:spacing w:before="120" w:after="120"/>
              <w:ind w:left="360" w:hanging="360"/>
            </w:pPr>
          </w:p>
        </w:tc>
        <w:tc>
          <w:tcPr>
            <w:tcW w:w="3386" w:type="dxa"/>
            <w:gridSpan w:val="3"/>
          </w:tcPr>
          <w:p w14:paraId="19B68E94" w14:textId="77777777" w:rsidR="009D4428" w:rsidRPr="00CC4EF8" w:rsidRDefault="009D4428" w:rsidP="009D4428">
            <w:pPr>
              <w:rPr>
                <w:rFonts w:eastAsia="Calibri"/>
              </w:rPr>
            </w:pPr>
            <w:r w:rsidRPr="00CC4EF8">
              <w:t>Principales caractéristiques du projet :</w:t>
            </w:r>
          </w:p>
        </w:tc>
        <w:tc>
          <w:tcPr>
            <w:tcW w:w="3060" w:type="dxa"/>
            <w:gridSpan w:val="6"/>
          </w:tcPr>
          <w:p w14:paraId="0B88797E" w14:textId="77777777" w:rsidR="009D4428" w:rsidRPr="00CC4EF8" w:rsidRDefault="009D4428" w:rsidP="009D4428">
            <w:pPr>
              <w:spacing w:before="120" w:after="120"/>
            </w:pPr>
          </w:p>
        </w:tc>
      </w:tr>
      <w:tr w:rsidR="009D4428" w:rsidRPr="00CC4EF8" w14:paraId="0863B89A" w14:textId="77777777" w:rsidTr="009D4428">
        <w:tc>
          <w:tcPr>
            <w:tcW w:w="2842" w:type="dxa"/>
          </w:tcPr>
          <w:p w14:paraId="3D855B46" w14:textId="77777777" w:rsidR="009D4428" w:rsidRPr="00CC4EF8" w:rsidRDefault="009D4428" w:rsidP="009D4428">
            <w:pPr>
              <w:spacing w:before="120" w:after="120"/>
              <w:ind w:left="360" w:hanging="360"/>
            </w:pPr>
          </w:p>
        </w:tc>
        <w:tc>
          <w:tcPr>
            <w:tcW w:w="3386" w:type="dxa"/>
            <w:gridSpan w:val="3"/>
          </w:tcPr>
          <w:p w14:paraId="400B65E5" w14:textId="77777777" w:rsidR="009D4428" w:rsidRPr="00CC4EF8" w:rsidRDefault="009D4428" w:rsidP="009D4428">
            <w:pPr>
              <w:rPr>
                <w:rFonts w:eastAsia="Calibri"/>
              </w:rPr>
            </w:pPr>
            <w:r w:rsidRPr="00CC4EF8">
              <w:t>Poste occupé :</w:t>
            </w:r>
          </w:p>
        </w:tc>
        <w:tc>
          <w:tcPr>
            <w:tcW w:w="3060" w:type="dxa"/>
            <w:gridSpan w:val="6"/>
          </w:tcPr>
          <w:p w14:paraId="1050D763" w14:textId="77777777" w:rsidR="009D4428" w:rsidRPr="00CC4EF8" w:rsidRDefault="009D4428" w:rsidP="009D4428">
            <w:pPr>
              <w:spacing w:before="120" w:after="120"/>
            </w:pPr>
          </w:p>
        </w:tc>
      </w:tr>
      <w:tr w:rsidR="009D4428" w:rsidRPr="00CC4EF8" w14:paraId="667F13F3" w14:textId="77777777" w:rsidTr="009D4428">
        <w:tc>
          <w:tcPr>
            <w:tcW w:w="2842" w:type="dxa"/>
          </w:tcPr>
          <w:p w14:paraId="74AD91EE" w14:textId="77777777" w:rsidR="009D4428" w:rsidRPr="00CC4EF8" w:rsidRDefault="009D4428" w:rsidP="009D4428">
            <w:pPr>
              <w:spacing w:before="120" w:after="120"/>
              <w:ind w:left="360" w:hanging="360"/>
            </w:pPr>
          </w:p>
        </w:tc>
        <w:tc>
          <w:tcPr>
            <w:tcW w:w="3386" w:type="dxa"/>
            <w:gridSpan w:val="3"/>
          </w:tcPr>
          <w:p w14:paraId="41C45B2F" w14:textId="77777777" w:rsidR="009D4428" w:rsidRPr="00CC4EF8" w:rsidRDefault="009D4428" w:rsidP="009D4428">
            <w:pPr>
              <w:rPr>
                <w:rFonts w:eastAsia="Calibri"/>
              </w:rPr>
            </w:pPr>
            <w:r w:rsidRPr="00CC4EF8">
              <w:t>Activités/tâches effectuées :</w:t>
            </w:r>
          </w:p>
        </w:tc>
        <w:tc>
          <w:tcPr>
            <w:tcW w:w="3060" w:type="dxa"/>
            <w:gridSpan w:val="6"/>
          </w:tcPr>
          <w:p w14:paraId="24EB0081" w14:textId="77777777" w:rsidR="009D4428" w:rsidRPr="00CC4EF8" w:rsidRDefault="009D4428" w:rsidP="009D4428">
            <w:pPr>
              <w:spacing w:before="120" w:after="120"/>
            </w:pPr>
          </w:p>
        </w:tc>
      </w:tr>
    </w:tbl>
    <w:p w14:paraId="342D4F3C" w14:textId="77777777" w:rsidR="009D4428" w:rsidRPr="00CC4EF8" w:rsidRDefault="009D4428" w:rsidP="009D4428">
      <w:pPr>
        <w:tabs>
          <w:tab w:val="right" w:pos="8640"/>
        </w:tabs>
        <w:ind w:hanging="720"/>
        <w:rPr>
          <w:rFonts w:eastAsia="Calibri"/>
          <w:lang w:eastAsia="en-ZA"/>
        </w:rPr>
      </w:pPr>
    </w:p>
    <w:p w14:paraId="4945713C" w14:textId="77777777" w:rsidR="009D4428" w:rsidRPr="00CC4EF8" w:rsidRDefault="009D4428" w:rsidP="009D4428">
      <w:pPr>
        <w:jc w:val="both"/>
        <w:rPr>
          <w:rFonts w:eastAsia="Times New Roman"/>
        </w:rPr>
      </w:pPr>
    </w:p>
    <w:p w14:paraId="0815ECBB" w14:textId="77777777" w:rsidR="009D4428" w:rsidRPr="00CC4EF8" w:rsidRDefault="009D4428" w:rsidP="009D4428">
      <w:pPr>
        <w:jc w:val="both"/>
        <w:rPr>
          <w:rFonts w:eastAsia="Times New Roman"/>
          <w:spacing w:val="10"/>
        </w:rPr>
      </w:pPr>
      <w:r w:rsidRPr="00CC4EF8">
        <w:rPr>
          <w:b/>
          <w:bCs/>
        </w:rPr>
        <w:t>Références :</w:t>
      </w:r>
      <w:r w:rsidRPr="00CC4EF8">
        <w:t xml:space="preserve"> </w:t>
      </w:r>
    </w:p>
    <w:p w14:paraId="4C2784EB" w14:textId="767E8A17" w:rsidR="009D4428" w:rsidRPr="00CC4EF8" w:rsidRDefault="009D4428" w:rsidP="009D4428">
      <w:pPr>
        <w:ind w:left="3261"/>
        <w:jc w:val="both"/>
        <w:rPr>
          <w:rFonts w:eastAsia="Times New Roman"/>
          <w:spacing w:val="28"/>
        </w:rPr>
      </w:pPr>
      <w:r w:rsidRPr="00CC4EF8">
        <w:t>[</w:t>
      </w:r>
      <w:r w:rsidRPr="00CC4EF8">
        <w:rPr>
          <w:i/>
        </w:rPr>
        <w:t xml:space="preserve">Indiquer au moins trois personnes de référence ayant une très bonne connaissance de votre travail. Indiquer le nom, le titre, le téléphone et l'adresse électronique de chaque personne citée comme référence. </w:t>
      </w:r>
      <w:r w:rsidR="002E18ED" w:rsidRPr="00CC4EF8">
        <w:rPr>
          <w:i/>
        </w:rPr>
        <w:t xml:space="preserve">Le MCA-Niger </w:t>
      </w:r>
      <w:r w:rsidRPr="00CC4EF8">
        <w:rPr>
          <w:i/>
        </w:rPr>
        <w:t>se réserve le droit de contacter d'autres sources ainsi que de vérifier les références, en particulier pour vérifier les performances sur tout projet pertinent financé par la MCC].</w:t>
      </w:r>
    </w:p>
    <w:p w14:paraId="2323140C" w14:textId="77777777" w:rsidR="009D4428" w:rsidRPr="00CC4EF8" w:rsidRDefault="009D4428" w:rsidP="009D4428">
      <w:pPr>
        <w:jc w:val="both"/>
        <w:rPr>
          <w:rFonts w:eastAsia="Times New Roman"/>
        </w:rPr>
      </w:pPr>
    </w:p>
    <w:p w14:paraId="13C4E0AF" w14:textId="77777777" w:rsidR="009D4428" w:rsidRPr="00CC4EF8" w:rsidRDefault="009D4428" w:rsidP="009D4428">
      <w:pPr>
        <w:tabs>
          <w:tab w:val="left" w:pos="9040"/>
        </w:tabs>
        <w:ind w:right="-32"/>
        <w:jc w:val="both"/>
        <w:rPr>
          <w:rFonts w:eastAsia="Times New Roman"/>
          <w:spacing w:val="-3"/>
        </w:rPr>
      </w:pPr>
      <w:r w:rsidRPr="00CC4EF8">
        <w:rPr>
          <w:b/>
        </w:rPr>
        <w:t xml:space="preserve">Certification </w:t>
      </w:r>
      <w:r w:rsidRPr="00CC4EF8">
        <w:t xml:space="preserve">: </w:t>
      </w:r>
    </w:p>
    <w:p w14:paraId="02EC68A1" w14:textId="77777777" w:rsidR="009D4428" w:rsidRPr="00CC4EF8" w:rsidRDefault="009D4428" w:rsidP="009D4428">
      <w:pPr>
        <w:tabs>
          <w:tab w:val="left" w:pos="9040"/>
        </w:tabs>
        <w:ind w:left="3254" w:right="-29"/>
        <w:jc w:val="both"/>
        <w:rPr>
          <w:rFonts w:eastAsia="Times New Roman"/>
          <w:spacing w:val="5"/>
        </w:rPr>
      </w:pPr>
      <w:r w:rsidRPr="00CC4EF8">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2768DCE" w14:textId="77777777" w:rsidR="009D4428" w:rsidRPr="00CC4EF8" w:rsidRDefault="009D4428" w:rsidP="009D4428">
      <w:pPr>
        <w:jc w:val="both"/>
        <w:rPr>
          <w:rFonts w:eastAsia="Times New Roman"/>
        </w:rPr>
      </w:pPr>
    </w:p>
    <w:p w14:paraId="592ADCD9" w14:textId="77777777" w:rsidR="009D4428" w:rsidRPr="00CC4EF8" w:rsidRDefault="009D4428" w:rsidP="009D4428">
      <w:pPr>
        <w:ind w:left="3261" w:right="56"/>
        <w:jc w:val="both"/>
        <w:rPr>
          <w:rFonts w:eastAsia="Times New Roman"/>
        </w:rPr>
      </w:pPr>
      <w:r w:rsidRPr="00CC4EF8">
        <w:t>Je, soussigné(e), déclare par la présente que j'accepte de participer à la mission susmentionnée. Je déclare en outre que je suis en mesure et désireux de travailler pendant la période prévue dans la Lettre d'invitation mentionnée ci-dessus.</w:t>
      </w:r>
    </w:p>
    <w:p w14:paraId="5C674679" w14:textId="77777777" w:rsidR="009D4428" w:rsidRPr="00CC4EF8" w:rsidRDefault="009D4428" w:rsidP="009D4428">
      <w:pPr>
        <w:jc w:val="both"/>
        <w:rPr>
          <w:rFonts w:eastAsia="Times New Roman"/>
        </w:rPr>
      </w:pPr>
    </w:p>
    <w:p w14:paraId="01078167" w14:textId="77777777" w:rsidR="009D4428" w:rsidRPr="00CC4EF8" w:rsidRDefault="009D4428" w:rsidP="009D4428">
      <w:pPr>
        <w:jc w:val="both"/>
        <w:rPr>
          <w:rFonts w:eastAsia="Times New Roman"/>
        </w:rPr>
      </w:pPr>
    </w:p>
    <w:p w14:paraId="17FC000C" w14:textId="77777777" w:rsidR="009D4428" w:rsidRPr="00CC4EF8" w:rsidRDefault="009D4428" w:rsidP="009D4428">
      <w:pPr>
        <w:jc w:val="both"/>
        <w:rPr>
          <w:rFonts w:eastAsia="Times New Roman"/>
        </w:rPr>
      </w:pPr>
    </w:p>
    <w:p w14:paraId="399A859B" w14:textId="7FAB062F" w:rsidR="009D4428" w:rsidRPr="00CC4EF8" w:rsidRDefault="009D4428" w:rsidP="009D4428">
      <w:pPr>
        <w:ind w:right="7450"/>
        <w:jc w:val="both"/>
        <w:rPr>
          <w:rFonts w:eastAsia="Times New Roman"/>
        </w:rPr>
      </w:pPr>
      <w:r w:rsidRPr="00CC4EF8">
        <w:t>Signature :</w:t>
      </w:r>
    </w:p>
    <w:p w14:paraId="780467F4" w14:textId="77777777" w:rsidR="009D4428" w:rsidRPr="00CC4EF8" w:rsidRDefault="009D4428" w:rsidP="009D4428">
      <w:pPr>
        <w:jc w:val="both"/>
        <w:rPr>
          <w:rFonts w:eastAsia="Times New Roman"/>
        </w:rPr>
      </w:pPr>
    </w:p>
    <w:p w14:paraId="5C14FFAA" w14:textId="77777777" w:rsidR="009D4428" w:rsidRPr="00CC4EF8" w:rsidRDefault="009D4428" w:rsidP="009D4428">
      <w:pPr>
        <w:jc w:val="both"/>
        <w:rPr>
          <w:rFonts w:eastAsia="Times New Roman"/>
        </w:rPr>
      </w:pPr>
    </w:p>
    <w:p w14:paraId="2CA0F8B2" w14:textId="5F193651" w:rsidR="009D4428" w:rsidRPr="00CC4EF8" w:rsidRDefault="009D4428" w:rsidP="009D4428">
      <w:pPr>
        <w:ind w:right="7921"/>
        <w:jc w:val="both"/>
        <w:rPr>
          <w:rFonts w:eastAsia="Times New Roman"/>
        </w:rPr>
      </w:pPr>
      <w:r w:rsidRPr="00CC4EF8">
        <w:t>Date :</w:t>
      </w:r>
    </w:p>
    <w:p w14:paraId="524BD884" w14:textId="38CDEFA6" w:rsidR="004361E1" w:rsidRPr="00CC4EF8" w:rsidRDefault="009D4428" w:rsidP="004361E1">
      <w:pPr>
        <w:spacing w:after="200" w:line="276" w:lineRule="auto"/>
        <w:contextualSpacing/>
        <w:jc w:val="center"/>
        <w:rPr>
          <w:b/>
          <w:color w:val="4F81BD" w:themeColor="accent1"/>
          <w:sz w:val="28"/>
          <w:szCs w:val="28"/>
        </w:rPr>
      </w:pPr>
      <w:r w:rsidRPr="00CC4EF8">
        <w:br w:type="page"/>
      </w:r>
      <w:r w:rsidRPr="00CC4EF8">
        <w:rPr>
          <w:b/>
          <w:color w:val="4F81BD" w:themeColor="accent1"/>
          <w:sz w:val="28"/>
          <w:szCs w:val="28"/>
        </w:rPr>
        <w:lastRenderedPageBreak/>
        <w:t>Formulaire 3 : Approche et méthodologie</w:t>
      </w:r>
    </w:p>
    <w:p w14:paraId="4F6F916A" w14:textId="062A6EBF" w:rsidR="004361E1" w:rsidRPr="00CC4EF8" w:rsidRDefault="004361E1" w:rsidP="004361E1">
      <w:pPr>
        <w:spacing w:after="200" w:line="276" w:lineRule="auto"/>
        <w:contextualSpacing/>
        <w:jc w:val="center"/>
        <w:rPr>
          <w:b/>
          <w:color w:val="4F81BD" w:themeColor="accent1"/>
          <w:sz w:val="28"/>
          <w:szCs w:val="28"/>
        </w:rPr>
      </w:pPr>
    </w:p>
    <w:p w14:paraId="24E743B2" w14:textId="51EEFC89" w:rsidR="004361E1" w:rsidRPr="00CC4EF8" w:rsidRDefault="004361E1" w:rsidP="004361E1">
      <w:pPr>
        <w:spacing w:after="200" w:line="276" w:lineRule="auto"/>
        <w:contextualSpacing/>
        <w:jc w:val="center"/>
        <w:rPr>
          <w:b/>
          <w:bCs/>
          <w:i/>
          <w:iCs/>
          <w:color w:val="000000"/>
        </w:rPr>
      </w:pPr>
      <w:r w:rsidRPr="00CC4EF8">
        <w:rPr>
          <w:b/>
          <w:bCs/>
          <w:i/>
          <w:iCs/>
          <w:color w:val="000000"/>
        </w:rPr>
        <w:t>(Non utilisé)</w:t>
      </w:r>
    </w:p>
    <w:p w14:paraId="60B0E628" w14:textId="45628392" w:rsidR="00054CDF" w:rsidRPr="00CC4EF8" w:rsidRDefault="00054CDF" w:rsidP="00054CDF">
      <w:pPr>
        <w:widowControl/>
        <w:autoSpaceDE/>
        <w:autoSpaceDN/>
        <w:adjustRightInd/>
        <w:jc w:val="both"/>
        <w:rPr>
          <w:i/>
          <w:iCs/>
        </w:rPr>
      </w:pPr>
    </w:p>
    <w:p w14:paraId="7D7A6FE2" w14:textId="77777777" w:rsidR="00054CDF" w:rsidRPr="00CC4EF8" w:rsidRDefault="00054CDF" w:rsidP="00054CDF">
      <w:pPr>
        <w:widowControl/>
        <w:autoSpaceDE/>
        <w:autoSpaceDN/>
        <w:adjustRightInd/>
        <w:jc w:val="both"/>
        <w:rPr>
          <w:i/>
        </w:rPr>
      </w:pPr>
    </w:p>
    <w:p w14:paraId="4084FCF4" w14:textId="77777777" w:rsidR="00054CDF" w:rsidRPr="00CC4EF8" w:rsidRDefault="00054CDF">
      <w:pPr>
        <w:widowControl/>
        <w:autoSpaceDE/>
        <w:autoSpaceDN/>
        <w:adjustRightInd/>
        <w:rPr>
          <w:rFonts w:eastAsia="Times New Roman"/>
          <w:b/>
          <w:bCs/>
          <w:color w:val="17365D"/>
          <w:spacing w:val="2"/>
          <w:kern w:val="32"/>
        </w:rPr>
      </w:pPr>
      <w:r w:rsidRPr="006155C7">
        <w:br w:type="page"/>
      </w:r>
    </w:p>
    <w:p w14:paraId="367199A2" w14:textId="32E834CD" w:rsidR="009D4428" w:rsidRPr="00CC4EF8" w:rsidRDefault="00BB5E42" w:rsidP="009D4428">
      <w:pPr>
        <w:widowControl/>
        <w:autoSpaceDE/>
        <w:autoSpaceDN/>
        <w:adjustRightInd/>
        <w:jc w:val="center"/>
        <w:rPr>
          <w:rFonts w:eastAsia="Times New Roman"/>
          <w:b/>
          <w:bCs/>
          <w:color w:val="4F81BD" w:themeColor="accent1"/>
          <w:spacing w:val="2"/>
          <w:kern w:val="32"/>
          <w:sz w:val="28"/>
          <w:szCs w:val="28"/>
        </w:rPr>
      </w:pPr>
      <w:r w:rsidRPr="00CC4EF8">
        <w:rPr>
          <w:b/>
          <w:bCs/>
          <w:color w:val="4F81BD" w:themeColor="accent1"/>
          <w:sz w:val="28"/>
          <w:szCs w:val="28"/>
        </w:rPr>
        <w:lastRenderedPageBreak/>
        <w:t>Formulaire 4 : Offre financière</w:t>
      </w:r>
    </w:p>
    <w:p w14:paraId="3F1FB4F1" w14:textId="77777777" w:rsidR="009D4428" w:rsidRPr="00CC4EF8" w:rsidRDefault="009D4428" w:rsidP="009D4428">
      <w:pPr>
        <w:spacing w:after="200" w:line="276" w:lineRule="auto"/>
        <w:contextualSpacing/>
        <w:rPr>
          <w:rFonts w:eastAsia="Calibri"/>
        </w:rPr>
      </w:pPr>
    </w:p>
    <w:p w14:paraId="4B9FC9B6" w14:textId="2F4ADE74" w:rsidR="00114F71" w:rsidRPr="00114F71" w:rsidRDefault="00114F71" w:rsidP="00114F71">
      <w:pPr>
        <w:ind w:right="-20"/>
        <w:jc w:val="both"/>
        <w:rPr>
          <w:b/>
          <w:bCs/>
          <w:color w:val="000000"/>
        </w:rPr>
      </w:pPr>
      <w:r w:rsidRPr="00114F71">
        <w:rPr>
          <w:b/>
          <w:bCs/>
          <w:color w:val="000000"/>
        </w:rPr>
        <w:t>Recrutement d’un (1) Consultant Individuel chargé de la formation en planification des Activités et Gestion Budgétaire des membres des COFOCOM des communes d’intervention du projet « Irrigation et Acc</w:t>
      </w:r>
      <w:r w:rsidR="002D62AB">
        <w:rPr>
          <w:b/>
          <w:bCs/>
          <w:color w:val="000000"/>
        </w:rPr>
        <w:t>è</w:t>
      </w:r>
      <w:r w:rsidRPr="00114F71">
        <w:rPr>
          <w:b/>
          <w:bCs/>
          <w:color w:val="000000"/>
        </w:rPr>
        <w:t>s aux March</w:t>
      </w:r>
      <w:r w:rsidR="002D62AB">
        <w:rPr>
          <w:b/>
          <w:bCs/>
          <w:color w:val="000000"/>
        </w:rPr>
        <w:t>é</w:t>
      </w:r>
      <w:r w:rsidRPr="00114F71">
        <w:rPr>
          <w:b/>
          <w:bCs/>
          <w:color w:val="000000"/>
        </w:rPr>
        <w:t>s » du MCA-Niger.</w:t>
      </w:r>
    </w:p>
    <w:p w14:paraId="4C0A1585" w14:textId="77777777" w:rsidR="00114F71" w:rsidRPr="00114F71" w:rsidRDefault="00114F71" w:rsidP="00114F71">
      <w:pPr>
        <w:ind w:right="-20"/>
        <w:jc w:val="both"/>
        <w:rPr>
          <w:b/>
          <w:bCs/>
          <w:color w:val="000000"/>
        </w:rPr>
      </w:pPr>
    </w:p>
    <w:p w14:paraId="2149D681" w14:textId="39E87751" w:rsidR="005531AF" w:rsidRDefault="00114F71" w:rsidP="00114F71">
      <w:pPr>
        <w:ind w:right="-20"/>
        <w:jc w:val="both"/>
        <w:rPr>
          <w:b/>
          <w:bCs/>
          <w:color w:val="000000"/>
        </w:rPr>
      </w:pPr>
      <w:r w:rsidRPr="00114F71">
        <w:rPr>
          <w:b/>
          <w:bCs/>
          <w:color w:val="000000"/>
        </w:rPr>
        <w:t xml:space="preserve"> N° de réf. : RFA - N°IR/MSM/1/IC/205/21</w:t>
      </w:r>
    </w:p>
    <w:p w14:paraId="09C5D29E" w14:textId="77777777" w:rsidR="00114F71" w:rsidRDefault="00114F71" w:rsidP="009D4428">
      <w:pPr>
        <w:ind w:right="-20"/>
        <w:jc w:val="both"/>
        <w:rPr>
          <w:b/>
          <w:bCs/>
          <w:color w:val="000000"/>
        </w:rPr>
      </w:pPr>
    </w:p>
    <w:p w14:paraId="042CBEF2" w14:textId="26363CC3" w:rsidR="009D4428" w:rsidRPr="00CC4EF8" w:rsidRDefault="009D4428" w:rsidP="009D4428">
      <w:pPr>
        <w:ind w:right="-20"/>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43A5EE08" w14:textId="0A7C9AAE" w:rsidR="009D4428" w:rsidRPr="00CC4EF8" w:rsidRDefault="009D4428" w:rsidP="009D4428">
      <w:pPr>
        <w:jc w:val="both"/>
        <w:rPr>
          <w:rFonts w:eastAsia="Times New Roman"/>
          <w:color w:val="000000"/>
        </w:rPr>
      </w:pPr>
    </w:p>
    <w:p w14:paraId="6946A966" w14:textId="77777777" w:rsidR="00916353" w:rsidRPr="00CC4EF8" w:rsidRDefault="00916353" w:rsidP="009D4428">
      <w:pPr>
        <w:jc w:val="both"/>
        <w:rPr>
          <w:rFonts w:eastAsia="Times New Roman"/>
          <w:color w:val="000000"/>
        </w:rPr>
      </w:pPr>
    </w:p>
    <w:p w14:paraId="719C8289" w14:textId="77777777" w:rsidR="00916353" w:rsidRPr="00CC4EF8" w:rsidRDefault="00916353" w:rsidP="00916353">
      <w:pPr>
        <w:widowControl/>
        <w:autoSpaceDE/>
        <w:autoSpaceDN/>
        <w:adjustRightInd/>
        <w:jc w:val="both"/>
        <w:rPr>
          <w:rFonts w:eastAsia="Times New Roman"/>
          <w:lang w:eastAsia="en-US"/>
        </w:rPr>
      </w:pPr>
      <w:bookmarkStart w:id="16" w:name="_Hlk71196891"/>
      <w:r w:rsidRPr="00CC4EF8">
        <w:rPr>
          <w:rFonts w:eastAsia="Calibri"/>
          <w:lang w:eastAsia="en-US"/>
        </w:rPr>
        <w:t xml:space="preserve">A </w:t>
      </w:r>
      <w:r w:rsidRPr="00CC4EF8">
        <w:rPr>
          <w:rFonts w:eastAsia="Times New Roman"/>
          <w:w w:val="90"/>
          <w:lang w:eastAsia="en-US"/>
        </w:rPr>
        <w:t xml:space="preserve">: </w:t>
      </w:r>
      <w:r w:rsidRPr="00CC4EF8">
        <w:rPr>
          <w:rFonts w:eastAsia="Times New Roman"/>
          <w:lang w:eastAsia="en-US"/>
        </w:rPr>
        <w:t>Monsieur Mamane M. ANNOU</w:t>
      </w:r>
    </w:p>
    <w:p w14:paraId="1C48AC05"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Directeur Général de MCA-Niger </w:t>
      </w:r>
    </w:p>
    <w:p w14:paraId="2AFC052C"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Boulevard Mali Béro,</w:t>
      </w:r>
    </w:p>
    <w:p w14:paraId="215F3C28"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Niamey-Niger </w:t>
      </w:r>
    </w:p>
    <w:bookmarkEnd w:id="16"/>
    <w:p w14:paraId="628B40C3" w14:textId="77777777" w:rsidR="009D4428" w:rsidRPr="00CC4EF8" w:rsidRDefault="009D4428" w:rsidP="009D4428">
      <w:pPr>
        <w:spacing w:after="200" w:line="276" w:lineRule="auto"/>
        <w:contextualSpacing/>
        <w:rPr>
          <w:rFonts w:eastAsia="Calibri"/>
          <w:bCs/>
        </w:rPr>
      </w:pPr>
    </w:p>
    <w:p w14:paraId="134066FD" w14:textId="77777777" w:rsidR="009D4428" w:rsidRPr="00CC4EF8" w:rsidRDefault="009D4428" w:rsidP="009D4428">
      <w:pPr>
        <w:spacing w:after="120" w:line="276" w:lineRule="auto"/>
        <w:contextualSpacing/>
        <w:rPr>
          <w:rFonts w:eastAsia="Calibri"/>
          <w:bCs/>
        </w:rPr>
      </w:pPr>
      <w:r w:rsidRPr="00CC4EF8">
        <w:t>Monsieur/Madame,</w:t>
      </w:r>
    </w:p>
    <w:p w14:paraId="28BBABD6" w14:textId="77777777" w:rsidR="009D4428" w:rsidRPr="00CC4EF8" w:rsidRDefault="009D4428" w:rsidP="009D4428">
      <w:pPr>
        <w:rPr>
          <w:snapToGrid w:val="0"/>
        </w:rPr>
      </w:pPr>
    </w:p>
    <w:p w14:paraId="42BC05DC" w14:textId="77777777" w:rsidR="009D4428" w:rsidRPr="00CC4EF8" w:rsidRDefault="009D4428" w:rsidP="009D4428">
      <w:pPr>
        <w:rPr>
          <w:color w:val="000000"/>
        </w:rPr>
      </w:pPr>
    </w:p>
    <w:p w14:paraId="0EAE5135" w14:textId="491EFAD1" w:rsidR="00025D48" w:rsidRPr="00CC4EF8" w:rsidRDefault="009D4428" w:rsidP="00916353">
      <w:pPr>
        <w:spacing w:after="120"/>
        <w:jc w:val="both"/>
        <w:rPr>
          <w:color w:val="000000"/>
        </w:rPr>
      </w:pPr>
      <w:r w:rsidRPr="00CC4EF8">
        <w:rPr>
          <w:color w:val="000000"/>
        </w:rPr>
        <w:t xml:space="preserve">Après avoir examiné la Documentation de la lettre d'invitation, j'ai le plaisir de soumettre la proposition financière suivante pour les services à fournir : </w:t>
      </w:r>
    </w:p>
    <w:p w14:paraId="55FC46BF" w14:textId="77777777" w:rsidR="00241DF0" w:rsidRPr="00823F93" w:rsidRDefault="00241DF0" w:rsidP="00241DF0">
      <w:pPr>
        <w:autoSpaceDE/>
        <w:autoSpaceDN/>
        <w:adjustRightInd/>
        <w:spacing w:before="172" w:line="276" w:lineRule="auto"/>
        <w:jc w:val="both"/>
        <w:rPr>
          <w:rFonts w:eastAsia="Arial"/>
          <w:sz w:val="22"/>
          <w:szCs w:val="22"/>
          <w:lang w:eastAsia="fr-FR"/>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8138BF" w:rsidRPr="00E41176" w14:paraId="19BE02D5" w14:textId="77777777" w:rsidTr="00E41176">
        <w:trPr>
          <w:trHeight w:val="269"/>
        </w:trPr>
        <w:tc>
          <w:tcPr>
            <w:tcW w:w="805" w:type="dxa"/>
            <w:vMerge w:val="restart"/>
            <w:vAlign w:val="center"/>
          </w:tcPr>
          <w:p w14:paraId="4A32FA1B"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No</w:t>
            </w:r>
          </w:p>
        </w:tc>
        <w:tc>
          <w:tcPr>
            <w:tcW w:w="4320" w:type="dxa"/>
            <w:vMerge w:val="restart"/>
            <w:vAlign w:val="center"/>
          </w:tcPr>
          <w:p w14:paraId="20B1CD27"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Désignation</w:t>
            </w:r>
          </w:p>
        </w:tc>
        <w:tc>
          <w:tcPr>
            <w:tcW w:w="3330" w:type="dxa"/>
            <w:gridSpan w:val="2"/>
            <w:vAlign w:val="center"/>
          </w:tcPr>
          <w:p w14:paraId="6911E122"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Montant (</w:t>
            </w:r>
            <w:r w:rsidRPr="008138BF">
              <w:rPr>
                <w:rFonts w:eastAsia="Cambria"/>
                <w:bCs/>
                <w:lang w:eastAsia="fr-FR"/>
              </w:rPr>
              <w:t>F CFA</w:t>
            </w:r>
            <w:r w:rsidRPr="00E41176">
              <w:rPr>
                <w:rFonts w:eastAsia="Cambria"/>
                <w:b/>
                <w:lang w:eastAsia="fr-FR"/>
              </w:rPr>
              <w:t xml:space="preserve"> </w:t>
            </w:r>
            <w:r w:rsidRPr="008138BF">
              <w:rPr>
                <w:rFonts w:eastAsia="Cambria"/>
                <w:b/>
                <w:lang w:eastAsia="fr-FR"/>
              </w:rPr>
              <w:t xml:space="preserve">et/ou </w:t>
            </w:r>
            <w:r w:rsidRPr="008138BF">
              <w:rPr>
                <w:rFonts w:eastAsia="Cambria"/>
                <w:bCs/>
                <w:lang w:eastAsia="fr-FR"/>
              </w:rPr>
              <w:t>USD</w:t>
            </w:r>
            <w:r w:rsidRPr="00E41176">
              <w:rPr>
                <w:rFonts w:eastAsia="Cambria"/>
                <w:b/>
                <w:lang w:eastAsia="fr-FR"/>
              </w:rPr>
              <w:t>)</w:t>
            </w:r>
          </w:p>
          <w:p w14:paraId="601827DC" w14:textId="2D4FDF9C"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w:t>
            </w:r>
            <w:r w:rsidRPr="00E41176">
              <w:rPr>
                <w:rFonts w:eastAsia="Cambria"/>
                <w:bCs/>
                <w:i/>
                <w:iCs/>
                <w:lang w:eastAsia="fr-FR"/>
              </w:rPr>
              <w:t>à préciser</w:t>
            </w:r>
            <w:r>
              <w:rPr>
                <w:rFonts w:eastAsia="Cambria"/>
                <w:bCs/>
                <w:i/>
                <w:iCs/>
                <w:lang w:eastAsia="fr-FR"/>
              </w:rPr>
              <w:t xml:space="preserve"> </w:t>
            </w:r>
            <w:r w:rsidRPr="008138BF">
              <w:rPr>
                <w:rFonts w:eastAsia="Cambria"/>
                <w:b/>
                <w:i/>
                <w:iCs/>
                <w:lang w:eastAsia="fr-FR"/>
              </w:rPr>
              <w:t>(*)</w:t>
            </w:r>
            <w:r w:rsidRPr="00E41176">
              <w:rPr>
                <w:rFonts w:eastAsia="Cambria"/>
                <w:bCs/>
                <w:lang w:eastAsia="fr-FR"/>
              </w:rPr>
              <w:t>)</w:t>
            </w:r>
          </w:p>
        </w:tc>
      </w:tr>
      <w:tr w:rsidR="008138BF" w:rsidRPr="00E41176" w14:paraId="3829CD16" w14:textId="77777777" w:rsidTr="009C5690">
        <w:trPr>
          <w:trHeight w:val="269"/>
        </w:trPr>
        <w:tc>
          <w:tcPr>
            <w:tcW w:w="805" w:type="dxa"/>
            <w:vMerge/>
            <w:vAlign w:val="center"/>
          </w:tcPr>
          <w:p w14:paraId="2549DB32" w14:textId="77777777" w:rsidR="008138BF" w:rsidRPr="00E41176" w:rsidRDefault="008138BF" w:rsidP="009C5690">
            <w:pPr>
              <w:widowControl/>
              <w:autoSpaceDE/>
              <w:autoSpaceDN/>
              <w:adjustRightInd/>
              <w:jc w:val="center"/>
              <w:rPr>
                <w:rFonts w:eastAsia="Cambria"/>
                <w:b/>
                <w:lang w:eastAsia="fr-FR"/>
              </w:rPr>
            </w:pPr>
          </w:p>
        </w:tc>
        <w:tc>
          <w:tcPr>
            <w:tcW w:w="4320" w:type="dxa"/>
            <w:vMerge/>
            <w:vAlign w:val="center"/>
          </w:tcPr>
          <w:p w14:paraId="1D6AD04E" w14:textId="77777777" w:rsidR="008138BF" w:rsidRPr="00E41176" w:rsidRDefault="008138BF" w:rsidP="009C5690">
            <w:pPr>
              <w:widowControl/>
              <w:autoSpaceDE/>
              <w:autoSpaceDN/>
              <w:adjustRightInd/>
              <w:jc w:val="center"/>
              <w:rPr>
                <w:rFonts w:eastAsia="Cambria"/>
                <w:b/>
                <w:lang w:eastAsia="fr-FR"/>
              </w:rPr>
            </w:pPr>
          </w:p>
        </w:tc>
        <w:tc>
          <w:tcPr>
            <w:tcW w:w="1665" w:type="dxa"/>
            <w:vAlign w:val="center"/>
          </w:tcPr>
          <w:p w14:paraId="3D6046B4" w14:textId="01011B00" w:rsidR="008138BF" w:rsidRPr="00E41176" w:rsidRDefault="008138BF" w:rsidP="009C5690">
            <w:pPr>
              <w:widowControl/>
              <w:autoSpaceDE/>
              <w:autoSpaceDN/>
              <w:adjustRightInd/>
              <w:jc w:val="center"/>
              <w:rPr>
                <w:rFonts w:eastAsia="Cambria"/>
                <w:b/>
                <w:lang w:eastAsia="fr-FR"/>
              </w:rPr>
            </w:pPr>
            <w:r>
              <w:rPr>
                <w:rFonts w:eastAsia="Cambria"/>
                <w:b/>
                <w:lang w:eastAsia="fr-FR"/>
              </w:rPr>
              <w:t>USD</w:t>
            </w:r>
          </w:p>
        </w:tc>
        <w:tc>
          <w:tcPr>
            <w:tcW w:w="1665" w:type="dxa"/>
            <w:vAlign w:val="center"/>
          </w:tcPr>
          <w:p w14:paraId="25C6013A" w14:textId="5B9B5137" w:rsidR="008138BF" w:rsidRPr="00E41176" w:rsidRDefault="008138BF" w:rsidP="009C5690">
            <w:pPr>
              <w:widowControl/>
              <w:autoSpaceDE/>
              <w:autoSpaceDN/>
              <w:adjustRightInd/>
              <w:jc w:val="center"/>
              <w:rPr>
                <w:rFonts w:eastAsia="Cambria"/>
                <w:b/>
                <w:lang w:eastAsia="fr-FR"/>
              </w:rPr>
            </w:pPr>
            <w:r>
              <w:rPr>
                <w:rFonts w:eastAsia="Cambria"/>
                <w:b/>
                <w:lang w:eastAsia="fr-FR"/>
              </w:rPr>
              <w:t>F CFA</w:t>
            </w:r>
          </w:p>
        </w:tc>
      </w:tr>
      <w:tr w:rsidR="008138BF" w:rsidRPr="00E41176" w14:paraId="6FE643C8" w14:textId="77777777" w:rsidTr="009C5690">
        <w:trPr>
          <w:trHeight w:val="350"/>
        </w:trPr>
        <w:tc>
          <w:tcPr>
            <w:tcW w:w="805" w:type="dxa"/>
            <w:vAlign w:val="center"/>
          </w:tcPr>
          <w:p w14:paraId="297F6C0A"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1</w:t>
            </w:r>
          </w:p>
        </w:tc>
        <w:tc>
          <w:tcPr>
            <w:tcW w:w="4320" w:type="dxa"/>
            <w:vAlign w:val="center"/>
          </w:tcPr>
          <w:p w14:paraId="18607A20" w14:textId="557FCBB9" w:rsidR="008138BF" w:rsidRPr="00E41176" w:rsidRDefault="008138BF" w:rsidP="009C5690">
            <w:pPr>
              <w:widowControl/>
              <w:autoSpaceDE/>
              <w:autoSpaceDN/>
              <w:adjustRightInd/>
              <w:rPr>
                <w:rFonts w:eastAsia="Cambria"/>
                <w:lang w:eastAsia="fr-FR"/>
              </w:rPr>
            </w:pPr>
            <w:r w:rsidRPr="00E41176">
              <w:rPr>
                <w:rFonts w:eastAsia="Cambria"/>
                <w:lang w:eastAsia="fr-FR"/>
              </w:rPr>
              <w:t xml:space="preserve">Honoraire /jour </w:t>
            </w:r>
          </w:p>
        </w:tc>
        <w:tc>
          <w:tcPr>
            <w:tcW w:w="1665" w:type="dxa"/>
          </w:tcPr>
          <w:p w14:paraId="62E4FB2E" w14:textId="77777777" w:rsidR="008138BF" w:rsidRPr="00E41176" w:rsidRDefault="008138BF" w:rsidP="009C5690">
            <w:pPr>
              <w:widowControl/>
              <w:autoSpaceDE/>
              <w:autoSpaceDN/>
              <w:adjustRightInd/>
              <w:rPr>
                <w:rFonts w:eastAsia="Cambria"/>
                <w:lang w:eastAsia="fr-FR"/>
              </w:rPr>
            </w:pPr>
          </w:p>
        </w:tc>
        <w:tc>
          <w:tcPr>
            <w:tcW w:w="1665" w:type="dxa"/>
          </w:tcPr>
          <w:p w14:paraId="4839E3D5" w14:textId="71DA686C" w:rsidR="008138BF" w:rsidRPr="00E41176" w:rsidRDefault="008138BF" w:rsidP="009C5690">
            <w:pPr>
              <w:widowControl/>
              <w:autoSpaceDE/>
              <w:autoSpaceDN/>
              <w:adjustRightInd/>
              <w:rPr>
                <w:rFonts w:eastAsia="Cambria"/>
                <w:lang w:eastAsia="fr-FR"/>
              </w:rPr>
            </w:pPr>
          </w:p>
        </w:tc>
      </w:tr>
      <w:tr w:rsidR="008138BF" w:rsidRPr="00E41176" w14:paraId="0C444273" w14:textId="77777777" w:rsidTr="009C5690">
        <w:trPr>
          <w:trHeight w:val="350"/>
        </w:trPr>
        <w:tc>
          <w:tcPr>
            <w:tcW w:w="805" w:type="dxa"/>
            <w:vAlign w:val="center"/>
          </w:tcPr>
          <w:p w14:paraId="6FC354F3" w14:textId="77777777" w:rsidR="008138BF" w:rsidRPr="00E41176" w:rsidRDefault="008138BF" w:rsidP="009C5690">
            <w:pPr>
              <w:widowControl/>
              <w:pBdr>
                <w:top w:val="nil"/>
                <w:left w:val="nil"/>
                <w:bottom w:val="nil"/>
                <w:right w:val="nil"/>
                <w:between w:val="nil"/>
              </w:pBdr>
              <w:autoSpaceDE/>
              <w:autoSpaceDN/>
              <w:adjustRightInd/>
              <w:jc w:val="center"/>
              <w:rPr>
                <w:rFonts w:eastAsia="Cambria"/>
                <w:b/>
                <w:lang w:eastAsia="fr-FR"/>
              </w:rPr>
            </w:pPr>
            <w:r w:rsidRPr="00E41176">
              <w:rPr>
                <w:rFonts w:eastAsia="Cambria"/>
                <w:b/>
                <w:lang w:eastAsia="fr-FR"/>
              </w:rPr>
              <w:t>2</w:t>
            </w:r>
          </w:p>
        </w:tc>
        <w:tc>
          <w:tcPr>
            <w:tcW w:w="4320" w:type="dxa"/>
            <w:vAlign w:val="center"/>
          </w:tcPr>
          <w:p w14:paraId="339EF3E0" w14:textId="77777777" w:rsidR="008138BF" w:rsidRPr="00E41176" w:rsidRDefault="008138BF" w:rsidP="009C5690">
            <w:pPr>
              <w:widowControl/>
              <w:autoSpaceDE/>
              <w:autoSpaceDN/>
              <w:adjustRightInd/>
              <w:rPr>
                <w:rFonts w:eastAsia="Cambria"/>
                <w:lang w:eastAsia="fr-FR"/>
              </w:rPr>
            </w:pPr>
            <w:r w:rsidRPr="00E41176">
              <w:rPr>
                <w:rFonts w:eastAsia="Cambria"/>
                <w:lang w:eastAsia="fr-FR"/>
              </w:rPr>
              <w:t xml:space="preserve">Logement  </w:t>
            </w:r>
          </w:p>
        </w:tc>
        <w:tc>
          <w:tcPr>
            <w:tcW w:w="1665" w:type="dxa"/>
          </w:tcPr>
          <w:p w14:paraId="7CDDFCE2" w14:textId="77777777" w:rsidR="008138BF" w:rsidRPr="00E41176" w:rsidRDefault="008138BF" w:rsidP="009C5690">
            <w:pPr>
              <w:widowControl/>
              <w:autoSpaceDE/>
              <w:autoSpaceDN/>
              <w:adjustRightInd/>
              <w:rPr>
                <w:rFonts w:eastAsia="Cambria"/>
                <w:lang w:eastAsia="fr-FR"/>
              </w:rPr>
            </w:pPr>
          </w:p>
        </w:tc>
        <w:tc>
          <w:tcPr>
            <w:tcW w:w="1665" w:type="dxa"/>
          </w:tcPr>
          <w:p w14:paraId="73FEAD1E" w14:textId="59C53062" w:rsidR="008138BF" w:rsidRPr="00E41176" w:rsidRDefault="008138BF" w:rsidP="009C5690">
            <w:pPr>
              <w:widowControl/>
              <w:autoSpaceDE/>
              <w:autoSpaceDN/>
              <w:adjustRightInd/>
              <w:rPr>
                <w:rFonts w:eastAsia="Cambria"/>
                <w:lang w:eastAsia="fr-FR"/>
              </w:rPr>
            </w:pPr>
          </w:p>
        </w:tc>
      </w:tr>
      <w:tr w:rsidR="008138BF" w:rsidRPr="00E41176" w14:paraId="2ED830B1" w14:textId="77777777" w:rsidTr="009C5690">
        <w:trPr>
          <w:trHeight w:val="350"/>
        </w:trPr>
        <w:tc>
          <w:tcPr>
            <w:tcW w:w="805" w:type="dxa"/>
            <w:vAlign w:val="center"/>
          </w:tcPr>
          <w:p w14:paraId="31B5F4A5" w14:textId="77777777" w:rsidR="008138BF" w:rsidRPr="00E41176" w:rsidRDefault="008138BF" w:rsidP="009C5690">
            <w:pPr>
              <w:widowControl/>
              <w:pBdr>
                <w:top w:val="nil"/>
                <w:left w:val="nil"/>
                <w:bottom w:val="nil"/>
                <w:right w:val="nil"/>
                <w:between w:val="nil"/>
              </w:pBdr>
              <w:autoSpaceDE/>
              <w:autoSpaceDN/>
              <w:adjustRightInd/>
              <w:jc w:val="center"/>
              <w:rPr>
                <w:rFonts w:eastAsia="Cambria"/>
                <w:b/>
                <w:lang w:eastAsia="fr-FR"/>
              </w:rPr>
            </w:pPr>
            <w:r w:rsidRPr="00E41176">
              <w:rPr>
                <w:rFonts w:eastAsia="Cambria"/>
                <w:b/>
                <w:lang w:eastAsia="fr-FR"/>
              </w:rPr>
              <w:t>3</w:t>
            </w:r>
          </w:p>
        </w:tc>
        <w:tc>
          <w:tcPr>
            <w:tcW w:w="4320" w:type="dxa"/>
            <w:vAlign w:val="center"/>
          </w:tcPr>
          <w:p w14:paraId="2C7720A1" w14:textId="3B860745" w:rsidR="008138BF" w:rsidRPr="00E41176" w:rsidRDefault="008138BF" w:rsidP="009C5690">
            <w:pPr>
              <w:widowControl/>
              <w:autoSpaceDE/>
              <w:autoSpaceDN/>
              <w:adjustRightInd/>
              <w:rPr>
                <w:rFonts w:eastAsia="Cambria"/>
                <w:lang w:eastAsia="fr-FR"/>
              </w:rPr>
            </w:pPr>
            <w:r w:rsidRPr="00E41176">
              <w:rPr>
                <w:rFonts w:eastAsia="Cambria"/>
                <w:lang w:eastAsia="fr-FR"/>
              </w:rPr>
              <w:t xml:space="preserve">Transport </w:t>
            </w:r>
            <w:r>
              <w:rPr>
                <w:rFonts w:eastAsia="Cambria"/>
                <w:lang w:eastAsia="fr-FR"/>
              </w:rPr>
              <w:t>local</w:t>
            </w:r>
          </w:p>
        </w:tc>
        <w:tc>
          <w:tcPr>
            <w:tcW w:w="1665" w:type="dxa"/>
          </w:tcPr>
          <w:p w14:paraId="7CE80B96" w14:textId="77777777" w:rsidR="008138BF" w:rsidRPr="00E41176" w:rsidRDefault="008138BF" w:rsidP="009C5690">
            <w:pPr>
              <w:widowControl/>
              <w:autoSpaceDE/>
              <w:autoSpaceDN/>
              <w:adjustRightInd/>
              <w:rPr>
                <w:rFonts w:eastAsia="Cambria"/>
                <w:lang w:eastAsia="fr-FR"/>
              </w:rPr>
            </w:pPr>
          </w:p>
        </w:tc>
        <w:tc>
          <w:tcPr>
            <w:tcW w:w="1665" w:type="dxa"/>
          </w:tcPr>
          <w:p w14:paraId="712B8D49" w14:textId="267F4E35" w:rsidR="008138BF" w:rsidRPr="00E41176" w:rsidRDefault="008138BF" w:rsidP="009C5690">
            <w:pPr>
              <w:widowControl/>
              <w:autoSpaceDE/>
              <w:autoSpaceDN/>
              <w:adjustRightInd/>
              <w:rPr>
                <w:rFonts w:eastAsia="Cambria"/>
                <w:lang w:eastAsia="fr-FR"/>
              </w:rPr>
            </w:pPr>
          </w:p>
        </w:tc>
      </w:tr>
      <w:tr w:rsidR="008138BF" w:rsidRPr="00E41176" w14:paraId="2BA60B0E" w14:textId="77777777" w:rsidTr="009C5690">
        <w:trPr>
          <w:trHeight w:val="350"/>
        </w:trPr>
        <w:tc>
          <w:tcPr>
            <w:tcW w:w="805" w:type="dxa"/>
            <w:vAlign w:val="center"/>
          </w:tcPr>
          <w:p w14:paraId="36D0C3DA" w14:textId="77777777" w:rsidR="008138BF" w:rsidRPr="00E41176" w:rsidRDefault="008138BF" w:rsidP="009C5690">
            <w:pPr>
              <w:widowControl/>
              <w:pBdr>
                <w:top w:val="nil"/>
                <w:left w:val="nil"/>
                <w:bottom w:val="nil"/>
                <w:right w:val="nil"/>
                <w:between w:val="nil"/>
              </w:pBdr>
              <w:autoSpaceDE/>
              <w:autoSpaceDN/>
              <w:adjustRightInd/>
              <w:jc w:val="center"/>
              <w:rPr>
                <w:rFonts w:eastAsia="Cambria"/>
                <w:b/>
                <w:lang w:eastAsia="fr-FR"/>
              </w:rPr>
            </w:pPr>
            <w:r w:rsidRPr="00E41176">
              <w:rPr>
                <w:rFonts w:eastAsia="Cambria"/>
                <w:b/>
                <w:lang w:eastAsia="fr-FR"/>
              </w:rPr>
              <w:t>5</w:t>
            </w:r>
          </w:p>
        </w:tc>
        <w:tc>
          <w:tcPr>
            <w:tcW w:w="4320" w:type="dxa"/>
            <w:vAlign w:val="center"/>
          </w:tcPr>
          <w:p w14:paraId="01F65BF7" w14:textId="1FD1AE6C" w:rsidR="008138BF" w:rsidRPr="00E41176" w:rsidRDefault="008138BF" w:rsidP="009C5690">
            <w:pPr>
              <w:widowControl/>
              <w:autoSpaceDE/>
              <w:autoSpaceDN/>
              <w:adjustRightInd/>
              <w:rPr>
                <w:rFonts w:eastAsia="Cambria"/>
                <w:lang w:eastAsia="fr-FR"/>
              </w:rPr>
            </w:pPr>
            <w:r w:rsidRPr="00E41176">
              <w:rPr>
                <w:rFonts w:eastAsia="Cambria"/>
                <w:lang w:eastAsia="fr-FR"/>
              </w:rPr>
              <w:t>Per diem</w:t>
            </w:r>
          </w:p>
        </w:tc>
        <w:tc>
          <w:tcPr>
            <w:tcW w:w="1665" w:type="dxa"/>
          </w:tcPr>
          <w:p w14:paraId="58837EE8" w14:textId="77777777" w:rsidR="008138BF" w:rsidRPr="00E41176" w:rsidRDefault="008138BF" w:rsidP="009C5690">
            <w:pPr>
              <w:widowControl/>
              <w:autoSpaceDE/>
              <w:autoSpaceDN/>
              <w:adjustRightInd/>
              <w:rPr>
                <w:rFonts w:eastAsia="Cambria"/>
                <w:lang w:eastAsia="fr-FR"/>
              </w:rPr>
            </w:pPr>
          </w:p>
        </w:tc>
        <w:tc>
          <w:tcPr>
            <w:tcW w:w="1665" w:type="dxa"/>
          </w:tcPr>
          <w:p w14:paraId="6332B712" w14:textId="55CDF02B" w:rsidR="008138BF" w:rsidRPr="00E41176" w:rsidRDefault="008138BF" w:rsidP="009C5690">
            <w:pPr>
              <w:widowControl/>
              <w:autoSpaceDE/>
              <w:autoSpaceDN/>
              <w:adjustRightInd/>
              <w:rPr>
                <w:rFonts w:eastAsia="Cambria"/>
                <w:lang w:eastAsia="fr-FR"/>
              </w:rPr>
            </w:pPr>
          </w:p>
        </w:tc>
      </w:tr>
      <w:tr w:rsidR="008138BF" w:rsidRPr="00E41176" w14:paraId="7DC5C337" w14:textId="77777777" w:rsidTr="009C5690">
        <w:trPr>
          <w:trHeight w:val="350"/>
        </w:trPr>
        <w:tc>
          <w:tcPr>
            <w:tcW w:w="805" w:type="dxa"/>
            <w:vAlign w:val="center"/>
          </w:tcPr>
          <w:p w14:paraId="1C02D694" w14:textId="77777777" w:rsidR="008138BF" w:rsidRPr="00E41176" w:rsidRDefault="008138BF" w:rsidP="009C5690">
            <w:pPr>
              <w:widowControl/>
              <w:pBdr>
                <w:top w:val="nil"/>
                <w:left w:val="nil"/>
                <w:bottom w:val="nil"/>
                <w:right w:val="nil"/>
                <w:between w:val="nil"/>
              </w:pBdr>
              <w:autoSpaceDE/>
              <w:autoSpaceDN/>
              <w:adjustRightInd/>
              <w:jc w:val="center"/>
              <w:rPr>
                <w:rFonts w:eastAsia="Cambria"/>
                <w:b/>
                <w:lang w:eastAsia="fr-FR"/>
              </w:rPr>
            </w:pPr>
            <w:r w:rsidRPr="00E41176">
              <w:rPr>
                <w:rFonts w:eastAsia="Cambria"/>
                <w:b/>
                <w:lang w:eastAsia="fr-FR"/>
              </w:rPr>
              <w:t>6</w:t>
            </w:r>
          </w:p>
        </w:tc>
        <w:tc>
          <w:tcPr>
            <w:tcW w:w="4320" w:type="dxa"/>
            <w:vAlign w:val="center"/>
          </w:tcPr>
          <w:p w14:paraId="33EEB1F9" w14:textId="314ED0E2" w:rsidR="008138BF" w:rsidRPr="00E41176" w:rsidRDefault="008138BF" w:rsidP="009C5690">
            <w:pPr>
              <w:widowControl/>
              <w:autoSpaceDE/>
              <w:autoSpaceDN/>
              <w:adjustRightInd/>
              <w:rPr>
                <w:rFonts w:eastAsia="Cambria"/>
                <w:lang w:eastAsia="fr-FR"/>
              </w:rPr>
            </w:pPr>
            <w:r>
              <w:rPr>
                <w:rFonts w:eastAsia="Cambria"/>
                <w:lang w:eastAsia="fr-FR"/>
              </w:rPr>
              <w:t>Frais de communication</w:t>
            </w:r>
          </w:p>
        </w:tc>
        <w:tc>
          <w:tcPr>
            <w:tcW w:w="1665" w:type="dxa"/>
          </w:tcPr>
          <w:p w14:paraId="6F027DDF" w14:textId="77777777" w:rsidR="008138BF" w:rsidRPr="00E41176" w:rsidRDefault="008138BF" w:rsidP="009C5690">
            <w:pPr>
              <w:widowControl/>
              <w:autoSpaceDE/>
              <w:autoSpaceDN/>
              <w:adjustRightInd/>
              <w:rPr>
                <w:rFonts w:eastAsia="Cambria"/>
                <w:lang w:eastAsia="fr-FR"/>
              </w:rPr>
            </w:pPr>
          </w:p>
        </w:tc>
        <w:tc>
          <w:tcPr>
            <w:tcW w:w="1665" w:type="dxa"/>
          </w:tcPr>
          <w:p w14:paraId="672E7EDD" w14:textId="4053EEF2" w:rsidR="008138BF" w:rsidRPr="00E41176" w:rsidRDefault="008138BF" w:rsidP="009C5690">
            <w:pPr>
              <w:widowControl/>
              <w:autoSpaceDE/>
              <w:autoSpaceDN/>
              <w:adjustRightInd/>
              <w:rPr>
                <w:rFonts w:eastAsia="Cambria"/>
                <w:lang w:eastAsia="fr-FR"/>
              </w:rPr>
            </w:pPr>
          </w:p>
        </w:tc>
      </w:tr>
      <w:tr w:rsidR="008138BF" w:rsidRPr="00E41176" w14:paraId="51896FB2" w14:textId="77777777" w:rsidTr="009C5690">
        <w:trPr>
          <w:trHeight w:val="350"/>
        </w:trPr>
        <w:tc>
          <w:tcPr>
            <w:tcW w:w="805" w:type="dxa"/>
            <w:vAlign w:val="center"/>
          </w:tcPr>
          <w:p w14:paraId="26DF1A81" w14:textId="77777777" w:rsidR="008138BF" w:rsidRPr="00E41176" w:rsidRDefault="008138BF" w:rsidP="009C5690">
            <w:pPr>
              <w:widowControl/>
              <w:pBdr>
                <w:top w:val="nil"/>
                <w:left w:val="nil"/>
                <w:bottom w:val="nil"/>
                <w:right w:val="nil"/>
                <w:between w:val="nil"/>
              </w:pBdr>
              <w:autoSpaceDE/>
              <w:autoSpaceDN/>
              <w:adjustRightInd/>
              <w:jc w:val="center"/>
              <w:rPr>
                <w:rFonts w:eastAsia="Cambria"/>
                <w:b/>
                <w:lang w:eastAsia="fr-FR"/>
              </w:rPr>
            </w:pPr>
            <w:r w:rsidRPr="00E41176">
              <w:rPr>
                <w:rFonts w:eastAsia="Cambria"/>
                <w:b/>
                <w:lang w:eastAsia="fr-FR"/>
              </w:rPr>
              <w:t>7</w:t>
            </w:r>
          </w:p>
        </w:tc>
        <w:tc>
          <w:tcPr>
            <w:tcW w:w="4320" w:type="dxa"/>
            <w:vAlign w:val="center"/>
          </w:tcPr>
          <w:p w14:paraId="580894B6" w14:textId="77777777" w:rsidR="008138BF" w:rsidRPr="00E41176" w:rsidRDefault="008138BF" w:rsidP="009C5690">
            <w:pPr>
              <w:widowControl/>
              <w:autoSpaceDE/>
              <w:autoSpaceDN/>
              <w:adjustRightInd/>
              <w:rPr>
                <w:rFonts w:eastAsia="Cambria"/>
                <w:lang w:eastAsia="fr-FR"/>
              </w:rPr>
            </w:pPr>
            <w:r w:rsidRPr="00E41176">
              <w:rPr>
                <w:rFonts w:eastAsia="Cambria"/>
                <w:lang w:eastAsia="fr-FR"/>
              </w:rPr>
              <w:t>Assurance</w:t>
            </w:r>
          </w:p>
        </w:tc>
        <w:tc>
          <w:tcPr>
            <w:tcW w:w="1665" w:type="dxa"/>
          </w:tcPr>
          <w:p w14:paraId="53FBC7BB" w14:textId="77777777" w:rsidR="008138BF" w:rsidRPr="00E41176" w:rsidRDefault="008138BF" w:rsidP="009C5690">
            <w:pPr>
              <w:widowControl/>
              <w:autoSpaceDE/>
              <w:autoSpaceDN/>
              <w:adjustRightInd/>
              <w:rPr>
                <w:rFonts w:eastAsia="Cambria"/>
                <w:lang w:eastAsia="fr-FR"/>
              </w:rPr>
            </w:pPr>
          </w:p>
        </w:tc>
        <w:tc>
          <w:tcPr>
            <w:tcW w:w="1665" w:type="dxa"/>
          </w:tcPr>
          <w:p w14:paraId="5C3DFFC1" w14:textId="6762CA67" w:rsidR="008138BF" w:rsidRPr="00E41176" w:rsidRDefault="008138BF" w:rsidP="009C5690">
            <w:pPr>
              <w:widowControl/>
              <w:autoSpaceDE/>
              <w:autoSpaceDN/>
              <w:adjustRightInd/>
              <w:rPr>
                <w:rFonts w:eastAsia="Cambria"/>
                <w:lang w:eastAsia="fr-FR"/>
              </w:rPr>
            </w:pPr>
          </w:p>
        </w:tc>
      </w:tr>
      <w:tr w:rsidR="008138BF" w:rsidRPr="00E41176" w14:paraId="47C8E11C" w14:textId="77777777" w:rsidTr="009C5690">
        <w:trPr>
          <w:trHeight w:val="422"/>
        </w:trPr>
        <w:tc>
          <w:tcPr>
            <w:tcW w:w="805" w:type="dxa"/>
            <w:vAlign w:val="center"/>
          </w:tcPr>
          <w:p w14:paraId="208EDEAD" w14:textId="77777777" w:rsidR="008138BF" w:rsidRPr="00E41176" w:rsidRDefault="008138BF" w:rsidP="009C5690">
            <w:pPr>
              <w:widowControl/>
              <w:pBdr>
                <w:top w:val="nil"/>
                <w:left w:val="nil"/>
                <w:bottom w:val="nil"/>
                <w:right w:val="nil"/>
                <w:between w:val="nil"/>
              </w:pBdr>
              <w:autoSpaceDE/>
              <w:autoSpaceDN/>
              <w:adjustRightInd/>
              <w:jc w:val="center"/>
              <w:rPr>
                <w:rFonts w:eastAsia="Cambria"/>
                <w:b/>
                <w:lang w:eastAsia="fr-FR"/>
              </w:rPr>
            </w:pPr>
            <w:r w:rsidRPr="00E41176">
              <w:rPr>
                <w:rFonts w:eastAsia="Cambria"/>
                <w:b/>
                <w:lang w:eastAsia="fr-FR"/>
              </w:rPr>
              <w:t>8</w:t>
            </w:r>
          </w:p>
        </w:tc>
        <w:tc>
          <w:tcPr>
            <w:tcW w:w="4320" w:type="dxa"/>
            <w:vAlign w:val="center"/>
          </w:tcPr>
          <w:p w14:paraId="2401529D" w14:textId="77777777" w:rsidR="008138BF" w:rsidRPr="00E41176" w:rsidRDefault="008138BF" w:rsidP="009C5690">
            <w:pPr>
              <w:widowControl/>
              <w:autoSpaceDE/>
              <w:autoSpaceDN/>
              <w:adjustRightInd/>
              <w:rPr>
                <w:rFonts w:eastAsia="Cambria"/>
                <w:lang w:eastAsia="fr-FR"/>
              </w:rPr>
            </w:pPr>
            <w:r w:rsidRPr="00E41176">
              <w:rPr>
                <w:rFonts w:eastAsia="Cambria"/>
                <w:lang w:eastAsia="fr-FR"/>
              </w:rPr>
              <w:t>Autres frais (indiquer détails)</w:t>
            </w:r>
          </w:p>
        </w:tc>
        <w:tc>
          <w:tcPr>
            <w:tcW w:w="1665" w:type="dxa"/>
          </w:tcPr>
          <w:p w14:paraId="21EFEC98" w14:textId="77777777" w:rsidR="008138BF" w:rsidRPr="00E41176" w:rsidRDefault="008138BF" w:rsidP="009C5690">
            <w:pPr>
              <w:widowControl/>
              <w:autoSpaceDE/>
              <w:autoSpaceDN/>
              <w:adjustRightInd/>
              <w:rPr>
                <w:rFonts w:eastAsia="Cambria"/>
                <w:lang w:eastAsia="fr-FR"/>
              </w:rPr>
            </w:pPr>
          </w:p>
        </w:tc>
        <w:tc>
          <w:tcPr>
            <w:tcW w:w="1665" w:type="dxa"/>
          </w:tcPr>
          <w:p w14:paraId="61CB1A9D" w14:textId="7E0BB371" w:rsidR="008138BF" w:rsidRPr="00E41176" w:rsidRDefault="008138BF" w:rsidP="009C5690">
            <w:pPr>
              <w:widowControl/>
              <w:autoSpaceDE/>
              <w:autoSpaceDN/>
              <w:adjustRightInd/>
              <w:rPr>
                <w:rFonts w:eastAsia="Cambria"/>
                <w:lang w:eastAsia="fr-FR"/>
              </w:rPr>
            </w:pPr>
          </w:p>
        </w:tc>
      </w:tr>
      <w:tr w:rsidR="008138BF" w:rsidRPr="00E41176" w14:paraId="631BE080" w14:textId="77777777" w:rsidTr="008138BF">
        <w:trPr>
          <w:trHeight w:val="350"/>
        </w:trPr>
        <w:tc>
          <w:tcPr>
            <w:tcW w:w="5125" w:type="dxa"/>
            <w:gridSpan w:val="2"/>
            <w:shd w:val="clear" w:color="auto" w:fill="D9D9D9" w:themeFill="background1" w:themeFillShade="D9"/>
            <w:vAlign w:val="center"/>
          </w:tcPr>
          <w:p w14:paraId="0070D47B" w14:textId="77777777" w:rsidR="008138BF" w:rsidRPr="008138BF" w:rsidRDefault="008138BF" w:rsidP="00241DF0">
            <w:pPr>
              <w:widowControl/>
              <w:autoSpaceDE/>
              <w:autoSpaceDN/>
              <w:adjustRightInd/>
              <w:jc w:val="right"/>
              <w:rPr>
                <w:rFonts w:eastAsia="Cambria"/>
                <w:b/>
                <w:bCs/>
                <w:lang w:eastAsia="fr-FR"/>
              </w:rPr>
            </w:pPr>
            <w:r w:rsidRPr="008138BF">
              <w:rPr>
                <w:rFonts w:eastAsia="Cambria"/>
                <w:b/>
                <w:bCs/>
                <w:lang w:eastAsia="fr-FR"/>
              </w:rPr>
              <w:t>Total</w:t>
            </w:r>
          </w:p>
        </w:tc>
        <w:tc>
          <w:tcPr>
            <w:tcW w:w="1665" w:type="dxa"/>
            <w:shd w:val="clear" w:color="auto" w:fill="D9D9D9" w:themeFill="background1" w:themeFillShade="D9"/>
          </w:tcPr>
          <w:p w14:paraId="45B54F98" w14:textId="77777777" w:rsidR="008138BF" w:rsidRPr="008138BF" w:rsidRDefault="008138BF" w:rsidP="009C5690">
            <w:pPr>
              <w:widowControl/>
              <w:autoSpaceDE/>
              <w:autoSpaceDN/>
              <w:adjustRightInd/>
              <w:rPr>
                <w:rFonts w:eastAsia="Cambria"/>
                <w:b/>
                <w:bCs/>
                <w:lang w:eastAsia="fr-FR"/>
              </w:rPr>
            </w:pPr>
          </w:p>
        </w:tc>
        <w:tc>
          <w:tcPr>
            <w:tcW w:w="1665" w:type="dxa"/>
            <w:shd w:val="clear" w:color="auto" w:fill="D9D9D9" w:themeFill="background1" w:themeFillShade="D9"/>
          </w:tcPr>
          <w:p w14:paraId="039415FB" w14:textId="6084120C" w:rsidR="008138BF" w:rsidRPr="008138BF" w:rsidRDefault="008138BF" w:rsidP="009C5690">
            <w:pPr>
              <w:widowControl/>
              <w:autoSpaceDE/>
              <w:autoSpaceDN/>
              <w:adjustRightInd/>
              <w:rPr>
                <w:rFonts w:eastAsia="Cambria"/>
                <w:b/>
                <w:bCs/>
                <w:lang w:eastAsia="fr-FR"/>
              </w:rPr>
            </w:pPr>
          </w:p>
        </w:tc>
      </w:tr>
    </w:tbl>
    <w:p w14:paraId="5416FE84" w14:textId="0D8A6384" w:rsidR="00A0719C" w:rsidRDefault="00A0719C" w:rsidP="007A4D7A">
      <w:pPr>
        <w:pStyle w:val="SimpleList"/>
        <w:rPr>
          <w:bCs/>
          <w:i/>
          <w:szCs w:val="24"/>
          <w:highlight w:val="yellow"/>
        </w:rPr>
      </w:pPr>
    </w:p>
    <w:p w14:paraId="11186791" w14:textId="47204118" w:rsidR="008138BF" w:rsidRPr="008138BF" w:rsidRDefault="008138BF" w:rsidP="000F2947">
      <w:pPr>
        <w:pStyle w:val="SimpleList"/>
        <w:ind w:right="613"/>
        <w:rPr>
          <w:bCs/>
          <w:i/>
          <w:sz w:val="20"/>
          <w:szCs w:val="20"/>
        </w:rPr>
      </w:pPr>
      <w:r w:rsidRPr="008138BF">
        <w:rPr>
          <w:bCs/>
          <w:i/>
          <w:sz w:val="20"/>
          <w:szCs w:val="20"/>
        </w:rPr>
        <w:t xml:space="preserve">(*) </w:t>
      </w:r>
      <w:r w:rsidRPr="008138BF">
        <w:rPr>
          <w:b/>
          <w:i/>
          <w:sz w:val="20"/>
          <w:szCs w:val="20"/>
        </w:rPr>
        <w:t xml:space="preserve">les deux colonnes </w:t>
      </w:r>
      <w:r w:rsidR="00114F71" w:rsidRPr="008138BF">
        <w:rPr>
          <w:b/>
          <w:i/>
          <w:sz w:val="20"/>
          <w:szCs w:val="20"/>
        </w:rPr>
        <w:t>seront à</w:t>
      </w:r>
      <w:r w:rsidRPr="008138BF">
        <w:rPr>
          <w:b/>
          <w:i/>
          <w:sz w:val="20"/>
          <w:szCs w:val="20"/>
        </w:rPr>
        <w:t xml:space="preserve"> remplir </w:t>
      </w:r>
      <w:r w:rsidR="001C3396">
        <w:rPr>
          <w:b/>
          <w:i/>
          <w:sz w:val="20"/>
          <w:szCs w:val="20"/>
        </w:rPr>
        <w:t xml:space="preserve">seulement </w:t>
      </w:r>
      <w:r w:rsidR="000F2947">
        <w:rPr>
          <w:b/>
          <w:i/>
          <w:sz w:val="20"/>
          <w:szCs w:val="20"/>
        </w:rPr>
        <w:t>au cas où</w:t>
      </w:r>
      <w:r w:rsidRPr="008138BF">
        <w:rPr>
          <w:b/>
          <w:i/>
          <w:sz w:val="20"/>
          <w:szCs w:val="20"/>
        </w:rPr>
        <w:t xml:space="preserve"> le Consultant </w:t>
      </w:r>
      <w:r w:rsidR="000F2947">
        <w:rPr>
          <w:b/>
          <w:i/>
          <w:sz w:val="20"/>
          <w:szCs w:val="20"/>
        </w:rPr>
        <w:t>international</w:t>
      </w:r>
      <w:r w:rsidRPr="008138BF">
        <w:rPr>
          <w:b/>
          <w:i/>
          <w:sz w:val="20"/>
          <w:szCs w:val="20"/>
        </w:rPr>
        <w:t xml:space="preserve"> souhaiterait être payé en deux monnaie</w:t>
      </w:r>
      <w:r>
        <w:rPr>
          <w:b/>
          <w:i/>
          <w:sz w:val="20"/>
          <w:szCs w:val="20"/>
        </w:rPr>
        <w:t>s</w:t>
      </w:r>
      <w:r w:rsidR="001C3396">
        <w:rPr>
          <w:b/>
          <w:i/>
          <w:sz w:val="20"/>
          <w:szCs w:val="20"/>
        </w:rPr>
        <w:t>.</w:t>
      </w:r>
    </w:p>
    <w:p w14:paraId="44445C01" w14:textId="77777777" w:rsidR="008138BF" w:rsidRPr="00CC4EF8" w:rsidRDefault="008138BF" w:rsidP="007A4D7A">
      <w:pPr>
        <w:pStyle w:val="SimpleList"/>
        <w:rPr>
          <w:bCs/>
          <w:i/>
          <w:szCs w:val="24"/>
          <w:highlight w:val="yellow"/>
        </w:rPr>
      </w:pPr>
    </w:p>
    <w:p w14:paraId="54537E26" w14:textId="5F135830" w:rsidR="0046546D" w:rsidRPr="00CC4EF8" w:rsidRDefault="00842AF1" w:rsidP="007A4D7A">
      <w:pPr>
        <w:pStyle w:val="SimpleList"/>
        <w:rPr>
          <w:bCs/>
          <w:i/>
          <w:szCs w:val="24"/>
        </w:rPr>
      </w:pPr>
      <w:r w:rsidRPr="00CC4EF8">
        <w:rPr>
          <w:bCs/>
          <w:i/>
          <w:szCs w:val="24"/>
        </w:rPr>
        <w:t xml:space="preserve">Les perdiem et frais de billets d’avion pour les consultants étrangers seront négociés au cas par cas </w:t>
      </w:r>
      <w:r w:rsidR="00A0719C" w:rsidRPr="00CC4EF8">
        <w:rPr>
          <w:bCs/>
          <w:i/>
          <w:szCs w:val="24"/>
        </w:rPr>
        <w:t>avant la signature du contrat</w:t>
      </w:r>
      <w:r w:rsidRPr="00CC4EF8">
        <w:rPr>
          <w:bCs/>
          <w:i/>
          <w:szCs w:val="24"/>
        </w:rPr>
        <w:t>.</w:t>
      </w:r>
      <w:r w:rsidR="005B69E1" w:rsidRPr="00CC4EF8">
        <w:rPr>
          <w:bCs/>
          <w:i/>
          <w:szCs w:val="24"/>
        </w:rPr>
        <w:t xml:space="preserve"> Toutefois, les billets d’avion</w:t>
      </w:r>
      <w:r w:rsidR="00E41176">
        <w:rPr>
          <w:bCs/>
          <w:i/>
          <w:szCs w:val="24"/>
        </w:rPr>
        <w:t> et Visa</w:t>
      </w:r>
      <w:r w:rsidR="005B69E1" w:rsidRPr="00CC4EF8">
        <w:rPr>
          <w:bCs/>
          <w:i/>
          <w:szCs w:val="24"/>
        </w:rPr>
        <w:t xml:space="preserve"> seront remboursés au </w:t>
      </w:r>
      <w:r w:rsidR="00593DC7" w:rsidRPr="00CC4EF8">
        <w:rPr>
          <w:bCs/>
          <w:i/>
          <w:szCs w:val="24"/>
        </w:rPr>
        <w:t>réel</w:t>
      </w:r>
      <w:r w:rsidR="005B69E1" w:rsidRPr="00CC4EF8">
        <w:rPr>
          <w:bCs/>
          <w:i/>
          <w:szCs w:val="24"/>
        </w:rPr>
        <w:t xml:space="preserve"> sur présentation de pièces justificatives</w:t>
      </w:r>
    </w:p>
    <w:p w14:paraId="6E603EA8" w14:textId="77777777" w:rsidR="00842AF1" w:rsidRPr="00CC4EF8" w:rsidRDefault="00842AF1" w:rsidP="007A4D7A">
      <w:pPr>
        <w:pStyle w:val="SimpleList"/>
        <w:rPr>
          <w:bCs/>
          <w:i/>
          <w:szCs w:val="24"/>
        </w:rPr>
      </w:pPr>
    </w:p>
    <w:p w14:paraId="1EB7BF4C" w14:textId="0434630A" w:rsidR="00461BED" w:rsidRPr="00CC4EF8" w:rsidRDefault="00461BED" w:rsidP="00461BED">
      <w:pPr>
        <w:spacing w:line="180" w:lineRule="atLeast"/>
      </w:pPr>
      <w:r w:rsidRPr="00CC4EF8">
        <w:t xml:space="preserve">Conformément à l'obligation qui nous est faite de prendre connaissance de la </w:t>
      </w:r>
      <w:r w:rsidRPr="00CC4EF8">
        <w:rPr>
          <w:i/>
          <w:iCs/>
        </w:rPr>
        <w:t xml:space="preserve">Politique de la </w:t>
      </w:r>
      <w:r w:rsidRPr="00CC4EF8">
        <w:rPr>
          <w:i/>
          <w:iCs/>
        </w:rPr>
        <w:lastRenderedPageBreak/>
        <w:t>MCC en matière de prévention, de détection et de répression de la fraude et de la corruption dans le cadre des activités de la MCC</w:t>
      </w:r>
      <w:r w:rsidRPr="006155C7">
        <w:rPr>
          <w:rStyle w:val="FootnoteReference"/>
        </w:rPr>
        <w:footnoteReference w:id="3"/>
      </w:r>
      <w:r w:rsidRPr="006155C7">
        <w:t xml:space="preserve"> et à l’obligation de déclarer que nous n'avons pas participé </w:t>
      </w:r>
      <w:r w:rsidRPr="00CC4EF8">
        <w:t>à des actes de fraude et de corruption tels que décrits à l'alinéa 4 des IGC, je certifie que :</w:t>
      </w:r>
    </w:p>
    <w:p w14:paraId="68C816C6" w14:textId="77777777" w:rsidR="00AF4DFC" w:rsidRPr="00CC4EF8" w:rsidRDefault="00AF4DFC" w:rsidP="00461BED">
      <w:pPr>
        <w:spacing w:line="180" w:lineRule="atLeast"/>
        <w:rPr>
          <w:color w:val="000000"/>
          <w:sz w:val="22"/>
          <w:szCs w:val="22"/>
          <w:lang w:eastAsia="en-US"/>
        </w:rPr>
      </w:pPr>
    </w:p>
    <w:p w14:paraId="0A32796A" w14:textId="77777777" w:rsidR="00461BED" w:rsidRPr="00CC4EF8" w:rsidRDefault="00461BED" w:rsidP="00D85268">
      <w:pPr>
        <w:pStyle w:val="ListParagraph"/>
        <w:widowControl/>
        <w:numPr>
          <w:ilvl w:val="0"/>
          <w:numId w:val="38"/>
        </w:numPr>
        <w:autoSpaceDE/>
        <w:autoSpaceDN/>
        <w:adjustRightInd/>
        <w:spacing w:after="200" w:line="180" w:lineRule="atLeast"/>
        <w:ind w:left="720"/>
        <w:rPr>
          <w:color w:val="000000"/>
        </w:rPr>
      </w:pPr>
      <w:bookmarkStart w:id="17" w:name="wp1137587"/>
      <w:bookmarkEnd w:id="17"/>
      <w:r w:rsidRPr="00CC4EF8">
        <w:rPr>
          <w:color w:val="000000"/>
        </w:rPr>
        <w:t>Les prix figurant dans l’offre ont été fixés de manière indépendante, sans aucune consultation, communication ou accord avec d’autres soumissionnaires ou concurrents en vue de restreindre la compétition en ce qui concerne :</w:t>
      </w:r>
    </w:p>
    <w:p w14:paraId="4D6890D4" w14:textId="77777777" w:rsidR="00461BED" w:rsidRPr="00CC4EF8" w:rsidRDefault="00461BED" w:rsidP="00D85268">
      <w:pPr>
        <w:pStyle w:val="ListParagraph"/>
        <w:widowControl/>
        <w:numPr>
          <w:ilvl w:val="0"/>
          <w:numId w:val="39"/>
        </w:numPr>
        <w:autoSpaceDE/>
        <w:autoSpaceDN/>
        <w:adjustRightInd/>
        <w:spacing w:after="200" w:line="180" w:lineRule="atLeast"/>
        <w:ind w:left="1530"/>
        <w:rPr>
          <w:color w:val="000000"/>
        </w:rPr>
      </w:pPr>
      <w:bookmarkStart w:id="18" w:name="wp1137588"/>
      <w:bookmarkEnd w:id="18"/>
      <w:r w:rsidRPr="00CC4EF8">
        <w:rPr>
          <w:color w:val="000000"/>
        </w:rPr>
        <w:t>lesdits prix ;</w:t>
      </w:r>
    </w:p>
    <w:p w14:paraId="3F88ED22" w14:textId="14A07073" w:rsidR="00461BED" w:rsidRPr="00CC4EF8" w:rsidRDefault="00461BED" w:rsidP="00D85268">
      <w:pPr>
        <w:pStyle w:val="ListParagraph"/>
        <w:widowControl/>
        <w:numPr>
          <w:ilvl w:val="0"/>
          <w:numId w:val="39"/>
        </w:numPr>
        <w:autoSpaceDE/>
        <w:autoSpaceDN/>
        <w:adjustRightInd/>
        <w:spacing w:after="200" w:line="180" w:lineRule="atLeast"/>
        <w:ind w:left="1530"/>
        <w:rPr>
          <w:color w:val="000000"/>
        </w:rPr>
      </w:pPr>
      <w:bookmarkStart w:id="19" w:name="wp1137589"/>
      <w:bookmarkEnd w:id="19"/>
      <w:r w:rsidRPr="00CC4EF8">
        <w:rPr>
          <w:color w:val="000000"/>
        </w:rPr>
        <w:t xml:space="preserve">l’intention de soumettre une Offre ; </w:t>
      </w:r>
      <w:r w:rsidR="00236AC1" w:rsidRPr="00CC4EF8">
        <w:rPr>
          <w:color w:val="000000"/>
        </w:rPr>
        <w:t>où</w:t>
      </w:r>
    </w:p>
    <w:p w14:paraId="02FDFC35" w14:textId="5F1EA735" w:rsidR="00461BED" w:rsidRPr="00CC4EF8" w:rsidRDefault="00461BED" w:rsidP="00D85268">
      <w:pPr>
        <w:pStyle w:val="ListParagraph"/>
        <w:widowControl/>
        <w:numPr>
          <w:ilvl w:val="0"/>
          <w:numId w:val="39"/>
        </w:numPr>
        <w:autoSpaceDE/>
        <w:autoSpaceDN/>
        <w:adjustRightInd/>
        <w:spacing w:after="200" w:line="180" w:lineRule="atLeast"/>
        <w:ind w:left="1530"/>
        <w:rPr>
          <w:color w:val="000000"/>
        </w:rPr>
      </w:pPr>
      <w:bookmarkStart w:id="20" w:name="wp1137590"/>
      <w:bookmarkEnd w:id="20"/>
      <w:r w:rsidRPr="00CC4EF8">
        <w:rPr>
          <w:color w:val="000000"/>
        </w:rPr>
        <w:t>les méthodes ou facteurs de calcul des prix proposés.</w:t>
      </w:r>
    </w:p>
    <w:p w14:paraId="36019111" w14:textId="77777777" w:rsidR="00AF4DFC" w:rsidRPr="00CC4EF8" w:rsidRDefault="00AF4DFC" w:rsidP="00AF4DFC">
      <w:pPr>
        <w:pStyle w:val="ListParagraph"/>
        <w:widowControl/>
        <w:autoSpaceDE/>
        <w:autoSpaceDN/>
        <w:adjustRightInd/>
        <w:spacing w:after="200" w:line="180" w:lineRule="atLeast"/>
        <w:ind w:left="1530"/>
        <w:rPr>
          <w:color w:val="000000"/>
        </w:rPr>
      </w:pPr>
    </w:p>
    <w:p w14:paraId="64C14256" w14:textId="752719D5" w:rsidR="00461BED" w:rsidRPr="00CC4EF8" w:rsidRDefault="00461BED" w:rsidP="00D85268">
      <w:pPr>
        <w:pStyle w:val="ListParagraph"/>
        <w:widowControl/>
        <w:numPr>
          <w:ilvl w:val="0"/>
          <w:numId w:val="38"/>
        </w:numPr>
        <w:autoSpaceDE/>
        <w:autoSpaceDN/>
        <w:adjustRightInd/>
        <w:spacing w:after="200" w:line="180" w:lineRule="atLeast"/>
        <w:ind w:left="720"/>
        <w:rPr>
          <w:color w:val="000000"/>
        </w:rPr>
      </w:pPr>
      <w:bookmarkStart w:id="21" w:name="wp1137591"/>
      <w:bookmarkEnd w:id="21"/>
      <w:r w:rsidRPr="00CC4EF8">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816E65A" w14:textId="77777777" w:rsidR="00AF4DFC" w:rsidRPr="00CC4EF8" w:rsidRDefault="00AF4DFC" w:rsidP="00AF4DFC">
      <w:pPr>
        <w:pStyle w:val="ListParagraph"/>
        <w:widowControl/>
        <w:autoSpaceDE/>
        <w:autoSpaceDN/>
        <w:adjustRightInd/>
        <w:spacing w:after="200" w:line="180" w:lineRule="atLeast"/>
        <w:rPr>
          <w:color w:val="000000"/>
        </w:rPr>
      </w:pPr>
    </w:p>
    <w:p w14:paraId="651AC937" w14:textId="77777777" w:rsidR="00461BED" w:rsidRPr="00CC4EF8" w:rsidRDefault="00461BED" w:rsidP="00D85268">
      <w:pPr>
        <w:pStyle w:val="ListParagraph"/>
        <w:widowControl/>
        <w:numPr>
          <w:ilvl w:val="0"/>
          <w:numId w:val="38"/>
        </w:numPr>
        <w:autoSpaceDE/>
        <w:autoSpaceDN/>
        <w:adjustRightInd/>
        <w:spacing w:line="180" w:lineRule="atLeast"/>
        <w:ind w:left="720"/>
        <w:rPr>
          <w:color w:val="000000"/>
        </w:rPr>
      </w:pPr>
      <w:bookmarkStart w:id="22" w:name="wp1137592"/>
      <w:bookmarkEnd w:id="22"/>
      <w:r w:rsidRPr="00CC4EF8">
        <w:rPr>
          <w:color w:val="000000"/>
        </w:rPr>
        <w:t>nous n'avons pas tenté ou ne tenterons pas d'inciter une autre entreprise à soumettre ou à ne pas soumettre une offre dans le but de restreindre la concurrence ; et</w:t>
      </w:r>
    </w:p>
    <w:p w14:paraId="6A16D710" w14:textId="77777777" w:rsidR="009D4428" w:rsidRPr="00CC4EF8" w:rsidRDefault="009D4428" w:rsidP="009D4428">
      <w:pPr>
        <w:jc w:val="both"/>
        <w:rPr>
          <w:color w:val="000000"/>
        </w:rPr>
      </w:pPr>
    </w:p>
    <w:p w14:paraId="094578A0" w14:textId="52A9934B" w:rsidR="009D4428" w:rsidRPr="00CC4EF8" w:rsidRDefault="000B6C82" w:rsidP="009D4428">
      <w:pPr>
        <w:spacing w:after="120"/>
        <w:jc w:val="both"/>
        <w:rPr>
          <w:color w:val="000000"/>
        </w:rPr>
      </w:pPr>
      <w:r w:rsidRPr="00CC4EF8">
        <w:rPr>
          <w:color w:val="000000"/>
        </w:rPr>
        <w:t>Je</w:t>
      </w:r>
      <w:r w:rsidR="009D4428" w:rsidRPr="00CC4EF8">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12EF19F9" w14:textId="79C419C1" w:rsidR="00AF4DFC" w:rsidRPr="00CC4EF8" w:rsidRDefault="00AF4DFC" w:rsidP="009D4428">
      <w:pPr>
        <w:spacing w:after="120"/>
        <w:jc w:val="both"/>
        <w:rPr>
          <w:color w:val="000000"/>
        </w:rPr>
      </w:pPr>
    </w:p>
    <w:p w14:paraId="398C2066" w14:textId="77777777" w:rsidR="00AF4DFC" w:rsidRPr="00CC4EF8" w:rsidRDefault="00AF4DFC" w:rsidP="00AF4DFC">
      <w:pPr>
        <w:spacing w:after="120" w:line="276" w:lineRule="auto"/>
        <w:ind w:right="-467"/>
        <w:contextualSpacing/>
        <w:jc w:val="both"/>
        <w:rPr>
          <w:rFonts w:eastAsia="Calibri"/>
          <w:bCs/>
        </w:rPr>
      </w:pPr>
      <w:r w:rsidRPr="00CC4EF8">
        <w:t>Je reconnais que ma signature numérique/numérisée est valide et juridiquement contraignante.</w:t>
      </w:r>
    </w:p>
    <w:p w14:paraId="731CF912" w14:textId="77777777" w:rsidR="00AF4DFC" w:rsidRPr="00CC4EF8" w:rsidRDefault="00AF4DFC" w:rsidP="009D4428">
      <w:pPr>
        <w:spacing w:after="120"/>
        <w:jc w:val="both"/>
        <w:rPr>
          <w:color w:val="000000"/>
        </w:rPr>
      </w:pPr>
    </w:p>
    <w:p w14:paraId="4931569C" w14:textId="77777777" w:rsidR="009D4428" w:rsidRPr="00CC4EF8" w:rsidRDefault="009D4428" w:rsidP="009D4428">
      <w:pPr>
        <w:rPr>
          <w:color w:val="000000"/>
        </w:rPr>
      </w:pPr>
    </w:p>
    <w:p w14:paraId="04D47944" w14:textId="17CF3BC3" w:rsidR="009D4428" w:rsidRPr="00CC4EF8" w:rsidRDefault="009D4428" w:rsidP="009D4428">
      <w:pPr>
        <w:spacing w:after="120" w:line="276" w:lineRule="auto"/>
        <w:contextualSpacing/>
        <w:rPr>
          <w:rFonts w:eastAsia="Calibri"/>
          <w:bCs/>
        </w:rPr>
      </w:pPr>
      <w:r w:rsidRPr="00CC4EF8">
        <w:t>Veuillez agréer, Madame/Monsieur, l’expression de mes sentiments distingués.</w:t>
      </w:r>
    </w:p>
    <w:p w14:paraId="5BC29036" w14:textId="77777777" w:rsidR="00461BED" w:rsidRPr="00CC4EF8" w:rsidRDefault="00461BED" w:rsidP="009D4428">
      <w:pPr>
        <w:spacing w:after="120" w:line="276" w:lineRule="auto"/>
        <w:contextualSpacing/>
        <w:rPr>
          <w:rFonts w:eastAsia="Calibri"/>
          <w:bCs/>
        </w:rPr>
      </w:pPr>
    </w:p>
    <w:p w14:paraId="663CC9F7" w14:textId="5092133A" w:rsidR="009D4428" w:rsidRPr="00CC4EF8" w:rsidRDefault="009D4428" w:rsidP="009D4428">
      <w:pPr>
        <w:jc w:val="both"/>
        <w:rPr>
          <w:rFonts w:eastAsia="Times New Roman"/>
          <w:color w:val="000000"/>
        </w:rPr>
      </w:pPr>
    </w:p>
    <w:p w14:paraId="793F4BAA" w14:textId="19386A48" w:rsidR="004361E1" w:rsidRPr="00CC4EF8" w:rsidRDefault="008139D5" w:rsidP="004361E1">
      <w:pPr>
        <w:jc w:val="both"/>
        <w:rPr>
          <w:rFonts w:eastAsia="Times New Roman"/>
          <w:color w:val="000000"/>
        </w:rPr>
      </w:pPr>
      <w:r w:rsidRPr="00087A41">
        <w:rPr>
          <w:b/>
          <w:bCs/>
          <w:color w:val="000000"/>
        </w:rPr>
        <w:t>Signature</w:t>
      </w:r>
      <w:r w:rsidR="004361E1" w:rsidRPr="00CC4EF8">
        <w:rPr>
          <w:color w:val="000000"/>
        </w:rPr>
        <w:t>____________________________</w:t>
      </w:r>
    </w:p>
    <w:p w14:paraId="0C46AAA7" w14:textId="77777777" w:rsidR="004361E1" w:rsidRPr="00CC4EF8" w:rsidRDefault="004361E1" w:rsidP="004361E1">
      <w:pPr>
        <w:ind w:right="-467"/>
        <w:jc w:val="both"/>
        <w:rPr>
          <w:rFonts w:eastAsia="Times New Roman"/>
          <w:color w:val="000000"/>
        </w:rPr>
      </w:pPr>
      <w:r w:rsidRPr="00CC4EF8">
        <w:rPr>
          <w:color w:val="000000"/>
        </w:rPr>
        <w:t>[Nom du Consultant individuel]</w:t>
      </w:r>
    </w:p>
    <w:p w14:paraId="0E0D7FBE" w14:textId="77777777" w:rsidR="004361E1" w:rsidRPr="00CC4EF8" w:rsidRDefault="004361E1" w:rsidP="004361E1">
      <w:pPr>
        <w:ind w:right="-467"/>
        <w:jc w:val="both"/>
        <w:rPr>
          <w:rFonts w:eastAsia="Times New Roman"/>
          <w:b/>
          <w:bCs/>
          <w:iCs/>
          <w:caps/>
          <w:color w:val="17365D"/>
          <w:spacing w:val="-1"/>
          <w:kern w:val="32"/>
        </w:rPr>
      </w:pPr>
      <w:r w:rsidRPr="00CC4EF8">
        <w:rPr>
          <w:color w:val="000000"/>
        </w:rPr>
        <w:t>[Date]</w:t>
      </w:r>
    </w:p>
    <w:p w14:paraId="14AA6DAA" w14:textId="19054CFC" w:rsidR="009D4428" w:rsidRPr="00CC4EF8" w:rsidRDefault="009D4428" w:rsidP="009D4428">
      <w:pPr>
        <w:ind w:right="-20"/>
        <w:jc w:val="both"/>
        <w:rPr>
          <w:rFonts w:eastAsia="Times New Roman"/>
          <w:color w:val="000000"/>
        </w:rPr>
      </w:pPr>
    </w:p>
    <w:p w14:paraId="7B6725D4" w14:textId="78B8AD09" w:rsidR="009D4428" w:rsidRPr="00CC4EF8" w:rsidRDefault="009D4428" w:rsidP="009D4428">
      <w:pPr>
        <w:ind w:right="-20"/>
        <w:jc w:val="both"/>
        <w:rPr>
          <w:rFonts w:eastAsia="Times New Roman"/>
          <w:color w:val="000000"/>
        </w:rPr>
      </w:pPr>
    </w:p>
    <w:p w14:paraId="5FD32954" w14:textId="4FD3166C" w:rsidR="00A861A3" w:rsidRPr="00CC4EF8" w:rsidRDefault="00A861A3">
      <w:pPr>
        <w:widowControl/>
        <w:autoSpaceDE/>
        <w:autoSpaceDN/>
        <w:adjustRightInd/>
        <w:rPr>
          <w:rFonts w:eastAsia="Times New Roman"/>
          <w:color w:val="000000"/>
        </w:rPr>
      </w:pPr>
      <w:r w:rsidRPr="00CC4EF8">
        <w:br w:type="page"/>
      </w:r>
    </w:p>
    <w:p w14:paraId="4658B903" w14:textId="34FB2DD3" w:rsidR="00BE14C2" w:rsidRPr="00BE14C2" w:rsidRDefault="004A22B2" w:rsidP="00D85268">
      <w:pPr>
        <w:pStyle w:val="SectionHeaders"/>
        <w:numPr>
          <w:ilvl w:val="0"/>
          <w:numId w:val="36"/>
        </w:numPr>
        <w:spacing w:before="0"/>
        <w:rPr>
          <w:sz w:val="36"/>
          <w:szCs w:val="36"/>
        </w:rPr>
      </w:pPr>
      <w:bookmarkStart w:id="23" w:name="_Toc73440555"/>
      <w:r w:rsidRPr="00CC4EF8">
        <w:rPr>
          <w:sz w:val="36"/>
          <w:szCs w:val="36"/>
        </w:rPr>
        <w:lastRenderedPageBreak/>
        <w:t>Termes de référence</w:t>
      </w:r>
      <w:bookmarkEnd w:id="23"/>
      <w:r w:rsidRPr="00CC4EF8">
        <w:rPr>
          <w:sz w:val="36"/>
          <w:szCs w:val="36"/>
        </w:rPr>
        <w:t xml:space="preserve"> </w:t>
      </w:r>
    </w:p>
    <w:p w14:paraId="784AAA07" w14:textId="7AD4F4E8" w:rsidR="00114F71" w:rsidRPr="00114F71" w:rsidRDefault="00114F71" w:rsidP="00114F71">
      <w:pPr>
        <w:widowControl/>
        <w:autoSpaceDE/>
        <w:autoSpaceDN/>
        <w:adjustRightInd/>
        <w:jc w:val="center"/>
        <w:rPr>
          <w:b/>
          <w:bCs/>
          <w:lang w:val="fr"/>
        </w:rPr>
      </w:pPr>
      <w:r w:rsidRPr="00114F71">
        <w:rPr>
          <w:b/>
          <w:bCs/>
          <w:lang w:val="fr"/>
        </w:rPr>
        <w:t>Recrutement d’un (1) Consultant Individuel chargé de la formation en planification des Activités et Gestion Budgétaire des membres des COFOCOM des communes d’intervention du projet « Irrigation et Acc</w:t>
      </w:r>
      <w:r w:rsidR="002D62AB">
        <w:rPr>
          <w:b/>
          <w:bCs/>
          <w:lang w:val="fr"/>
        </w:rPr>
        <w:t>è</w:t>
      </w:r>
      <w:r w:rsidRPr="00114F71">
        <w:rPr>
          <w:b/>
          <w:bCs/>
          <w:lang w:val="fr"/>
        </w:rPr>
        <w:t>s aux March</w:t>
      </w:r>
      <w:r w:rsidR="002D62AB">
        <w:rPr>
          <w:b/>
          <w:bCs/>
          <w:lang w:val="fr"/>
        </w:rPr>
        <w:t>é</w:t>
      </w:r>
      <w:r w:rsidRPr="00114F71">
        <w:rPr>
          <w:b/>
          <w:bCs/>
          <w:lang w:val="fr"/>
        </w:rPr>
        <w:t>s » du MCA-Niger.</w:t>
      </w:r>
    </w:p>
    <w:p w14:paraId="7140791C" w14:textId="34AEA882" w:rsidR="00114F71" w:rsidRDefault="00114F71" w:rsidP="00114F71">
      <w:pPr>
        <w:widowControl/>
        <w:autoSpaceDE/>
        <w:autoSpaceDN/>
        <w:adjustRightInd/>
        <w:rPr>
          <w:rFonts w:eastAsia="Calibri"/>
          <w:lang w:eastAsia="en-US"/>
        </w:rPr>
      </w:pPr>
    </w:p>
    <w:p w14:paraId="40288B99" w14:textId="6E80467E" w:rsidR="00114F71" w:rsidRDefault="00114F71" w:rsidP="00114F71">
      <w:pPr>
        <w:widowControl/>
        <w:autoSpaceDE/>
        <w:autoSpaceDN/>
        <w:adjustRightInd/>
        <w:rPr>
          <w:rFonts w:eastAsia="Calibri"/>
          <w:lang w:eastAsia="en-US"/>
        </w:rPr>
      </w:pPr>
    </w:p>
    <w:p w14:paraId="0F871EBE" w14:textId="77777777" w:rsidR="00114F71" w:rsidRPr="00114F71" w:rsidRDefault="00114F71" w:rsidP="00114F71">
      <w:pPr>
        <w:rPr>
          <w:b/>
          <w:sz w:val="28"/>
          <w:szCs w:val="28"/>
        </w:rPr>
      </w:pPr>
    </w:p>
    <w:p w14:paraId="4DB31259" w14:textId="77777777" w:rsidR="00114F71" w:rsidRPr="00114F71" w:rsidRDefault="00114F71" w:rsidP="0062463E">
      <w:pPr>
        <w:keepNext/>
        <w:keepLines/>
        <w:widowControl/>
        <w:numPr>
          <w:ilvl w:val="0"/>
          <w:numId w:val="46"/>
        </w:numPr>
        <w:autoSpaceDE/>
        <w:autoSpaceDN/>
        <w:adjustRightInd/>
        <w:outlineLvl w:val="0"/>
        <w:rPr>
          <w:sz w:val="28"/>
          <w:szCs w:val="28"/>
        </w:rPr>
      </w:pPr>
      <w:r w:rsidRPr="00114F71">
        <w:rPr>
          <w:b/>
          <w:sz w:val="28"/>
          <w:szCs w:val="28"/>
        </w:rPr>
        <w:t xml:space="preserve">Introduction et justification de l’activité </w:t>
      </w:r>
    </w:p>
    <w:p w14:paraId="69D3CA6E" w14:textId="77777777" w:rsidR="00114F71" w:rsidRPr="00114F71" w:rsidRDefault="00114F71" w:rsidP="0062463E">
      <w:pPr>
        <w:keepNext/>
        <w:keepLines/>
        <w:widowControl/>
        <w:numPr>
          <w:ilvl w:val="1"/>
          <w:numId w:val="46"/>
        </w:numPr>
        <w:autoSpaceDE/>
        <w:autoSpaceDN/>
        <w:adjustRightInd/>
        <w:outlineLvl w:val="0"/>
      </w:pPr>
      <w:r w:rsidRPr="00114F71">
        <w:rPr>
          <w:b/>
        </w:rPr>
        <w:t xml:space="preserve">Contexte général </w:t>
      </w:r>
    </w:p>
    <w:p w14:paraId="7D09BF97" w14:textId="77777777" w:rsidR="00114F71" w:rsidRPr="00114F71" w:rsidRDefault="00114F71" w:rsidP="00114F71">
      <w:pPr>
        <w:jc w:val="both"/>
      </w:pPr>
      <w:r w:rsidRPr="00114F71">
        <w:rPr>
          <w:bCs/>
        </w:rPr>
        <w:t xml:space="preserve">Le Niger et les Etats-Unis d’Amérique à travers la Millennium Challenge Corporation (MCC), ont signé le 29 juillet 2016 un Accord de don pour le financement du Programme Compact. </w:t>
      </w:r>
      <w:r w:rsidRPr="00114F71">
        <w:t>Le Programme Compact comprend deux projets :</w:t>
      </w:r>
    </w:p>
    <w:p w14:paraId="7A07F7B1" w14:textId="77777777" w:rsidR="00114F71" w:rsidRPr="00114F71" w:rsidRDefault="00114F71" w:rsidP="00114F71">
      <w:pPr>
        <w:jc w:val="both"/>
      </w:pPr>
    </w:p>
    <w:p w14:paraId="1EB63A9D" w14:textId="77777777" w:rsidR="00114F71" w:rsidRPr="00114F71" w:rsidRDefault="00114F71" w:rsidP="0062463E">
      <w:pPr>
        <w:numPr>
          <w:ilvl w:val="0"/>
          <w:numId w:val="44"/>
        </w:numPr>
        <w:jc w:val="both"/>
        <w:rPr>
          <w:bdr w:val="nil"/>
        </w:rPr>
      </w:pPr>
      <w:r w:rsidRPr="00114F71">
        <w:rPr>
          <w:b/>
        </w:rPr>
        <w:t>Le Projet Irrigation et Accès aux Marchés</w:t>
      </w:r>
      <w:r w:rsidRPr="00114F71">
        <w:t>, dont l’objectif est d’</w:t>
      </w:r>
      <w:r w:rsidRPr="00114F71">
        <w:rPr>
          <w:bdr w:val="nil"/>
        </w:rPr>
        <w:t xml:space="preserve">augmenter les revenus des producteurs ruraux de la grande irrigation, par le biais de l’amélioration de la productivité agricole et de l’augmentation des ventes issues de la modernisation de l’irrigation agricole et des voies de commercialisation ; </w:t>
      </w:r>
    </w:p>
    <w:p w14:paraId="4FF34F82" w14:textId="77777777" w:rsidR="00114F71" w:rsidRPr="00114F71" w:rsidRDefault="00114F71" w:rsidP="00114F71">
      <w:pPr>
        <w:ind w:left="720"/>
        <w:jc w:val="both"/>
        <w:rPr>
          <w:bdr w:val="nil"/>
        </w:rPr>
      </w:pPr>
    </w:p>
    <w:p w14:paraId="443E0A17" w14:textId="77777777" w:rsidR="00114F71" w:rsidRPr="00114F71" w:rsidRDefault="00114F71" w:rsidP="0062463E">
      <w:pPr>
        <w:widowControl/>
        <w:numPr>
          <w:ilvl w:val="0"/>
          <w:numId w:val="44"/>
        </w:numPr>
        <w:contextualSpacing/>
        <w:jc w:val="both"/>
      </w:pPr>
      <w:r w:rsidRPr="00114F71">
        <w:rPr>
          <w:b/>
        </w:rPr>
        <w:t xml:space="preserve"> Projet des communautés résilientes au climat (CRC)</w:t>
      </w:r>
      <w:r w:rsidRPr="00114F71">
        <w:t xml:space="preserve"> - 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 </w:t>
      </w:r>
    </w:p>
    <w:p w14:paraId="1B15E25C" w14:textId="77777777" w:rsidR="00114F71" w:rsidRPr="00114F71" w:rsidRDefault="00114F71" w:rsidP="00114F71">
      <w:pPr>
        <w:jc w:val="both"/>
        <w:rPr>
          <w:bCs/>
        </w:rPr>
      </w:pPr>
    </w:p>
    <w:p w14:paraId="31999A45" w14:textId="77777777" w:rsidR="00114F71" w:rsidRPr="00114F71" w:rsidRDefault="00114F71" w:rsidP="00114F71">
      <w:pPr>
        <w:jc w:val="both"/>
        <w:rPr>
          <w:bCs/>
        </w:rPr>
      </w:pPr>
      <w:r w:rsidRPr="00114F71">
        <w:rPr>
          <w:bCs/>
        </w:rPr>
        <w:t xml:space="preserve">Dans le cadre de la mise en œuvre du </w:t>
      </w:r>
      <w:r w:rsidRPr="00114F71">
        <w:rPr>
          <w:b/>
        </w:rPr>
        <w:t>Projet Irrigation et Accès aux Marchés</w:t>
      </w:r>
      <w:r w:rsidRPr="00114F71">
        <w:rPr>
          <w:bCs/>
        </w:rPr>
        <w:t xml:space="preserve">, d’importantes activités foncières sont envisagées dans lesquelles les structures locales en charge de la gestion foncière au niveau des différents sites seront concernées. La mise en œuvre des activités de sécurisation foncière, requiert l’utilisation de technologie informatique, aussi bien pour la planification que la budgétisation des multiples activités foncières. </w:t>
      </w:r>
    </w:p>
    <w:p w14:paraId="6CC02168" w14:textId="77777777" w:rsidR="00114F71" w:rsidRPr="00114F71" w:rsidRDefault="00114F71" w:rsidP="00114F71">
      <w:pPr>
        <w:jc w:val="both"/>
        <w:rPr>
          <w:bCs/>
        </w:rPr>
      </w:pPr>
    </w:p>
    <w:p w14:paraId="21CE728B" w14:textId="77777777" w:rsidR="00114F71" w:rsidRPr="00114F71" w:rsidRDefault="00114F71" w:rsidP="00114F71">
      <w:pPr>
        <w:jc w:val="both"/>
        <w:rPr>
          <w:bCs/>
        </w:rPr>
      </w:pPr>
      <w:r w:rsidRPr="00114F71">
        <w:rPr>
          <w:bCs/>
        </w:rPr>
        <w:t xml:space="preserve">Les Commissions Foncières, notamment à l’échelle des communes sont animées par des agents qui ne disposent pas de qualification en matière de planification et budgétisation des activités. Ainsi, renforcer les capacités des membres des Cofocom s’avère nécessaire compte tenu des sollicitations dont elles font montre, de la part de plusieurs bailleurs, dont particulièrement le MCA-Niger. Ce renforcement de capacités se justifie par les constats faits dans la planification, le suivi des activités, la production des TDR, etc. </w:t>
      </w:r>
    </w:p>
    <w:p w14:paraId="080CF75F" w14:textId="77777777" w:rsidR="00114F71" w:rsidRPr="00114F71" w:rsidRDefault="00114F71" w:rsidP="00114F71">
      <w:pPr>
        <w:jc w:val="both"/>
        <w:rPr>
          <w:bCs/>
        </w:rPr>
      </w:pPr>
    </w:p>
    <w:p w14:paraId="747AA5D1" w14:textId="77777777" w:rsidR="00114F71" w:rsidRPr="00114F71" w:rsidRDefault="00114F71" w:rsidP="00114F71">
      <w:pPr>
        <w:jc w:val="both"/>
        <w:rPr>
          <w:bCs/>
        </w:rPr>
      </w:pPr>
      <w:r w:rsidRPr="00114F71">
        <w:rPr>
          <w:bCs/>
        </w:rPr>
        <w:t xml:space="preserve">La formation en planification et budgétisation des activités va permettre aux Cofocom, une utilisation appropriée et optimum du matériel informatique mis à leur disposition, et faciliter ainsi la planification et la budgétisation des activités entrant dans le cadre de la réalisation et du suivi des activités de MCA-Niger.   </w:t>
      </w:r>
    </w:p>
    <w:p w14:paraId="20382682" w14:textId="77777777" w:rsidR="00114F71" w:rsidRPr="00114F71" w:rsidRDefault="00114F71" w:rsidP="00114F71">
      <w:pPr>
        <w:jc w:val="both"/>
        <w:rPr>
          <w:bCs/>
        </w:rPr>
      </w:pPr>
      <w:r w:rsidRPr="00114F71">
        <w:rPr>
          <w:bCs/>
        </w:rPr>
        <w:t xml:space="preserve"> </w:t>
      </w:r>
    </w:p>
    <w:p w14:paraId="252A0C24" w14:textId="77777777" w:rsidR="00114F71" w:rsidRPr="00114F71" w:rsidRDefault="00114F71" w:rsidP="00114F71">
      <w:pPr>
        <w:jc w:val="both"/>
        <w:rPr>
          <w:bCs/>
        </w:rPr>
      </w:pPr>
      <w:r w:rsidRPr="00114F71">
        <w:rPr>
          <w:bCs/>
        </w:rPr>
        <w:t xml:space="preserve">Ainsi, il est envisagé de recruter un formateur expérimenté pour former certains membres de cinq (5) Commissions Foncières Communales (Cofocom) du </w:t>
      </w:r>
      <w:r w:rsidRPr="00114F71">
        <w:rPr>
          <w:b/>
        </w:rPr>
        <w:t>Projet Irrigation et Accès aux Marchés</w:t>
      </w:r>
      <w:r w:rsidRPr="00114F71">
        <w:rPr>
          <w:bCs/>
        </w:rPr>
        <w:t>, en matière de planification et budgétisation des activités.</w:t>
      </w:r>
    </w:p>
    <w:p w14:paraId="59207C6C" w14:textId="77777777" w:rsidR="00114F71" w:rsidRPr="00114F71" w:rsidRDefault="00114F71" w:rsidP="00114F71">
      <w:pPr>
        <w:jc w:val="both"/>
        <w:rPr>
          <w:bCs/>
        </w:rPr>
      </w:pPr>
    </w:p>
    <w:p w14:paraId="4E520FAE" w14:textId="77777777" w:rsidR="00114F71" w:rsidRPr="00114F71" w:rsidRDefault="00114F71" w:rsidP="00114F71">
      <w:pPr>
        <w:jc w:val="both"/>
        <w:rPr>
          <w:bCs/>
        </w:rPr>
      </w:pPr>
    </w:p>
    <w:p w14:paraId="3D3054E3" w14:textId="77777777" w:rsidR="00114F71" w:rsidRPr="00114F71" w:rsidRDefault="00114F71" w:rsidP="0062463E">
      <w:pPr>
        <w:keepNext/>
        <w:keepLines/>
        <w:widowControl/>
        <w:numPr>
          <w:ilvl w:val="1"/>
          <w:numId w:val="46"/>
        </w:numPr>
        <w:autoSpaceDE/>
        <w:autoSpaceDN/>
        <w:adjustRightInd/>
        <w:outlineLvl w:val="0"/>
        <w:rPr>
          <w:b/>
        </w:rPr>
      </w:pPr>
      <w:r w:rsidRPr="00114F71">
        <w:rPr>
          <w:b/>
        </w:rPr>
        <w:t>Cadre institutionnel de mise en place et du fonctionnement des Cofocom</w:t>
      </w:r>
    </w:p>
    <w:p w14:paraId="023557AB" w14:textId="77777777" w:rsidR="00114F71" w:rsidRPr="00114F71" w:rsidRDefault="00114F71" w:rsidP="00114F71">
      <w:pPr>
        <w:jc w:val="both"/>
        <w:rPr>
          <w:bCs/>
        </w:rPr>
      </w:pPr>
    </w:p>
    <w:p w14:paraId="5370EE5F" w14:textId="77777777" w:rsidR="00114F71" w:rsidRPr="00114F71" w:rsidRDefault="00114F71" w:rsidP="00114F71">
      <w:pPr>
        <w:jc w:val="both"/>
        <w:rPr>
          <w:bCs/>
        </w:rPr>
      </w:pPr>
      <w:r w:rsidRPr="00114F71">
        <w:rPr>
          <w:bCs/>
        </w:rPr>
        <w:t xml:space="preserve">Pour rappel, la Commission Foncière dispose de compétences consultatives et d'un pouvoir de décision (Art. 119 de l’Ordonnance n° 93-015 du 2 mars 1993 fixant les principes d’orientation du Code Rural). Dans ce sens, l’arrêté n°98 du 25 novembre 2005 précise l’organisation, les attributions et les modalités de fonctionnement des commissions foncières de communes, de villages ou tribus. </w:t>
      </w:r>
    </w:p>
    <w:p w14:paraId="2E7595A5" w14:textId="77777777" w:rsidR="00114F71" w:rsidRPr="00114F71" w:rsidRDefault="00114F71" w:rsidP="00114F71">
      <w:pPr>
        <w:jc w:val="both"/>
        <w:rPr>
          <w:bCs/>
        </w:rPr>
      </w:pPr>
    </w:p>
    <w:p w14:paraId="6FFAB155" w14:textId="77777777" w:rsidR="00114F71" w:rsidRPr="00114F71" w:rsidRDefault="00114F71" w:rsidP="00114F71">
      <w:pPr>
        <w:jc w:val="both"/>
        <w:rPr>
          <w:bCs/>
        </w:rPr>
      </w:pPr>
      <w:r w:rsidRPr="00114F71">
        <w:rPr>
          <w:bCs/>
        </w:rPr>
        <w:t xml:space="preserve">Dans le cadre de l’exécution de ses missions, la Cofocom assume les charges ci-après, l’obligeant à une gestion administrative et documentaire rigoureuse : </w:t>
      </w:r>
    </w:p>
    <w:p w14:paraId="7F71F446" w14:textId="77777777" w:rsidR="00114F71" w:rsidRPr="00114F71" w:rsidRDefault="00114F71" w:rsidP="00114F71">
      <w:pPr>
        <w:jc w:val="both"/>
        <w:rPr>
          <w:bCs/>
        </w:rPr>
      </w:pPr>
    </w:p>
    <w:p w14:paraId="51B51EEF" w14:textId="77777777" w:rsidR="00114F71" w:rsidRPr="00114F71" w:rsidRDefault="00114F71" w:rsidP="00114F71">
      <w:pPr>
        <w:jc w:val="both"/>
        <w:rPr>
          <w:bCs/>
        </w:rPr>
      </w:pPr>
    </w:p>
    <w:p w14:paraId="2C709A41" w14:textId="77777777" w:rsidR="00114F71" w:rsidRPr="00114F71" w:rsidRDefault="00114F71" w:rsidP="0062463E">
      <w:pPr>
        <w:widowControl/>
        <w:numPr>
          <w:ilvl w:val="2"/>
          <w:numId w:val="49"/>
        </w:numPr>
        <w:autoSpaceDE/>
        <w:autoSpaceDN/>
        <w:adjustRightInd/>
        <w:contextualSpacing/>
        <w:jc w:val="both"/>
        <w:rPr>
          <w:b/>
          <w:bCs/>
        </w:rPr>
      </w:pPr>
      <w:r w:rsidRPr="00114F71">
        <w:rPr>
          <w:b/>
          <w:bCs/>
        </w:rPr>
        <w:t>La tenue du dossier rural de la commune en rapport avec la Cofodep</w:t>
      </w:r>
    </w:p>
    <w:p w14:paraId="76DA8ADF" w14:textId="77777777" w:rsidR="00114F71" w:rsidRPr="00114F71" w:rsidRDefault="00114F71" w:rsidP="00114F71">
      <w:pPr>
        <w:jc w:val="both"/>
        <w:rPr>
          <w:bCs/>
        </w:rPr>
      </w:pPr>
      <w:r w:rsidRPr="00114F71">
        <w:rPr>
          <w:bCs/>
        </w:rPr>
        <w:t xml:space="preserve">La gestion du dossier rural implique la constitution de dossiers individuels pouvant comprendre plusieurs pièces, et des dossiers graphiques (cartographiques) ; tous classés dans un ordre, avec des cotations spécifiques pour chaque pièce et chaque dossier. Ce classement va se faire sur des registres physiques, mais également dans l’ordinateur pour un archivage numérique. D’où la nécessité d’une meilleure maitrise des logiciels de traitement des textes (Word, Excel). Les autorités, les projets et autres usagers des ressources foncières locales peuvent solliciter de la Cofocom, l’accès à une information foncière ; et cet accès doit être garanti de manière facile et ordonnée. </w:t>
      </w:r>
    </w:p>
    <w:p w14:paraId="390E965B" w14:textId="77777777" w:rsidR="00114F71" w:rsidRPr="00114F71" w:rsidRDefault="00114F71" w:rsidP="00114F71">
      <w:pPr>
        <w:jc w:val="both"/>
        <w:rPr>
          <w:bCs/>
        </w:rPr>
      </w:pPr>
    </w:p>
    <w:p w14:paraId="7FAAF8F2" w14:textId="77777777" w:rsidR="00114F71" w:rsidRPr="00114F71" w:rsidRDefault="00114F71" w:rsidP="0062463E">
      <w:pPr>
        <w:widowControl/>
        <w:numPr>
          <w:ilvl w:val="2"/>
          <w:numId w:val="49"/>
        </w:numPr>
        <w:tabs>
          <w:tab w:val="left" w:pos="360"/>
        </w:tabs>
        <w:autoSpaceDE/>
        <w:autoSpaceDN/>
        <w:adjustRightInd/>
        <w:ind w:left="0" w:firstLine="0"/>
        <w:contextualSpacing/>
        <w:jc w:val="both"/>
        <w:rPr>
          <w:b/>
          <w:bCs/>
        </w:rPr>
      </w:pPr>
      <w:r w:rsidRPr="00114F71">
        <w:rPr>
          <w:b/>
          <w:bCs/>
        </w:rPr>
        <w:t>La conduite du processus de délivrance de l’Attestation de droit de propriété, de sécurisation (identification, délimitation, matérialisation et inscription au dossier rural) des ressources partagées, et la délivrance de contrats de concession rurale sur les terres du domaine public et privé de l’Etat et des collectivités territoriales </w:t>
      </w:r>
    </w:p>
    <w:p w14:paraId="5D1D5E96" w14:textId="77777777" w:rsidR="00114F71" w:rsidRPr="00114F71" w:rsidRDefault="00114F71" w:rsidP="00114F71">
      <w:pPr>
        <w:jc w:val="both"/>
        <w:rPr>
          <w:bCs/>
        </w:rPr>
      </w:pPr>
      <w:r w:rsidRPr="00114F71">
        <w:rPr>
          <w:bCs/>
        </w:rPr>
        <w:t xml:space="preserve">Ces différents volets d’activités conduisent chacun d’entre eux, à la production d’une documentation importante, se rapportant chacune à une ressource donnée, avec à l’intérieur un ordre à organiser entre plusieurs pièces ayant des origines et natures différentes. Leur tenue commande un dispositif à utilisation quotidienne, ou tout au moins permanente ; ce qui requiert un niveau élevé en traitement des textes (saisie à travers Word et Excel).  </w:t>
      </w:r>
    </w:p>
    <w:p w14:paraId="4AC2984D" w14:textId="77777777" w:rsidR="00114F71" w:rsidRPr="00114F71" w:rsidRDefault="00114F71" w:rsidP="00114F71">
      <w:pPr>
        <w:jc w:val="both"/>
        <w:rPr>
          <w:bCs/>
        </w:rPr>
      </w:pPr>
    </w:p>
    <w:p w14:paraId="2659ACD3" w14:textId="77777777" w:rsidR="00114F71" w:rsidRPr="00114F71" w:rsidRDefault="00114F71" w:rsidP="0062463E">
      <w:pPr>
        <w:widowControl/>
        <w:numPr>
          <w:ilvl w:val="2"/>
          <w:numId w:val="49"/>
        </w:numPr>
        <w:autoSpaceDE/>
        <w:autoSpaceDN/>
        <w:adjustRightInd/>
        <w:ind w:left="0" w:firstLine="0"/>
        <w:contextualSpacing/>
        <w:jc w:val="both"/>
        <w:rPr>
          <w:b/>
          <w:bCs/>
        </w:rPr>
      </w:pPr>
      <w:r w:rsidRPr="00114F71">
        <w:rPr>
          <w:b/>
          <w:bCs/>
        </w:rPr>
        <w:t>La réception et l’archivage des copies de tous les actes de transaction foncière établis par les Commissions Foncières de Base (Cofob) de son ressort</w:t>
      </w:r>
    </w:p>
    <w:p w14:paraId="5947CEE0" w14:textId="77777777" w:rsidR="00114F71" w:rsidRPr="00114F71" w:rsidRDefault="00114F71" w:rsidP="00114F71">
      <w:pPr>
        <w:jc w:val="both"/>
        <w:rPr>
          <w:bCs/>
        </w:rPr>
      </w:pPr>
      <w:r w:rsidRPr="00114F71">
        <w:rPr>
          <w:bCs/>
        </w:rPr>
        <w:t>La Cofocom reçoit copie de chaque acte de transaction foncière à caractère définitif (Acte de Détention Coutumière, Attestation de vente, Attestation de donation), ou à caractère temporaire (Certificat de prêt, Certificat de location, Certificat de gage coutumier), établi par la Cofob d’un village ou d’une tribu relevant du terroir de la commune. Ces différents documents doivent être rangés et archivés, pour tracer et connaitre l’état des transactions foncières produites à l’échelle des communes, et servir de secours en cas de perte des copies tenues au niveau des villages et tribus. Cet archivage doit se faire de façon physique et numérique, d’où l’importance d’acquérir des connaissances en traitement des textes.</w:t>
      </w:r>
    </w:p>
    <w:p w14:paraId="32D8585E" w14:textId="77777777" w:rsidR="00114F71" w:rsidRPr="00114F71" w:rsidRDefault="00114F71" w:rsidP="00114F71">
      <w:pPr>
        <w:jc w:val="both"/>
        <w:rPr>
          <w:bCs/>
        </w:rPr>
      </w:pPr>
    </w:p>
    <w:p w14:paraId="30C2E4B1" w14:textId="77777777" w:rsidR="00114F71" w:rsidRPr="00114F71" w:rsidRDefault="00114F71" w:rsidP="0062463E">
      <w:pPr>
        <w:widowControl/>
        <w:numPr>
          <w:ilvl w:val="2"/>
          <w:numId w:val="49"/>
        </w:numPr>
        <w:autoSpaceDE/>
        <w:autoSpaceDN/>
        <w:adjustRightInd/>
        <w:ind w:left="0" w:firstLine="0"/>
        <w:contextualSpacing/>
        <w:jc w:val="both"/>
        <w:rPr>
          <w:b/>
          <w:bCs/>
        </w:rPr>
      </w:pPr>
      <w:r w:rsidRPr="00114F71">
        <w:rPr>
          <w:b/>
          <w:bCs/>
        </w:rPr>
        <w:lastRenderedPageBreak/>
        <w:t xml:space="preserve">La tenue de différents registres administratifs et juridiques, de rapports de missions et d’ateliers divers, de procès-verbaux de réunions et de transport sur les lieux aux fins de matérialisation des espaces, etc. </w:t>
      </w:r>
    </w:p>
    <w:p w14:paraId="3FCC2C46" w14:textId="77777777" w:rsidR="00114F71" w:rsidRPr="00114F71" w:rsidRDefault="00114F71" w:rsidP="00114F71">
      <w:pPr>
        <w:jc w:val="both"/>
        <w:rPr>
          <w:bCs/>
        </w:rPr>
      </w:pPr>
      <w:r w:rsidRPr="00114F71">
        <w:rPr>
          <w:bCs/>
        </w:rPr>
        <w:t xml:space="preserve">La conduite des activités foncières ou administratives, implique la détention et la gestion de paperasses multiples et variées. Elles vont de registres administratifs et juridiques, de rapports de missions terrain et d’ateliers divers qu’elles organisent ou auxquels elles participent, la détention et l’archivage de procès-verbaux de réunions et ceux établis à l’occasion de transports sur les lieux aux fins de matérialisation des espaces ; etc. Ces divers documents doivent être tenus et entretenus par les responsables des Cofocom en version physique et numérique, suivant une organisation méticuleuse, avec des supports didactiques appropriés. </w:t>
      </w:r>
    </w:p>
    <w:p w14:paraId="16CB4855" w14:textId="77777777" w:rsidR="00114F71" w:rsidRPr="00114F71" w:rsidRDefault="00114F71" w:rsidP="00114F71">
      <w:pPr>
        <w:jc w:val="both"/>
        <w:rPr>
          <w:bCs/>
        </w:rPr>
      </w:pPr>
    </w:p>
    <w:p w14:paraId="0FA2A2A0" w14:textId="77777777" w:rsidR="00114F71" w:rsidRPr="00114F71" w:rsidRDefault="00114F71" w:rsidP="0062463E">
      <w:pPr>
        <w:widowControl/>
        <w:numPr>
          <w:ilvl w:val="2"/>
          <w:numId w:val="49"/>
        </w:numPr>
        <w:autoSpaceDE/>
        <w:autoSpaceDN/>
        <w:adjustRightInd/>
        <w:ind w:left="0" w:firstLine="0"/>
        <w:contextualSpacing/>
        <w:jc w:val="both"/>
        <w:rPr>
          <w:b/>
          <w:bCs/>
        </w:rPr>
      </w:pPr>
      <w:r w:rsidRPr="00114F71">
        <w:rPr>
          <w:b/>
          <w:bCs/>
        </w:rPr>
        <w:t xml:space="preserve">La production, la conservation et la diffusion de plusieurs données et informations graphiques, cartographiques et cinématographiques. </w:t>
      </w:r>
    </w:p>
    <w:p w14:paraId="6D457B03" w14:textId="77777777" w:rsidR="00114F71" w:rsidRPr="00114F71" w:rsidRDefault="00114F71" w:rsidP="00114F71">
      <w:pPr>
        <w:jc w:val="both"/>
        <w:rPr>
          <w:bCs/>
        </w:rPr>
      </w:pPr>
      <w:r w:rsidRPr="00114F71">
        <w:rPr>
          <w:bCs/>
        </w:rPr>
        <w:t xml:space="preserve">Les communes du Projet Irrigation et Accès aux marchés, seront dotées de Plans d’Occupation des Sols (POS), réalisés à partir des cartes de ressources de ces communes. Ces cartographies de sols et des ressources naturelles, ainsi que le document du POS sont des outils d’aide à la décision, et doivent de ce fait être bien conservés. Ils doivent être rendus disponibles pour les décideurs et intervenants en milieu rural, et leur accès doit être aisés pour tout usager. Les ressources partagées qui sont sécurisées, doivent être levées et cartographiées ; et les informations y relatives bien archivées. Les supports de communication, pour la diffusion d’informations sur les activités foncières, sur l’état et les enjeux/défis du foncier dans une zone, doivent être des instruments bien administrés et bien gérés ; leur conservation est importante pour la pérennité de la sécurisation foncière. </w:t>
      </w:r>
    </w:p>
    <w:p w14:paraId="1D8D0659" w14:textId="77777777" w:rsidR="00114F71" w:rsidRPr="00114F71" w:rsidRDefault="00114F71" w:rsidP="00114F71">
      <w:pPr>
        <w:jc w:val="both"/>
        <w:rPr>
          <w:bCs/>
        </w:rPr>
      </w:pPr>
      <w:r w:rsidRPr="00114F71">
        <w:rPr>
          <w:bCs/>
        </w:rPr>
        <w:tab/>
      </w:r>
    </w:p>
    <w:p w14:paraId="4639394E" w14:textId="77777777" w:rsidR="00114F71" w:rsidRPr="00114F71" w:rsidRDefault="00114F71" w:rsidP="0062463E">
      <w:pPr>
        <w:keepNext/>
        <w:keepLines/>
        <w:widowControl/>
        <w:numPr>
          <w:ilvl w:val="1"/>
          <w:numId w:val="46"/>
        </w:numPr>
        <w:autoSpaceDE/>
        <w:autoSpaceDN/>
        <w:adjustRightInd/>
        <w:outlineLvl w:val="0"/>
        <w:rPr>
          <w:b/>
        </w:rPr>
      </w:pPr>
      <w:r w:rsidRPr="00114F71">
        <w:rPr>
          <w:b/>
        </w:rPr>
        <w:t>Objectifs et résultats attendus</w:t>
      </w:r>
    </w:p>
    <w:p w14:paraId="1C584F49" w14:textId="77777777" w:rsidR="00114F71" w:rsidRPr="00114F71" w:rsidRDefault="00114F71" w:rsidP="0062463E">
      <w:pPr>
        <w:keepNext/>
        <w:keepLines/>
        <w:widowControl/>
        <w:numPr>
          <w:ilvl w:val="2"/>
          <w:numId w:val="46"/>
        </w:numPr>
        <w:autoSpaceDE/>
        <w:autoSpaceDN/>
        <w:adjustRightInd/>
        <w:outlineLvl w:val="0"/>
        <w:rPr>
          <w:b/>
        </w:rPr>
      </w:pPr>
      <w:r w:rsidRPr="00114F71">
        <w:rPr>
          <w:b/>
          <w:iCs/>
        </w:rPr>
        <w:t xml:space="preserve">Objectifs </w:t>
      </w:r>
    </w:p>
    <w:p w14:paraId="02E67738" w14:textId="77777777" w:rsidR="00114F71" w:rsidRPr="00114F71" w:rsidRDefault="00114F71" w:rsidP="00114F71">
      <w:pPr>
        <w:jc w:val="both"/>
      </w:pPr>
      <w:r w:rsidRPr="00114F71">
        <w:t xml:space="preserve">L’objectif général de cette formation est de renforcer les capacités techniques des membres des Cofocom en matière de </w:t>
      </w:r>
      <w:r w:rsidRPr="00114F71">
        <w:rPr>
          <w:bCs/>
        </w:rPr>
        <w:t xml:space="preserve">planification des activités et de budgétisation des ressources financières dans le cadre de la mise en œuvre des activités foncières communales. </w:t>
      </w:r>
    </w:p>
    <w:p w14:paraId="5E784EB2" w14:textId="77777777" w:rsidR="00114F71" w:rsidRPr="00114F71" w:rsidRDefault="00114F71" w:rsidP="00114F71">
      <w:pPr>
        <w:jc w:val="both"/>
      </w:pPr>
      <w:r w:rsidRPr="00114F71">
        <w:t xml:space="preserve">L’objectif général sera traduit à travers les objectifs spécifiques ci-après : </w:t>
      </w:r>
    </w:p>
    <w:p w14:paraId="486FFB13" w14:textId="77777777" w:rsidR="00114F71" w:rsidRPr="00114F71" w:rsidRDefault="00114F71" w:rsidP="0062463E">
      <w:pPr>
        <w:widowControl/>
        <w:numPr>
          <w:ilvl w:val="0"/>
          <w:numId w:val="43"/>
        </w:numPr>
        <w:autoSpaceDE/>
        <w:autoSpaceDN/>
        <w:adjustRightInd/>
        <w:contextualSpacing/>
        <w:jc w:val="both"/>
        <w:rPr>
          <w:b/>
        </w:rPr>
      </w:pPr>
      <w:r w:rsidRPr="00114F71">
        <w:t xml:space="preserve"> Renforcer les capacités des membres techniques des COFOCOM, des Agents Techniques Qualifiés (ATQ) et des receveurs </w:t>
      </w:r>
      <w:r w:rsidRPr="00114F71">
        <w:rPr>
          <w:b/>
        </w:rPr>
        <w:t>en planification et élaboration des plans d’actions.</w:t>
      </w:r>
    </w:p>
    <w:p w14:paraId="0AFFF4C7" w14:textId="77777777" w:rsidR="00114F71" w:rsidRPr="00114F71" w:rsidRDefault="00114F71" w:rsidP="0062463E">
      <w:pPr>
        <w:widowControl/>
        <w:numPr>
          <w:ilvl w:val="0"/>
          <w:numId w:val="43"/>
        </w:numPr>
        <w:autoSpaceDE/>
        <w:autoSpaceDN/>
        <w:adjustRightInd/>
        <w:contextualSpacing/>
        <w:jc w:val="both"/>
      </w:pPr>
      <w:r w:rsidRPr="00114F71">
        <w:t xml:space="preserve">Renforcer les capacités des membres techniques des COFOCOM, des Agents Techniques Qualifiés (ATQ) et des receveurs </w:t>
      </w:r>
      <w:r w:rsidRPr="00114F71">
        <w:rPr>
          <w:b/>
        </w:rPr>
        <w:t>en technique d’élaboration des budgets</w:t>
      </w:r>
    </w:p>
    <w:p w14:paraId="185E26D9" w14:textId="77777777" w:rsidR="00114F71" w:rsidRPr="00114F71" w:rsidRDefault="00114F71" w:rsidP="0062463E">
      <w:pPr>
        <w:widowControl/>
        <w:numPr>
          <w:ilvl w:val="0"/>
          <w:numId w:val="43"/>
        </w:numPr>
        <w:autoSpaceDE/>
        <w:autoSpaceDN/>
        <w:adjustRightInd/>
        <w:contextualSpacing/>
        <w:jc w:val="both"/>
        <w:rPr>
          <w:b/>
        </w:rPr>
      </w:pPr>
      <w:r w:rsidRPr="00114F71">
        <w:t xml:space="preserve">Renforcer les capacités des membres techniques des COFOCOM, des Agents Techniques Qualifiés (ATQ) et des receveurs en matière de </w:t>
      </w:r>
      <w:r w:rsidRPr="00114F71">
        <w:rPr>
          <w:b/>
        </w:rPr>
        <w:t xml:space="preserve">méthodes de suivi des activités </w:t>
      </w:r>
    </w:p>
    <w:p w14:paraId="6F052148" w14:textId="77777777" w:rsidR="00114F71" w:rsidRPr="00114F71" w:rsidRDefault="00114F71" w:rsidP="00114F71">
      <w:pPr>
        <w:ind w:left="720"/>
        <w:contextualSpacing/>
        <w:jc w:val="both"/>
        <w:rPr>
          <w:bCs/>
        </w:rPr>
      </w:pPr>
    </w:p>
    <w:p w14:paraId="32DAA7D1" w14:textId="77777777" w:rsidR="00114F71" w:rsidRPr="00114F71" w:rsidRDefault="00114F71" w:rsidP="0062463E">
      <w:pPr>
        <w:keepNext/>
        <w:keepLines/>
        <w:widowControl/>
        <w:numPr>
          <w:ilvl w:val="2"/>
          <w:numId w:val="46"/>
        </w:numPr>
        <w:autoSpaceDE/>
        <w:autoSpaceDN/>
        <w:adjustRightInd/>
        <w:outlineLvl w:val="0"/>
        <w:rPr>
          <w:b/>
          <w:iCs/>
        </w:rPr>
      </w:pPr>
      <w:r w:rsidRPr="00114F71">
        <w:rPr>
          <w:b/>
          <w:iCs/>
        </w:rPr>
        <w:t xml:space="preserve">Résultats attendus </w:t>
      </w:r>
    </w:p>
    <w:p w14:paraId="0964BCB2" w14:textId="77777777" w:rsidR="00114F71" w:rsidRPr="00114F71" w:rsidRDefault="00114F71" w:rsidP="00114F71">
      <w:pPr>
        <w:jc w:val="both"/>
        <w:rPr>
          <w:bCs/>
        </w:rPr>
      </w:pPr>
      <w:r w:rsidRPr="00114F71">
        <w:rPr>
          <w:bCs/>
        </w:rPr>
        <w:t>Ainsi, à l’issu de cette formation, les résultats ci-après sont attendus de la part du Consultant :</w:t>
      </w:r>
    </w:p>
    <w:p w14:paraId="78A79BE1" w14:textId="77777777" w:rsidR="00114F71" w:rsidRPr="00114F71" w:rsidRDefault="00114F71" w:rsidP="0062463E">
      <w:pPr>
        <w:widowControl/>
        <w:numPr>
          <w:ilvl w:val="0"/>
          <w:numId w:val="42"/>
        </w:numPr>
        <w:autoSpaceDE/>
        <w:autoSpaceDN/>
        <w:adjustRightInd/>
        <w:contextualSpacing/>
        <w:jc w:val="both"/>
        <w:rPr>
          <w:bCs/>
        </w:rPr>
      </w:pPr>
      <w:r w:rsidRPr="00114F71">
        <w:rPr>
          <w:bCs/>
        </w:rPr>
        <w:t>Les capacités des</w:t>
      </w:r>
      <w:r w:rsidRPr="00114F71">
        <w:t xml:space="preserve"> membres techniques des COFOCOM, des Agents Techniques Qualifiés (ATQ) et des receveurs ont été renforcées en planification et en budgétisation des activités mensuelles et trimestrielles, </w:t>
      </w:r>
    </w:p>
    <w:p w14:paraId="5113EED0" w14:textId="77777777" w:rsidR="00114F71" w:rsidRPr="00114F71" w:rsidRDefault="00114F71" w:rsidP="0062463E">
      <w:pPr>
        <w:widowControl/>
        <w:numPr>
          <w:ilvl w:val="0"/>
          <w:numId w:val="42"/>
        </w:numPr>
        <w:autoSpaceDE/>
        <w:autoSpaceDN/>
        <w:adjustRightInd/>
        <w:contextualSpacing/>
        <w:jc w:val="both"/>
        <w:rPr>
          <w:bCs/>
        </w:rPr>
      </w:pPr>
      <w:r w:rsidRPr="00114F71">
        <w:rPr>
          <w:bCs/>
        </w:rPr>
        <w:t xml:space="preserve">Les </w:t>
      </w:r>
      <w:r w:rsidRPr="00114F71">
        <w:t xml:space="preserve">membres techniques des COFOCOM, des Agents Techniques Qualifiés (ATQ) et des receveurs sont outillés pour identifier des activités selon un ordre de priorité, repartir </w:t>
      </w:r>
      <w:r w:rsidRPr="00114F71">
        <w:lastRenderedPageBreak/>
        <w:t xml:space="preserve">les différentes responsabilités et estimer leur coût ; </w:t>
      </w:r>
      <w:r w:rsidRPr="00114F71">
        <w:rPr>
          <w:bCs/>
        </w:rPr>
        <w:t>Les capacités des</w:t>
      </w:r>
      <w:r w:rsidRPr="00114F71">
        <w:t xml:space="preserve"> membres techniques des COFOCOM, des Agents Techniques Qualifiés (ATQ) et des receveurs ont été renforcées en matière de méthodes de suivi des activités.</w:t>
      </w:r>
    </w:p>
    <w:p w14:paraId="04BD86F2" w14:textId="77777777" w:rsidR="00114F71" w:rsidRPr="00114F71" w:rsidRDefault="00114F71" w:rsidP="00114F71">
      <w:pPr>
        <w:ind w:left="720"/>
        <w:contextualSpacing/>
        <w:jc w:val="both"/>
        <w:rPr>
          <w:bCs/>
        </w:rPr>
      </w:pPr>
    </w:p>
    <w:p w14:paraId="75EE9C2C" w14:textId="77777777" w:rsidR="00114F71" w:rsidRPr="00114F71" w:rsidRDefault="00114F71" w:rsidP="0062463E">
      <w:pPr>
        <w:keepNext/>
        <w:keepLines/>
        <w:widowControl/>
        <w:numPr>
          <w:ilvl w:val="0"/>
          <w:numId w:val="46"/>
        </w:numPr>
        <w:autoSpaceDE/>
        <w:autoSpaceDN/>
        <w:adjustRightInd/>
        <w:outlineLvl w:val="0"/>
        <w:rPr>
          <w:sz w:val="28"/>
          <w:szCs w:val="28"/>
        </w:rPr>
      </w:pPr>
      <w:r w:rsidRPr="00114F71">
        <w:rPr>
          <w:b/>
          <w:sz w:val="28"/>
          <w:szCs w:val="28"/>
        </w:rPr>
        <w:t>Type de contrat et étendue de la mission</w:t>
      </w:r>
    </w:p>
    <w:p w14:paraId="5DEA2EE8" w14:textId="77777777" w:rsidR="00114F71" w:rsidRPr="00114F71" w:rsidRDefault="00114F71" w:rsidP="00114F71"/>
    <w:p w14:paraId="7C165BE9" w14:textId="04B4D2CB" w:rsidR="00114F71" w:rsidRDefault="00114F71" w:rsidP="00114F71">
      <w:pPr>
        <w:jc w:val="both"/>
      </w:pPr>
      <w:r w:rsidRPr="00114F71">
        <w:t xml:space="preserve">Le MCA-Niger conclura un contrat avec un consultant individuel pour une durée de </w:t>
      </w:r>
      <w:r w:rsidRPr="00114F71">
        <w:rPr>
          <w:b/>
        </w:rPr>
        <w:t>quatorze (14) jours de prestations</w:t>
      </w:r>
      <w:r w:rsidRPr="00114F71">
        <w:t>, qui s’établit comme suit :</w:t>
      </w:r>
    </w:p>
    <w:p w14:paraId="28077117" w14:textId="77777777" w:rsidR="00541B4D" w:rsidRPr="00114F71" w:rsidRDefault="00541B4D" w:rsidP="00114F71">
      <w:pPr>
        <w:jc w:val="both"/>
      </w:pPr>
    </w:p>
    <w:p w14:paraId="00D0ED7D" w14:textId="77777777" w:rsidR="00114F71" w:rsidRPr="00114F71" w:rsidRDefault="00114F71" w:rsidP="0062463E">
      <w:pPr>
        <w:widowControl/>
        <w:numPr>
          <w:ilvl w:val="0"/>
          <w:numId w:val="48"/>
        </w:numPr>
        <w:autoSpaceDE/>
        <w:autoSpaceDN/>
        <w:adjustRightInd/>
        <w:contextualSpacing/>
        <w:jc w:val="both"/>
      </w:pPr>
      <w:r w:rsidRPr="00114F71">
        <w:rPr>
          <w:b/>
        </w:rPr>
        <w:t>07 jours</w:t>
      </w:r>
      <w:r w:rsidRPr="00114F71">
        <w:t xml:space="preserve"> ouvrés pour la préparation du module de formation simple et clair ; </w:t>
      </w:r>
    </w:p>
    <w:p w14:paraId="6A3380FE" w14:textId="77777777" w:rsidR="00114F71" w:rsidRPr="00114F71" w:rsidRDefault="00114F71" w:rsidP="0062463E">
      <w:pPr>
        <w:widowControl/>
        <w:numPr>
          <w:ilvl w:val="0"/>
          <w:numId w:val="48"/>
        </w:numPr>
        <w:autoSpaceDE/>
        <w:autoSpaceDN/>
        <w:adjustRightInd/>
        <w:contextualSpacing/>
        <w:jc w:val="both"/>
      </w:pPr>
      <w:r w:rsidRPr="00114F71">
        <w:rPr>
          <w:b/>
        </w:rPr>
        <w:t>04 jours</w:t>
      </w:r>
      <w:r w:rsidRPr="00114F71">
        <w:t xml:space="preserve"> ouvrés pour la formation en planification et budgétisation des activités foncières ; </w:t>
      </w:r>
    </w:p>
    <w:p w14:paraId="55D01BF9" w14:textId="77777777" w:rsidR="003B74F1" w:rsidRDefault="00114F71" w:rsidP="0062463E">
      <w:pPr>
        <w:widowControl/>
        <w:numPr>
          <w:ilvl w:val="0"/>
          <w:numId w:val="48"/>
        </w:numPr>
        <w:autoSpaceDE/>
        <w:autoSpaceDN/>
        <w:adjustRightInd/>
        <w:contextualSpacing/>
        <w:jc w:val="both"/>
      </w:pPr>
      <w:r w:rsidRPr="00114F71">
        <w:rPr>
          <w:b/>
        </w:rPr>
        <w:t>03 jours</w:t>
      </w:r>
      <w:r w:rsidRPr="00114F71">
        <w:t xml:space="preserve"> œuvrés pour la rédaction du rapport.</w:t>
      </w:r>
    </w:p>
    <w:p w14:paraId="1735320B" w14:textId="77777777" w:rsidR="003B74F1" w:rsidRDefault="003B74F1" w:rsidP="00087A41">
      <w:pPr>
        <w:widowControl/>
        <w:autoSpaceDE/>
        <w:autoSpaceDN/>
        <w:adjustRightInd/>
        <w:ind w:left="360"/>
        <w:contextualSpacing/>
        <w:jc w:val="both"/>
      </w:pPr>
    </w:p>
    <w:p w14:paraId="1F2E5155" w14:textId="2BCDF4CD" w:rsidR="003B74F1" w:rsidRPr="00114F71" w:rsidRDefault="003B74F1" w:rsidP="00087A41">
      <w:pPr>
        <w:widowControl/>
        <w:autoSpaceDE/>
        <w:autoSpaceDN/>
        <w:adjustRightInd/>
        <w:ind w:left="360"/>
        <w:contextualSpacing/>
        <w:jc w:val="both"/>
      </w:pPr>
      <w:r w:rsidRPr="0012248D">
        <w:t>La date de début sera fixée lors des négociations du contrat et mentionnée dans l’Ordre de Service (OS</w:t>
      </w:r>
    </w:p>
    <w:p w14:paraId="73ABD2A0" w14:textId="23B48ED3" w:rsidR="00114F71" w:rsidRDefault="00114F71" w:rsidP="00114F71">
      <w:pPr>
        <w:jc w:val="both"/>
      </w:pPr>
      <w:r w:rsidRPr="00114F71">
        <w:t xml:space="preserve">Le coût de participation des membres par Cofocom n’est pas pris en compte dans les charges du consultant. Il fera l’objet de TDR séparés. Le nombre estimatif des membres des Cofocom à former est de </w:t>
      </w:r>
      <w:r w:rsidRPr="00114F71">
        <w:rPr>
          <w:b/>
        </w:rPr>
        <w:t>20 personnes</w:t>
      </w:r>
      <w:r w:rsidRPr="00114F71">
        <w:t xml:space="preserve"> dont </w:t>
      </w:r>
      <w:r w:rsidRPr="00114F71">
        <w:rPr>
          <w:b/>
        </w:rPr>
        <w:t xml:space="preserve">4 </w:t>
      </w:r>
      <w:r w:rsidRPr="00114F71">
        <w:t xml:space="preserve">par commune. </w:t>
      </w:r>
    </w:p>
    <w:p w14:paraId="2F9792C1" w14:textId="77777777" w:rsidR="00AE7B18" w:rsidRPr="00114F71" w:rsidRDefault="00AE7B18" w:rsidP="00114F71">
      <w:pPr>
        <w:jc w:val="both"/>
      </w:pPr>
    </w:p>
    <w:tbl>
      <w:tblPr>
        <w:tblStyle w:val="TableGrid3"/>
        <w:tblW w:w="0" w:type="auto"/>
        <w:tblLook w:val="04A0" w:firstRow="1" w:lastRow="0" w:firstColumn="1" w:lastColumn="0" w:noHBand="0" w:noVBand="1"/>
      </w:tblPr>
      <w:tblGrid>
        <w:gridCol w:w="486"/>
        <w:gridCol w:w="1352"/>
        <w:gridCol w:w="5670"/>
        <w:gridCol w:w="1418"/>
      </w:tblGrid>
      <w:tr w:rsidR="00114F71" w:rsidRPr="00114F71" w14:paraId="12618811" w14:textId="77777777" w:rsidTr="00013F70">
        <w:tc>
          <w:tcPr>
            <w:tcW w:w="486" w:type="dxa"/>
          </w:tcPr>
          <w:p w14:paraId="21BC3498" w14:textId="77777777" w:rsidR="00114F71" w:rsidRPr="00114F71" w:rsidRDefault="00114F71" w:rsidP="00114F71">
            <w:pPr>
              <w:jc w:val="both"/>
              <w:rPr>
                <w:sz w:val="24"/>
                <w:szCs w:val="24"/>
              </w:rPr>
            </w:pPr>
            <w:r w:rsidRPr="00114F71">
              <w:rPr>
                <w:sz w:val="24"/>
                <w:szCs w:val="24"/>
              </w:rPr>
              <w:t>N°</w:t>
            </w:r>
          </w:p>
        </w:tc>
        <w:tc>
          <w:tcPr>
            <w:tcW w:w="1352" w:type="dxa"/>
          </w:tcPr>
          <w:p w14:paraId="4C3A776C" w14:textId="77777777" w:rsidR="00114F71" w:rsidRPr="00114F71" w:rsidRDefault="00114F71" w:rsidP="00114F71">
            <w:pPr>
              <w:jc w:val="both"/>
              <w:rPr>
                <w:sz w:val="24"/>
                <w:szCs w:val="24"/>
              </w:rPr>
            </w:pPr>
            <w:r w:rsidRPr="00114F71">
              <w:rPr>
                <w:sz w:val="24"/>
                <w:szCs w:val="24"/>
              </w:rPr>
              <w:t>Communes</w:t>
            </w:r>
          </w:p>
        </w:tc>
        <w:tc>
          <w:tcPr>
            <w:tcW w:w="5670" w:type="dxa"/>
          </w:tcPr>
          <w:p w14:paraId="7A0439A8" w14:textId="77777777" w:rsidR="00114F71" w:rsidRPr="00114F71" w:rsidRDefault="00114F71" w:rsidP="00114F71">
            <w:pPr>
              <w:jc w:val="both"/>
              <w:rPr>
                <w:sz w:val="24"/>
                <w:szCs w:val="24"/>
              </w:rPr>
            </w:pPr>
            <w:r w:rsidRPr="00114F71">
              <w:rPr>
                <w:sz w:val="24"/>
                <w:szCs w:val="24"/>
              </w:rPr>
              <w:t>Participants</w:t>
            </w:r>
          </w:p>
        </w:tc>
        <w:tc>
          <w:tcPr>
            <w:tcW w:w="1418" w:type="dxa"/>
          </w:tcPr>
          <w:p w14:paraId="0F24D08E" w14:textId="77777777" w:rsidR="00114F71" w:rsidRPr="00114F71" w:rsidRDefault="00114F71" w:rsidP="00114F71">
            <w:pPr>
              <w:jc w:val="both"/>
              <w:rPr>
                <w:sz w:val="24"/>
                <w:szCs w:val="24"/>
              </w:rPr>
            </w:pPr>
            <w:r w:rsidRPr="00114F71">
              <w:rPr>
                <w:sz w:val="24"/>
                <w:szCs w:val="24"/>
              </w:rPr>
              <w:t>Nombre</w:t>
            </w:r>
          </w:p>
        </w:tc>
      </w:tr>
      <w:tr w:rsidR="00114F71" w:rsidRPr="00114F71" w14:paraId="48AEFE8F" w14:textId="77777777" w:rsidTr="00013F70">
        <w:tc>
          <w:tcPr>
            <w:tcW w:w="486" w:type="dxa"/>
          </w:tcPr>
          <w:p w14:paraId="42ADBBA8" w14:textId="77777777" w:rsidR="00114F71" w:rsidRPr="00114F71" w:rsidRDefault="00114F71" w:rsidP="00114F71">
            <w:pPr>
              <w:jc w:val="both"/>
              <w:rPr>
                <w:sz w:val="24"/>
                <w:szCs w:val="24"/>
              </w:rPr>
            </w:pPr>
            <w:r w:rsidRPr="00114F71">
              <w:rPr>
                <w:sz w:val="24"/>
                <w:szCs w:val="24"/>
              </w:rPr>
              <w:t>1</w:t>
            </w:r>
          </w:p>
        </w:tc>
        <w:tc>
          <w:tcPr>
            <w:tcW w:w="1352" w:type="dxa"/>
          </w:tcPr>
          <w:p w14:paraId="1E0500D0" w14:textId="77777777" w:rsidR="00114F71" w:rsidRPr="00114F71" w:rsidRDefault="00114F71" w:rsidP="00114F71">
            <w:pPr>
              <w:jc w:val="both"/>
              <w:rPr>
                <w:sz w:val="24"/>
                <w:szCs w:val="24"/>
              </w:rPr>
            </w:pPr>
            <w:r w:rsidRPr="00114F71">
              <w:rPr>
                <w:sz w:val="24"/>
                <w:szCs w:val="24"/>
              </w:rPr>
              <w:t>Konni</w:t>
            </w:r>
          </w:p>
        </w:tc>
        <w:tc>
          <w:tcPr>
            <w:tcW w:w="5670" w:type="dxa"/>
          </w:tcPr>
          <w:p w14:paraId="40FCEACD" w14:textId="77777777" w:rsidR="00114F71" w:rsidRPr="00114F71" w:rsidRDefault="00114F71" w:rsidP="00114F71">
            <w:pPr>
              <w:jc w:val="both"/>
              <w:rPr>
                <w:sz w:val="24"/>
                <w:szCs w:val="24"/>
              </w:rPr>
            </w:pPr>
            <w:r w:rsidRPr="00114F71">
              <w:rPr>
                <w:sz w:val="24"/>
                <w:szCs w:val="24"/>
              </w:rPr>
              <w:t>SP-Cofocom, ATQ, STD-Cofocom, Receveur</w:t>
            </w:r>
          </w:p>
        </w:tc>
        <w:tc>
          <w:tcPr>
            <w:tcW w:w="1418" w:type="dxa"/>
          </w:tcPr>
          <w:p w14:paraId="41C8A000" w14:textId="77777777" w:rsidR="00114F71" w:rsidRPr="00114F71" w:rsidRDefault="00114F71" w:rsidP="00114F71">
            <w:pPr>
              <w:jc w:val="center"/>
              <w:rPr>
                <w:sz w:val="24"/>
                <w:szCs w:val="24"/>
              </w:rPr>
            </w:pPr>
            <w:r w:rsidRPr="00114F71">
              <w:rPr>
                <w:sz w:val="24"/>
                <w:szCs w:val="24"/>
              </w:rPr>
              <w:t>4</w:t>
            </w:r>
          </w:p>
        </w:tc>
      </w:tr>
      <w:tr w:rsidR="00114F71" w:rsidRPr="00114F71" w14:paraId="5F1F9C27" w14:textId="77777777" w:rsidTr="00013F70">
        <w:tc>
          <w:tcPr>
            <w:tcW w:w="486" w:type="dxa"/>
          </w:tcPr>
          <w:p w14:paraId="7C6896A0" w14:textId="77777777" w:rsidR="00114F71" w:rsidRPr="00114F71" w:rsidRDefault="00114F71" w:rsidP="00114F71">
            <w:pPr>
              <w:jc w:val="both"/>
              <w:rPr>
                <w:sz w:val="24"/>
                <w:szCs w:val="24"/>
              </w:rPr>
            </w:pPr>
            <w:r w:rsidRPr="00114F71">
              <w:rPr>
                <w:sz w:val="24"/>
                <w:szCs w:val="24"/>
              </w:rPr>
              <w:t>2</w:t>
            </w:r>
          </w:p>
        </w:tc>
        <w:tc>
          <w:tcPr>
            <w:tcW w:w="1352" w:type="dxa"/>
          </w:tcPr>
          <w:p w14:paraId="536780CB" w14:textId="77777777" w:rsidR="00114F71" w:rsidRPr="00114F71" w:rsidRDefault="00114F71" w:rsidP="00114F71">
            <w:pPr>
              <w:jc w:val="both"/>
              <w:rPr>
                <w:sz w:val="24"/>
                <w:szCs w:val="24"/>
              </w:rPr>
            </w:pPr>
            <w:r w:rsidRPr="00114F71">
              <w:rPr>
                <w:sz w:val="24"/>
                <w:szCs w:val="24"/>
              </w:rPr>
              <w:t>Tsernaoua</w:t>
            </w:r>
          </w:p>
        </w:tc>
        <w:tc>
          <w:tcPr>
            <w:tcW w:w="5670" w:type="dxa"/>
          </w:tcPr>
          <w:p w14:paraId="44C4D193" w14:textId="77777777" w:rsidR="00114F71" w:rsidRPr="00114F71" w:rsidRDefault="00114F71" w:rsidP="00114F71">
            <w:pPr>
              <w:rPr>
                <w:sz w:val="24"/>
                <w:szCs w:val="24"/>
              </w:rPr>
            </w:pPr>
            <w:r w:rsidRPr="00114F71">
              <w:rPr>
                <w:sz w:val="24"/>
                <w:szCs w:val="24"/>
              </w:rPr>
              <w:t>SP-Cofocom, ATQ, STD-Cofocom, Receveur</w:t>
            </w:r>
          </w:p>
        </w:tc>
        <w:tc>
          <w:tcPr>
            <w:tcW w:w="1418" w:type="dxa"/>
          </w:tcPr>
          <w:p w14:paraId="4DA8C879" w14:textId="77777777" w:rsidR="00114F71" w:rsidRPr="00114F71" w:rsidRDefault="00114F71" w:rsidP="00114F71">
            <w:pPr>
              <w:jc w:val="center"/>
              <w:rPr>
                <w:sz w:val="24"/>
                <w:szCs w:val="24"/>
              </w:rPr>
            </w:pPr>
            <w:r w:rsidRPr="00114F71">
              <w:rPr>
                <w:sz w:val="24"/>
                <w:szCs w:val="24"/>
              </w:rPr>
              <w:t>4</w:t>
            </w:r>
          </w:p>
        </w:tc>
      </w:tr>
      <w:tr w:rsidR="00114F71" w:rsidRPr="00114F71" w14:paraId="71D9C068" w14:textId="77777777" w:rsidTr="00013F70">
        <w:tc>
          <w:tcPr>
            <w:tcW w:w="486" w:type="dxa"/>
          </w:tcPr>
          <w:p w14:paraId="5AB667F9" w14:textId="77777777" w:rsidR="00114F71" w:rsidRPr="00114F71" w:rsidRDefault="00114F71" w:rsidP="00114F71">
            <w:pPr>
              <w:jc w:val="both"/>
              <w:rPr>
                <w:sz w:val="24"/>
                <w:szCs w:val="24"/>
              </w:rPr>
            </w:pPr>
            <w:r w:rsidRPr="00114F71">
              <w:rPr>
                <w:sz w:val="24"/>
                <w:szCs w:val="24"/>
              </w:rPr>
              <w:t>3</w:t>
            </w:r>
          </w:p>
        </w:tc>
        <w:tc>
          <w:tcPr>
            <w:tcW w:w="1352" w:type="dxa"/>
          </w:tcPr>
          <w:p w14:paraId="22BF9333" w14:textId="77777777" w:rsidR="00114F71" w:rsidRPr="00114F71" w:rsidRDefault="00114F71" w:rsidP="00114F71">
            <w:pPr>
              <w:jc w:val="both"/>
              <w:rPr>
                <w:sz w:val="24"/>
                <w:szCs w:val="24"/>
              </w:rPr>
            </w:pPr>
            <w:r w:rsidRPr="00114F71">
              <w:rPr>
                <w:sz w:val="24"/>
                <w:szCs w:val="24"/>
              </w:rPr>
              <w:t>Tanda</w:t>
            </w:r>
          </w:p>
        </w:tc>
        <w:tc>
          <w:tcPr>
            <w:tcW w:w="5670" w:type="dxa"/>
          </w:tcPr>
          <w:p w14:paraId="2A7ED9E7" w14:textId="77777777" w:rsidR="00114F71" w:rsidRPr="00114F71" w:rsidRDefault="00114F71" w:rsidP="00114F71">
            <w:pPr>
              <w:rPr>
                <w:sz w:val="24"/>
                <w:szCs w:val="24"/>
              </w:rPr>
            </w:pPr>
            <w:r w:rsidRPr="00114F71">
              <w:rPr>
                <w:sz w:val="24"/>
                <w:szCs w:val="24"/>
              </w:rPr>
              <w:t>SP-Cofocom, ATQ, STD-Cofocom, Receveur</w:t>
            </w:r>
          </w:p>
        </w:tc>
        <w:tc>
          <w:tcPr>
            <w:tcW w:w="1418" w:type="dxa"/>
          </w:tcPr>
          <w:p w14:paraId="5F7A4C9B" w14:textId="77777777" w:rsidR="00114F71" w:rsidRPr="00114F71" w:rsidRDefault="00114F71" w:rsidP="00114F71">
            <w:pPr>
              <w:jc w:val="center"/>
              <w:rPr>
                <w:sz w:val="24"/>
                <w:szCs w:val="24"/>
              </w:rPr>
            </w:pPr>
            <w:r w:rsidRPr="00114F71">
              <w:rPr>
                <w:sz w:val="24"/>
                <w:szCs w:val="24"/>
              </w:rPr>
              <w:t>4</w:t>
            </w:r>
          </w:p>
        </w:tc>
      </w:tr>
      <w:tr w:rsidR="00114F71" w:rsidRPr="00114F71" w14:paraId="630EF715" w14:textId="77777777" w:rsidTr="00013F70">
        <w:tc>
          <w:tcPr>
            <w:tcW w:w="486" w:type="dxa"/>
          </w:tcPr>
          <w:p w14:paraId="49B7376A" w14:textId="77777777" w:rsidR="00114F71" w:rsidRPr="00114F71" w:rsidRDefault="00114F71" w:rsidP="00114F71">
            <w:pPr>
              <w:jc w:val="both"/>
              <w:rPr>
                <w:sz w:val="24"/>
                <w:szCs w:val="24"/>
              </w:rPr>
            </w:pPr>
            <w:r w:rsidRPr="00114F71">
              <w:rPr>
                <w:sz w:val="24"/>
                <w:szCs w:val="24"/>
              </w:rPr>
              <w:t>4</w:t>
            </w:r>
          </w:p>
        </w:tc>
        <w:tc>
          <w:tcPr>
            <w:tcW w:w="1352" w:type="dxa"/>
          </w:tcPr>
          <w:p w14:paraId="14D5AB10" w14:textId="77777777" w:rsidR="00114F71" w:rsidRPr="00114F71" w:rsidRDefault="00114F71" w:rsidP="00114F71">
            <w:pPr>
              <w:jc w:val="both"/>
              <w:rPr>
                <w:sz w:val="24"/>
                <w:szCs w:val="24"/>
              </w:rPr>
            </w:pPr>
            <w:r w:rsidRPr="00114F71">
              <w:rPr>
                <w:sz w:val="24"/>
                <w:szCs w:val="24"/>
              </w:rPr>
              <w:t>Tounouga</w:t>
            </w:r>
          </w:p>
        </w:tc>
        <w:tc>
          <w:tcPr>
            <w:tcW w:w="5670" w:type="dxa"/>
          </w:tcPr>
          <w:p w14:paraId="64103836" w14:textId="77777777" w:rsidR="00114F71" w:rsidRPr="00114F71" w:rsidRDefault="00114F71" w:rsidP="00114F71">
            <w:pPr>
              <w:rPr>
                <w:sz w:val="24"/>
                <w:szCs w:val="24"/>
              </w:rPr>
            </w:pPr>
            <w:r w:rsidRPr="00114F71">
              <w:rPr>
                <w:sz w:val="24"/>
                <w:szCs w:val="24"/>
              </w:rPr>
              <w:t>SP-Cofocom, ATQ, STD-Cofocom, Receveur</w:t>
            </w:r>
          </w:p>
        </w:tc>
        <w:tc>
          <w:tcPr>
            <w:tcW w:w="1418" w:type="dxa"/>
          </w:tcPr>
          <w:p w14:paraId="5D4960AF" w14:textId="77777777" w:rsidR="00114F71" w:rsidRPr="00114F71" w:rsidRDefault="00114F71" w:rsidP="00114F71">
            <w:pPr>
              <w:jc w:val="center"/>
              <w:rPr>
                <w:sz w:val="24"/>
                <w:szCs w:val="24"/>
              </w:rPr>
            </w:pPr>
            <w:r w:rsidRPr="00114F71">
              <w:rPr>
                <w:sz w:val="24"/>
                <w:szCs w:val="24"/>
              </w:rPr>
              <w:t>4</w:t>
            </w:r>
          </w:p>
        </w:tc>
      </w:tr>
      <w:tr w:rsidR="00114F71" w:rsidRPr="00114F71" w14:paraId="4496D46C" w14:textId="77777777" w:rsidTr="00013F70">
        <w:tc>
          <w:tcPr>
            <w:tcW w:w="486" w:type="dxa"/>
          </w:tcPr>
          <w:p w14:paraId="5029D4D8" w14:textId="77777777" w:rsidR="00114F71" w:rsidRPr="00114F71" w:rsidRDefault="00114F71" w:rsidP="00114F71">
            <w:pPr>
              <w:jc w:val="both"/>
              <w:rPr>
                <w:sz w:val="24"/>
                <w:szCs w:val="24"/>
              </w:rPr>
            </w:pPr>
            <w:r w:rsidRPr="00114F71">
              <w:rPr>
                <w:sz w:val="24"/>
                <w:szCs w:val="24"/>
              </w:rPr>
              <w:t>5</w:t>
            </w:r>
          </w:p>
        </w:tc>
        <w:tc>
          <w:tcPr>
            <w:tcW w:w="1352" w:type="dxa"/>
          </w:tcPr>
          <w:p w14:paraId="6FD731BE" w14:textId="77777777" w:rsidR="00114F71" w:rsidRPr="00114F71" w:rsidRDefault="00114F71" w:rsidP="00114F71">
            <w:pPr>
              <w:jc w:val="both"/>
              <w:rPr>
                <w:sz w:val="24"/>
                <w:szCs w:val="24"/>
              </w:rPr>
            </w:pPr>
            <w:r w:rsidRPr="00114F71">
              <w:rPr>
                <w:sz w:val="24"/>
                <w:szCs w:val="24"/>
              </w:rPr>
              <w:t>Gaya</w:t>
            </w:r>
          </w:p>
        </w:tc>
        <w:tc>
          <w:tcPr>
            <w:tcW w:w="5670" w:type="dxa"/>
          </w:tcPr>
          <w:p w14:paraId="2D9C269C" w14:textId="77777777" w:rsidR="00114F71" w:rsidRPr="00114F71" w:rsidRDefault="00114F71" w:rsidP="00114F71">
            <w:pPr>
              <w:rPr>
                <w:sz w:val="24"/>
                <w:szCs w:val="24"/>
              </w:rPr>
            </w:pPr>
            <w:r w:rsidRPr="00114F71">
              <w:rPr>
                <w:sz w:val="24"/>
                <w:szCs w:val="24"/>
              </w:rPr>
              <w:t>SP-Cofocom, ATQ, STD-Cofocom, Receveur</w:t>
            </w:r>
          </w:p>
        </w:tc>
        <w:tc>
          <w:tcPr>
            <w:tcW w:w="1418" w:type="dxa"/>
          </w:tcPr>
          <w:p w14:paraId="5A81E764" w14:textId="77777777" w:rsidR="00114F71" w:rsidRPr="00114F71" w:rsidRDefault="00114F71" w:rsidP="00114F71">
            <w:pPr>
              <w:jc w:val="center"/>
              <w:rPr>
                <w:sz w:val="24"/>
                <w:szCs w:val="24"/>
              </w:rPr>
            </w:pPr>
            <w:r w:rsidRPr="00114F71">
              <w:rPr>
                <w:sz w:val="24"/>
                <w:szCs w:val="24"/>
              </w:rPr>
              <w:t>4</w:t>
            </w:r>
          </w:p>
        </w:tc>
      </w:tr>
      <w:tr w:rsidR="00114F71" w:rsidRPr="00114F71" w14:paraId="317885A3" w14:textId="77777777" w:rsidTr="00013F70">
        <w:tc>
          <w:tcPr>
            <w:tcW w:w="1838" w:type="dxa"/>
            <w:gridSpan w:val="2"/>
          </w:tcPr>
          <w:p w14:paraId="69601F0E" w14:textId="77777777" w:rsidR="00114F71" w:rsidRPr="00114F71" w:rsidRDefault="00114F71" w:rsidP="00114F71">
            <w:pPr>
              <w:jc w:val="both"/>
              <w:rPr>
                <w:sz w:val="24"/>
                <w:szCs w:val="24"/>
              </w:rPr>
            </w:pPr>
            <w:r w:rsidRPr="00114F71">
              <w:rPr>
                <w:sz w:val="24"/>
                <w:szCs w:val="24"/>
              </w:rPr>
              <w:t>Total</w:t>
            </w:r>
          </w:p>
        </w:tc>
        <w:tc>
          <w:tcPr>
            <w:tcW w:w="5670" w:type="dxa"/>
          </w:tcPr>
          <w:p w14:paraId="2794448A" w14:textId="77777777" w:rsidR="00114F71" w:rsidRPr="00114F71" w:rsidRDefault="00114F71" w:rsidP="00114F71">
            <w:pPr>
              <w:jc w:val="both"/>
              <w:rPr>
                <w:sz w:val="24"/>
                <w:szCs w:val="24"/>
              </w:rPr>
            </w:pPr>
          </w:p>
        </w:tc>
        <w:tc>
          <w:tcPr>
            <w:tcW w:w="1418" w:type="dxa"/>
          </w:tcPr>
          <w:p w14:paraId="7E161D8C" w14:textId="77777777" w:rsidR="00114F71" w:rsidRPr="00114F71" w:rsidRDefault="00114F71" w:rsidP="00114F71">
            <w:pPr>
              <w:jc w:val="center"/>
              <w:rPr>
                <w:sz w:val="24"/>
                <w:szCs w:val="24"/>
              </w:rPr>
            </w:pPr>
            <w:r w:rsidRPr="00114F71">
              <w:rPr>
                <w:sz w:val="24"/>
                <w:szCs w:val="24"/>
              </w:rPr>
              <w:t>20</w:t>
            </w:r>
          </w:p>
        </w:tc>
      </w:tr>
    </w:tbl>
    <w:p w14:paraId="77AB88C4" w14:textId="77777777" w:rsidR="00114F71" w:rsidRPr="00114F71" w:rsidRDefault="00114F71" w:rsidP="00114F71">
      <w:pPr>
        <w:tabs>
          <w:tab w:val="left" w:pos="993"/>
          <w:tab w:val="left" w:pos="6521"/>
        </w:tabs>
        <w:jc w:val="both"/>
        <w:outlineLvl w:val="0"/>
        <w:rPr>
          <w:b/>
        </w:rPr>
      </w:pPr>
    </w:p>
    <w:p w14:paraId="0AAABD25" w14:textId="2B5293AD" w:rsidR="00114F71" w:rsidRPr="00114F71" w:rsidRDefault="00114F71" w:rsidP="00114F71">
      <w:pPr>
        <w:tabs>
          <w:tab w:val="left" w:pos="993"/>
          <w:tab w:val="left" w:pos="6521"/>
        </w:tabs>
        <w:jc w:val="both"/>
        <w:outlineLvl w:val="0"/>
        <w:rPr>
          <w:b/>
        </w:rPr>
      </w:pPr>
      <w:r w:rsidRPr="00114F71">
        <w:rPr>
          <w:b/>
        </w:rPr>
        <w:t>NB : L’atelier de formation se déroulera sur un seul site à D</w:t>
      </w:r>
      <w:r w:rsidR="00087A41" w:rsidRPr="00114F71">
        <w:rPr>
          <w:b/>
        </w:rPr>
        <w:t>OSSO</w:t>
      </w:r>
      <w:r w:rsidRPr="00114F71">
        <w:rPr>
          <w:b/>
        </w:rPr>
        <w:t xml:space="preserve">.  </w:t>
      </w:r>
    </w:p>
    <w:p w14:paraId="5326E452" w14:textId="77777777" w:rsidR="00114F71" w:rsidRPr="00114F71" w:rsidRDefault="00114F71" w:rsidP="00114F71"/>
    <w:p w14:paraId="1611FA41" w14:textId="77777777" w:rsidR="00114F71" w:rsidRPr="00114F71" w:rsidRDefault="00114F71" w:rsidP="0062463E">
      <w:pPr>
        <w:keepNext/>
        <w:keepLines/>
        <w:widowControl/>
        <w:numPr>
          <w:ilvl w:val="0"/>
          <w:numId w:val="46"/>
        </w:numPr>
        <w:autoSpaceDE/>
        <w:autoSpaceDN/>
        <w:adjustRightInd/>
        <w:outlineLvl w:val="0"/>
        <w:rPr>
          <w:sz w:val="28"/>
          <w:szCs w:val="28"/>
        </w:rPr>
      </w:pPr>
      <w:r w:rsidRPr="00114F71">
        <w:rPr>
          <w:b/>
          <w:sz w:val="28"/>
          <w:szCs w:val="28"/>
        </w:rPr>
        <w:t xml:space="preserve">Prestations demandées </w:t>
      </w:r>
    </w:p>
    <w:p w14:paraId="4ABA48A2" w14:textId="77777777" w:rsidR="00114F71" w:rsidRPr="00114F71" w:rsidRDefault="00114F71" w:rsidP="00114F71"/>
    <w:p w14:paraId="67815175" w14:textId="77777777" w:rsidR="00114F71" w:rsidRPr="00114F71" w:rsidRDefault="00114F71" w:rsidP="00114F71">
      <w:pPr>
        <w:jc w:val="both"/>
        <w:outlineLvl w:val="0"/>
        <w:rPr>
          <w:b/>
        </w:rPr>
      </w:pPr>
      <w:r w:rsidRPr="00114F71">
        <w:rPr>
          <w:b/>
        </w:rPr>
        <w:t>3.1 Tâches à réaliser</w:t>
      </w:r>
    </w:p>
    <w:p w14:paraId="671ED0D7" w14:textId="77777777" w:rsidR="00114F71" w:rsidRPr="00114F71" w:rsidRDefault="00114F71" w:rsidP="00114F71">
      <w:pPr>
        <w:jc w:val="both"/>
      </w:pPr>
      <w:r w:rsidRPr="00114F71">
        <w:t xml:space="preserve">Le Consultant Individuel retenu doit apporter une assistance technique au MCA-N dans le renforcement des capacités des membres de 5 Cofocom, en </w:t>
      </w:r>
      <w:r w:rsidRPr="00114F71">
        <w:rPr>
          <w:b/>
        </w:rPr>
        <w:t>matière de planification et budgétisation des activités foncières</w:t>
      </w:r>
      <w:r w:rsidRPr="00114F71">
        <w:t>. Le consultant devra retenir que le commanditaire souhaite ardemment que le contenu de la session de formation soit orienté sur des cas pratiques issues des activités réelles des Cofocom afin de faciliter l’apprentissage aux participants.</w:t>
      </w:r>
    </w:p>
    <w:p w14:paraId="243EB20E" w14:textId="77777777" w:rsidR="00114F71" w:rsidRPr="00114F71" w:rsidRDefault="00114F71" w:rsidP="00114F71">
      <w:pPr>
        <w:jc w:val="both"/>
      </w:pPr>
    </w:p>
    <w:p w14:paraId="144196C9" w14:textId="77777777" w:rsidR="00114F71" w:rsidRPr="00114F71" w:rsidRDefault="00114F71" w:rsidP="00114F71">
      <w:pPr>
        <w:jc w:val="both"/>
      </w:pPr>
      <w:r w:rsidRPr="00114F71">
        <w:t>L’assistance technique attendue du consultant se traduira par l’exécution des tâches spécifiques suivantes :</w:t>
      </w:r>
    </w:p>
    <w:p w14:paraId="33424C60" w14:textId="77777777" w:rsidR="00114F71" w:rsidRPr="00114F71" w:rsidRDefault="00114F71" w:rsidP="0062463E">
      <w:pPr>
        <w:widowControl/>
        <w:numPr>
          <w:ilvl w:val="0"/>
          <w:numId w:val="45"/>
        </w:numPr>
        <w:autoSpaceDE/>
        <w:autoSpaceDN/>
        <w:adjustRightInd/>
        <w:contextualSpacing/>
        <w:jc w:val="both"/>
      </w:pPr>
      <w:r w:rsidRPr="00114F71">
        <w:t xml:space="preserve">Conception de modules de formation simple et pratique ; </w:t>
      </w:r>
    </w:p>
    <w:p w14:paraId="1178D0ED" w14:textId="77777777" w:rsidR="00114F71" w:rsidRPr="00114F71" w:rsidRDefault="00114F71" w:rsidP="0062463E">
      <w:pPr>
        <w:widowControl/>
        <w:numPr>
          <w:ilvl w:val="0"/>
          <w:numId w:val="45"/>
        </w:numPr>
        <w:autoSpaceDE/>
        <w:autoSpaceDN/>
        <w:adjustRightInd/>
        <w:contextualSpacing/>
        <w:jc w:val="both"/>
      </w:pPr>
      <w:r w:rsidRPr="00114F71">
        <w:t>Description de la méthodologie de formation avec un aspect pratique sur toutes les tâches ;</w:t>
      </w:r>
    </w:p>
    <w:p w14:paraId="62F3C39A" w14:textId="77777777" w:rsidR="00114F71" w:rsidRPr="00114F71" w:rsidRDefault="00114F71" w:rsidP="0062463E">
      <w:pPr>
        <w:widowControl/>
        <w:numPr>
          <w:ilvl w:val="0"/>
          <w:numId w:val="45"/>
        </w:numPr>
        <w:autoSpaceDE/>
        <w:autoSpaceDN/>
        <w:adjustRightInd/>
        <w:contextualSpacing/>
        <w:jc w:val="both"/>
      </w:pPr>
      <w:r w:rsidRPr="00114F71">
        <w:lastRenderedPageBreak/>
        <w:t>Disposition à prendre pour que les apprenants puissent pratiquer durant la formation (utilisation directe de l’ordinateur dans tous les aspects de la formation),</w:t>
      </w:r>
    </w:p>
    <w:p w14:paraId="3CA3CAEE" w14:textId="77777777" w:rsidR="00114F71" w:rsidRPr="00114F71" w:rsidRDefault="00114F71" w:rsidP="0062463E">
      <w:pPr>
        <w:widowControl/>
        <w:numPr>
          <w:ilvl w:val="0"/>
          <w:numId w:val="45"/>
        </w:numPr>
        <w:autoSpaceDE/>
        <w:autoSpaceDN/>
        <w:adjustRightInd/>
        <w:contextualSpacing/>
        <w:jc w:val="both"/>
      </w:pPr>
      <w:r w:rsidRPr="00114F71">
        <w:t>Animation de la session de formation ;</w:t>
      </w:r>
    </w:p>
    <w:p w14:paraId="72ACDA15" w14:textId="77777777" w:rsidR="00114F71" w:rsidRPr="00114F71" w:rsidRDefault="00114F71" w:rsidP="0062463E">
      <w:pPr>
        <w:widowControl/>
        <w:numPr>
          <w:ilvl w:val="0"/>
          <w:numId w:val="45"/>
        </w:numPr>
        <w:autoSpaceDE/>
        <w:autoSpaceDN/>
        <w:adjustRightInd/>
        <w:contextualSpacing/>
        <w:jc w:val="both"/>
      </w:pPr>
      <w:r w:rsidRPr="00114F71">
        <w:t xml:space="preserve">Arrêt sur des astuces et Techniques de base en matière de planification, budgétisation et suivi des activités. ; </w:t>
      </w:r>
    </w:p>
    <w:p w14:paraId="6C375EB9" w14:textId="77777777" w:rsidR="00114F71" w:rsidRPr="00114F71" w:rsidRDefault="00114F71" w:rsidP="0062463E">
      <w:pPr>
        <w:widowControl/>
        <w:numPr>
          <w:ilvl w:val="0"/>
          <w:numId w:val="45"/>
        </w:numPr>
        <w:autoSpaceDE/>
        <w:autoSpaceDN/>
        <w:adjustRightInd/>
        <w:contextualSpacing/>
        <w:jc w:val="both"/>
      </w:pPr>
      <w:r w:rsidRPr="00114F71">
        <w:t xml:space="preserve">Evaluation de la formation qui insistera sur la maîtrise des aspects pratiques,  </w:t>
      </w:r>
    </w:p>
    <w:p w14:paraId="2339CC3B" w14:textId="77777777" w:rsidR="00114F71" w:rsidRPr="00114F71" w:rsidRDefault="00114F71" w:rsidP="0062463E">
      <w:pPr>
        <w:widowControl/>
        <w:numPr>
          <w:ilvl w:val="0"/>
          <w:numId w:val="45"/>
        </w:numPr>
        <w:autoSpaceDE/>
        <w:autoSpaceDN/>
        <w:adjustRightInd/>
        <w:contextualSpacing/>
        <w:jc w:val="both"/>
      </w:pPr>
      <w:r w:rsidRPr="00114F71">
        <w:t xml:space="preserve">Elaboration d’un rapport général de la formation, incluant des recommandations. </w:t>
      </w:r>
    </w:p>
    <w:p w14:paraId="7B5CB1FF" w14:textId="77777777" w:rsidR="00114F71" w:rsidRPr="00114F71" w:rsidRDefault="00114F71" w:rsidP="00114F71">
      <w:pPr>
        <w:jc w:val="both"/>
      </w:pPr>
    </w:p>
    <w:p w14:paraId="2E25772D" w14:textId="77777777" w:rsidR="00114F71" w:rsidRPr="00114F71" w:rsidRDefault="00114F71" w:rsidP="00114F71">
      <w:pPr>
        <w:jc w:val="both"/>
        <w:outlineLvl w:val="0"/>
        <w:rPr>
          <w:b/>
        </w:rPr>
      </w:pPr>
      <w:r w:rsidRPr="00114F71">
        <w:rPr>
          <w:b/>
        </w:rPr>
        <w:t>3.2. Contenu des propositions des Consultants</w:t>
      </w:r>
    </w:p>
    <w:p w14:paraId="6E59D6C8" w14:textId="77777777" w:rsidR="00114F71" w:rsidRPr="00114F71" w:rsidRDefault="00114F71" w:rsidP="00114F71">
      <w:pPr>
        <w:jc w:val="both"/>
      </w:pPr>
      <w:r w:rsidRPr="00114F71">
        <w:t xml:space="preserve">Les critères de qualification et d’évaluation de l’offre des Consultants individuels sont précisés ci-dessous, au point 6 « Qualifications des Consultants ». Le présent chapitre précise la forme et le contenu des offres à soumettre, ainsi que les exigences et standards attendus par MCA. </w:t>
      </w:r>
    </w:p>
    <w:p w14:paraId="0791A3E8" w14:textId="77777777" w:rsidR="00114F71" w:rsidRPr="00114F71" w:rsidRDefault="00114F71" w:rsidP="00114F71">
      <w:pPr>
        <w:jc w:val="both"/>
      </w:pPr>
    </w:p>
    <w:p w14:paraId="7949A876" w14:textId="77777777" w:rsidR="00114F71" w:rsidRPr="00114F71" w:rsidRDefault="00114F71" w:rsidP="00114F71">
      <w:pPr>
        <w:jc w:val="both"/>
      </w:pPr>
      <w:r w:rsidRPr="00114F71">
        <w:t xml:space="preserve">Dans son offre, le Consultant doit présenter une méthodologie détaillée de la formation. </w:t>
      </w:r>
    </w:p>
    <w:p w14:paraId="19D0A504" w14:textId="77777777" w:rsidR="00114F71" w:rsidRPr="00114F71" w:rsidRDefault="00114F71" w:rsidP="00114F71">
      <w:pPr>
        <w:jc w:val="both"/>
      </w:pPr>
      <w:r w:rsidRPr="00114F71">
        <w:t xml:space="preserve">L’offre doit expliquer et justifier le nombre et contenu de modules de formation, ainsi que les outils didactiques si nécessaire, qui seront utilisés par le Consultant. </w:t>
      </w:r>
    </w:p>
    <w:p w14:paraId="74573E87" w14:textId="77777777" w:rsidR="00114F71" w:rsidRPr="00114F71" w:rsidRDefault="00114F71" w:rsidP="00114F71">
      <w:pPr>
        <w:jc w:val="both"/>
      </w:pPr>
    </w:p>
    <w:p w14:paraId="5206A419" w14:textId="77777777" w:rsidR="00114F71" w:rsidRPr="00114F71" w:rsidRDefault="00114F71" w:rsidP="00114F71">
      <w:pPr>
        <w:jc w:val="both"/>
        <w:outlineLvl w:val="0"/>
      </w:pPr>
      <w:r w:rsidRPr="00114F71">
        <w:rPr>
          <w:b/>
        </w:rPr>
        <w:t xml:space="preserve">3.3. Livrables à fournir </w:t>
      </w:r>
    </w:p>
    <w:p w14:paraId="15BDAE26" w14:textId="77777777" w:rsidR="00541B4D" w:rsidRDefault="00114F71" w:rsidP="00114F71">
      <w:pPr>
        <w:jc w:val="both"/>
        <w:rPr>
          <w:lang w:val="fr-SN"/>
        </w:rPr>
      </w:pPr>
      <w:r w:rsidRPr="00114F71">
        <w:rPr>
          <w:lang w:val="fr-SN"/>
        </w:rPr>
        <w:t>Le Consultant sélectionné soumettra à MCA Niger, les Livrables ci-après :</w:t>
      </w:r>
    </w:p>
    <w:p w14:paraId="63D23204" w14:textId="408A53CD" w:rsidR="00114F71" w:rsidRPr="00114F71" w:rsidRDefault="00114F71" w:rsidP="00114F71">
      <w:pPr>
        <w:jc w:val="both"/>
        <w:rPr>
          <w:lang w:val="fr-SN"/>
        </w:rPr>
      </w:pPr>
      <w:r w:rsidRPr="00114F71">
        <w:rPr>
          <w:lang w:val="fr-SN"/>
        </w:rPr>
        <w:t xml:space="preserve"> </w:t>
      </w:r>
    </w:p>
    <w:p w14:paraId="11D5A29D" w14:textId="77777777" w:rsidR="00114F71" w:rsidRPr="00114F71" w:rsidRDefault="00114F71" w:rsidP="0062463E">
      <w:pPr>
        <w:widowControl/>
        <w:numPr>
          <w:ilvl w:val="0"/>
          <w:numId w:val="50"/>
        </w:numPr>
        <w:autoSpaceDE/>
        <w:autoSpaceDN/>
        <w:adjustRightInd/>
        <w:contextualSpacing/>
        <w:jc w:val="both"/>
        <w:rPr>
          <w:lang w:val="fr-SN"/>
        </w:rPr>
      </w:pPr>
      <w:r w:rsidRPr="00114F71">
        <w:rPr>
          <w:b/>
          <w:lang w:val="fr-SN"/>
        </w:rPr>
        <w:t>Livrable 1:</w:t>
      </w:r>
      <w:r w:rsidRPr="00114F71">
        <w:rPr>
          <w:lang w:val="fr-SN"/>
        </w:rPr>
        <w:t xml:space="preserve"> Module de formation sur la planification et la budgétisation des activités foncières. </w:t>
      </w:r>
    </w:p>
    <w:p w14:paraId="4BCC2EBC" w14:textId="77777777" w:rsidR="00114F71" w:rsidRPr="00114F71" w:rsidRDefault="00114F71" w:rsidP="0062463E">
      <w:pPr>
        <w:widowControl/>
        <w:numPr>
          <w:ilvl w:val="0"/>
          <w:numId w:val="50"/>
        </w:numPr>
        <w:autoSpaceDE/>
        <w:autoSpaceDN/>
        <w:adjustRightInd/>
        <w:contextualSpacing/>
        <w:jc w:val="both"/>
        <w:rPr>
          <w:lang w:val="fr-SN"/>
        </w:rPr>
      </w:pPr>
      <w:r w:rsidRPr="00114F71">
        <w:rPr>
          <w:b/>
          <w:lang w:val="fr-SN"/>
        </w:rPr>
        <w:t>Livrable 2 :</w:t>
      </w:r>
      <w:r w:rsidRPr="00114F71">
        <w:rPr>
          <w:lang w:val="fr-SN"/>
        </w:rPr>
        <w:t xml:space="preserve"> Rapport de la formation sur la planification et la budgétisation des activités foncières (assorti des résultats d’évaluation des apprenants, des suggestions et recommandations)</w:t>
      </w:r>
    </w:p>
    <w:p w14:paraId="7329C9FF" w14:textId="77777777" w:rsidR="00114F71" w:rsidRPr="00114F71" w:rsidRDefault="00114F71" w:rsidP="00114F71">
      <w:pPr>
        <w:jc w:val="both"/>
        <w:rPr>
          <w:lang w:val="fr-SN"/>
        </w:rPr>
      </w:pPr>
    </w:p>
    <w:p w14:paraId="25372477" w14:textId="56C4559A" w:rsidR="00114F71" w:rsidRPr="00114F71" w:rsidRDefault="00114F71" w:rsidP="0062463E">
      <w:pPr>
        <w:keepNext/>
        <w:keepLines/>
        <w:widowControl/>
        <w:numPr>
          <w:ilvl w:val="0"/>
          <w:numId w:val="46"/>
        </w:numPr>
        <w:autoSpaceDE/>
        <w:autoSpaceDN/>
        <w:adjustRightInd/>
        <w:outlineLvl w:val="0"/>
        <w:rPr>
          <w:sz w:val="28"/>
          <w:szCs w:val="28"/>
        </w:rPr>
      </w:pPr>
      <w:r w:rsidRPr="00114F71">
        <w:rPr>
          <w:b/>
          <w:sz w:val="28"/>
          <w:szCs w:val="28"/>
        </w:rPr>
        <w:t xml:space="preserve">Calendrier </w:t>
      </w:r>
      <w:r w:rsidR="00CD2CF4">
        <w:rPr>
          <w:b/>
          <w:sz w:val="28"/>
          <w:szCs w:val="28"/>
        </w:rPr>
        <w:t xml:space="preserve">de soumission </w:t>
      </w:r>
      <w:r w:rsidRPr="00114F71">
        <w:rPr>
          <w:b/>
          <w:sz w:val="28"/>
          <w:szCs w:val="28"/>
        </w:rPr>
        <w:t>des livrables</w:t>
      </w:r>
      <w:r w:rsidR="00CD2CF4">
        <w:rPr>
          <w:b/>
          <w:sz w:val="28"/>
          <w:szCs w:val="28"/>
        </w:rPr>
        <w:t xml:space="preserve"> et échéancier des paiements</w:t>
      </w:r>
    </w:p>
    <w:p w14:paraId="4F7EA134" w14:textId="77777777" w:rsidR="00114F71" w:rsidRPr="00114F71" w:rsidRDefault="00114F71" w:rsidP="00114F71">
      <w:pPr>
        <w:jc w:val="both"/>
      </w:pPr>
    </w:p>
    <w:p w14:paraId="4D696F57" w14:textId="4514CF62" w:rsidR="00114F71" w:rsidRPr="00114F71" w:rsidRDefault="00CD2CF4" w:rsidP="0062463E">
      <w:pPr>
        <w:keepNext/>
        <w:keepLines/>
        <w:widowControl/>
        <w:numPr>
          <w:ilvl w:val="1"/>
          <w:numId w:val="46"/>
        </w:numPr>
        <w:autoSpaceDE/>
        <w:autoSpaceDN/>
        <w:adjustRightInd/>
        <w:outlineLvl w:val="0"/>
        <w:rPr>
          <w:b/>
          <w:szCs w:val="28"/>
        </w:rPr>
      </w:pPr>
      <w:r>
        <w:rPr>
          <w:b/>
          <w:szCs w:val="28"/>
        </w:rPr>
        <w:t>Calendrier de soumission des livrables</w:t>
      </w:r>
      <w:r w:rsidR="00114F71" w:rsidRPr="00114F71">
        <w:rPr>
          <w:b/>
          <w:szCs w:val="28"/>
        </w:rPr>
        <w:t xml:space="preserve"> </w:t>
      </w:r>
    </w:p>
    <w:p w14:paraId="60E12A61" w14:textId="77777777" w:rsidR="00114F71" w:rsidRPr="00114F71" w:rsidRDefault="00114F71" w:rsidP="00114F71">
      <w:pPr>
        <w:ind w:left="360"/>
        <w:contextualSpacing/>
      </w:pPr>
    </w:p>
    <w:tbl>
      <w:tblPr>
        <w:tblW w:w="46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0"/>
        <w:gridCol w:w="1560"/>
        <w:gridCol w:w="1142"/>
      </w:tblGrid>
      <w:tr w:rsidR="000A2BE8" w:rsidRPr="00114F71" w14:paraId="61322D5C" w14:textId="77777777" w:rsidTr="00CD2CF4">
        <w:trPr>
          <w:trHeight w:val="645"/>
        </w:trPr>
        <w:tc>
          <w:tcPr>
            <w:tcW w:w="3384" w:type="pct"/>
            <w:shd w:val="clear" w:color="000000" w:fill="D9D9D9"/>
            <w:vAlign w:val="center"/>
            <w:hideMark/>
          </w:tcPr>
          <w:p w14:paraId="3923B9E8" w14:textId="77777777" w:rsidR="00114F71" w:rsidRPr="00114F71" w:rsidRDefault="00114F71" w:rsidP="00114F71">
            <w:pPr>
              <w:jc w:val="center"/>
              <w:rPr>
                <w:rFonts w:eastAsia="Times New Roman"/>
                <w:b/>
                <w:bCs/>
                <w:color w:val="000000"/>
                <w:sz w:val="20"/>
                <w:lang w:eastAsia="fr-FR"/>
              </w:rPr>
            </w:pPr>
            <w:r w:rsidRPr="00114F71">
              <w:rPr>
                <w:rFonts w:eastAsia="Times New Roman"/>
                <w:b/>
                <w:bCs/>
                <w:color w:val="000000"/>
                <w:sz w:val="20"/>
                <w:lang w:eastAsia="fr-FR"/>
              </w:rPr>
              <w:t xml:space="preserve">LOT 1 - Livrables </w:t>
            </w:r>
          </w:p>
        </w:tc>
        <w:tc>
          <w:tcPr>
            <w:tcW w:w="933" w:type="pct"/>
            <w:shd w:val="clear" w:color="000000" w:fill="D9D9D9"/>
            <w:vAlign w:val="center"/>
            <w:hideMark/>
          </w:tcPr>
          <w:p w14:paraId="2A9FDDFD" w14:textId="77777777" w:rsidR="00114F71" w:rsidRPr="00114F71" w:rsidRDefault="00114F71" w:rsidP="00114F71">
            <w:pPr>
              <w:jc w:val="center"/>
              <w:rPr>
                <w:rFonts w:eastAsia="Times New Roman"/>
                <w:b/>
                <w:bCs/>
                <w:color w:val="000000"/>
                <w:sz w:val="20"/>
                <w:lang w:eastAsia="fr-FR"/>
              </w:rPr>
            </w:pPr>
            <w:r w:rsidRPr="00114F71">
              <w:rPr>
                <w:rFonts w:eastAsia="Times New Roman"/>
                <w:b/>
                <w:bCs/>
                <w:color w:val="000000"/>
                <w:sz w:val="20"/>
                <w:lang w:eastAsia="fr-FR"/>
              </w:rPr>
              <w:t xml:space="preserve">Échéance de soumission </w:t>
            </w:r>
          </w:p>
        </w:tc>
        <w:tc>
          <w:tcPr>
            <w:tcW w:w="683" w:type="pct"/>
            <w:shd w:val="clear" w:color="000000" w:fill="D9D9D9"/>
            <w:vAlign w:val="center"/>
          </w:tcPr>
          <w:p w14:paraId="5213EB2E" w14:textId="4A64C5A8" w:rsidR="00114F71" w:rsidRPr="00114F71" w:rsidRDefault="00114F71" w:rsidP="00114F71">
            <w:pPr>
              <w:jc w:val="center"/>
              <w:rPr>
                <w:rFonts w:eastAsia="Times New Roman"/>
                <w:b/>
                <w:bCs/>
                <w:color w:val="000000"/>
                <w:sz w:val="20"/>
                <w:lang w:eastAsia="fr-FR"/>
              </w:rPr>
            </w:pPr>
          </w:p>
        </w:tc>
      </w:tr>
      <w:tr w:rsidR="00114F71" w:rsidRPr="00114F71" w14:paraId="4AD3ACAB" w14:textId="77777777" w:rsidTr="000D419F">
        <w:trPr>
          <w:trHeight w:val="548"/>
        </w:trPr>
        <w:tc>
          <w:tcPr>
            <w:tcW w:w="3384" w:type="pct"/>
            <w:shd w:val="clear" w:color="auto" w:fill="auto"/>
            <w:vAlign w:val="center"/>
            <w:hideMark/>
          </w:tcPr>
          <w:p w14:paraId="5D03009B" w14:textId="77777777" w:rsidR="00114F71" w:rsidRPr="00114F71" w:rsidRDefault="00114F71" w:rsidP="00114F71">
            <w:pPr>
              <w:rPr>
                <w:rFonts w:eastAsia="Times New Roman"/>
                <w:sz w:val="20"/>
                <w:lang w:eastAsia="fr-FR"/>
              </w:rPr>
            </w:pPr>
            <w:r w:rsidRPr="008A35BB">
              <w:rPr>
                <w:lang w:val="fr-SN"/>
              </w:rPr>
              <w:t>Signature du contrat et Réception de l’ordre de service</w:t>
            </w:r>
            <w:r w:rsidRPr="00114F71">
              <w:rPr>
                <w:rFonts w:eastAsia="Times New Roman"/>
                <w:sz w:val="20"/>
                <w:lang w:eastAsia="fr-FR"/>
              </w:rPr>
              <w:t xml:space="preserve"> </w:t>
            </w:r>
          </w:p>
        </w:tc>
        <w:tc>
          <w:tcPr>
            <w:tcW w:w="933" w:type="pct"/>
            <w:shd w:val="clear" w:color="auto" w:fill="auto"/>
            <w:vAlign w:val="center"/>
            <w:hideMark/>
          </w:tcPr>
          <w:p w14:paraId="573B2082" w14:textId="77777777" w:rsidR="00114F71" w:rsidRPr="008A35BB" w:rsidRDefault="00114F71" w:rsidP="00114F71">
            <w:pPr>
              <w:jc w:val="center"/>
              <w:rPr>
                <w:rFonts w:eastAsia="Times New Roman"/>
                <w:color w:val="000000"/>
                <w:sz w:val="22"/>
                <w:szCs w:val="22"/>
                <w:lang w:eastAsia="fr-FR"/>
              </w:rPr>
            </w:pPr>
            <w:r w:rsidRPr="008A35BB">
              <w:rPr>
                <w:rFonts w:eastAsia="Times New Roman"/>
                <w:color w:val="000000"/>
                <w:sz w:val="22"/>
                <w:szCs w:val="22"/>
                <w:lang w:eastAsia="fr-FR"/>
              </w:rPr>
              <w:t>M0</w:t>
            </w:r>
          </w:p>
        </w:tc>
        <w:tc>
          <w:tcPr>
            <w:tcW w:w="683" w:type="pct"/>
            <w:shd w:val="clear" w:color="auto" w:fill="auto"/>
            <w:noWrap/>
            <w:vAlign w:val="center"/>
          </w:tcPr>
          <w:p w14:paraId="125B1224" w14:textId="16FF9CD2" w:rsidR="00114F71" w:rsidRPr="008A35BB" w:rsidRDefault="00114F71" w:rsidP="00114F71">
            <w:pPr>
              <w:jc w:val="center"/>
              <w:rPr>
                <w:rFonts w:eastAsia="Times New Roman"/>
                <w:color w:val="000000"/>
                <w:sz w:val="22"/>
                <w:szCs w:val="22"/>
                <w:lang w:eastAsia="fr-FR"/>
              </w:rPr>
            </w:pPr>
          </w:p>
        </w:tc>
      </w:tr>
      <w:tr w:rsidR="00114F71" w:rsidRPr="00114F71" w14:paraId="4514B971" w14:textId="77777777" w:rsidTr="008A35BB">
        <w:trPr>
          <w:trHeight w:val="701"/>
        </w:trPr>
        <w:tc>
          <w:tcPr>
            <w:tcW w:w="3384" w:type="pct"/>
            <w:shd w:val="clear" w:color="auto" w:fill="auto"/>
            <w:hideMark/>
          </w:tcPr>
          <w:p w14:paraId="359401CD" w14:textId="77777777" w:rsidR="00114F71" w:rsidRPr="00114F71" w:rsidRDefault="00114F71" w:rsidP="00114F71">
            <w:pPr>
              <w:jc w:val="both"/>
              <w:rPr>
                <w:lang w:val="fr-SN"/>
              </w:rPr>
            </w:pPr>
            <w:r w:rsidRPr="00114F71">
              <w:rPr>
                <w:b/>
                <w:lang w:val="fr-SN"/>
              </w:rPr>
              <w:t>Livrable 1:</w:t>
            </w:r>
            <w:r w:rsidRPr="00114F71">
              <w:rPr>
                <w:lang w:val="fr-SN"/>
              </w:rPr>
              <w:t xml:space="preserve"> Module de formation sur la planification et la budgétisation des activités foncières.</w:t>
            </w:r>
          </w:p>
        </w:tc>
        <w:tc>
          <w:tcPr>
            <w:tcW w:w="933" w:type="pct"/>
            <w:shd w:val="clear" w:color="auto" w:fill="auto"/>
            <w:vAlign w:val="center"/>
          </w:tcPr>
          <w:p w14:paraId="0A15DB9C" w14:textId="77777777" w:rsidR="00114F71" w:rsidRPr="008A35BB" w:rsidRDefault="00114F71" w:rsidP="00114F71">
            <w:pPr>
              <w:jc w:val="center"/>
              <w:rPr>
                <w:rFonts w:eastAsia="Times New Roman"/>
                <w:i/>
                <w:iCs/>
                <w:sz w:val="22"/>
                <w:szCs w:val="22"/>
                <w:lang w:eastAsia="fr-FR"/>
              </w:rPr>
            </w:pPr>
            <w:r w:rsidRPr="008A35BB">
              <w:rPr>
                <w:rFonts w:eastAsia="Times New Roman"/>
                <w:i/>
                <w:iCs/>
                <w:sz w:val="22"/>
                <w:szCs w:val="22"/>
                <w:lang w:eastAsia="fr-FR"/>
              </w:rPr>
              <w:t>M+7</w:t>
            </w:r>
          </w:p>
        </w:tc>
        <w:tc>
          <w:tcPr>
            <w:tcW w:w="683" w:type="pct"/>
            <w:shd w:val="clear" w:color="auto" w:fill="auto"/>
            <w:noWrap/>
            <w:vAlign w:val="center"/>
          </w:tcPr>
          <w:p w14:paraId="0396A3C0" w14:textId="672FCF25" w:rsidR="00114F71" w:rsidRPr="008A35BB" w:rsidRDefault="00114F71" w:rsidP="00114F71">
            <w:pPr>
              <w:jc w:val="center"/>
              <w:rPr>
                <w:rFonts w:eastAsia="Times New Roman"/>
                <w:sz w:val="22"/>
                <w:szCs w:val="22"/>
                <w:lang w:eastAsia="fr-FR"/>
              </w:rPr>
            </w:pPr>
          </w:p>
        </w:tc>
      </w:tr>
      <w:tr w:rsidR="00114F71" w:rsidRPr="00114F71" w14:paraId="1CA6FE83" w14:textId="77777777" w:rsidTr="008A35BB">
        <w:trPr>
          <w:trHeight w:val="710"/>
        </w:trPr>
        <w:tc>
          <w:tcPr>
            <w:tcW w:w="3384" w:type="pct"/>
            <w:shd w:val="clear" w:color="auto" w:fill="auto"/>
            <w:hideMark/>
          </w:tcPr>
          <w:p w14:paraId="471B02D6" w14:textId="77777777" w:rsidR="00114F71" w:rsidRPr="00114F71" w:rsidRDefault="00114F71" w:rsidP="00114F71">
            <w:pPr>
              <w:jc w:val="both"/>
              <w:rPr>
                <w:lang w:val="fr-SN"/>
              </w:rPr>
            </w:pPr>
            <w:r w:rsidRPr="00114F71">
              <w:rPr>
                <w:b/>
                <w:lang w:val="fr-SN"/>
              </w:rPr>
              <w:t>Livrable 2 :</w:t>
            </w:r>
            <w:r w:rsidRPr="00114F71">
              <w:rPr>
                <w:lang w:val="fr-SN"/>
              </w:rPr>
              <w:t xml:space="preserve"> Rapport de la formation sur la planification et la budgétisation des activités foncières.</w:t>
            </w:r>
          </w:p>
        </w:tc>
        <w:tc>
          <w:tcPr>
            <w:tcW w:w="933" w:type="pct"/>
            <w:shd w:val="clear" w:color="auto" w:fill="auto"/>
            <w:vAlign w:val="center"/>
          </w:tcPr>
          <w:p w14:paraId="72489CF6" w14:textId="77777777" w:rsidR="00114F71" w:rsidRPr="008A35BB" w:rsidRDefault="00114F71" w:rsidP="00114F71">
            <w:pPr>
              <w:jc w:val="center"/>
              <w:rPr>
                <w:rFonts w:eastAsia="Times New Roman"/>
                <w:i/>
                <w:iCs/>
                <w:sz w:val="22"/>
                <w:szCs w:val="22"/>
                <w:lang w:eastAsia="fr-FR"/>
              </w:rPr>
            </w:pPr>
            <w:r w:rsidRPr="008A35BB">
              <w:rPr>
                <w:rFonts w:eastAsia="Times New Roman"/>
                <w:i/>
                <w:iCs/>
                <w:sz w:val="22"/>
                <w:szCs w:val="22"/>
                <w:lang w:eastAsia="fr-FR"/>
              </w:rPr>
              <w:t>M+30</w:t>
            </w:r>
          </w:p>
        </w:tc>
        <w:tc>
          <w:tcPr>
            <w:tcW w:w="683" w:type="pct"/>
            <w:shd w:val="clear" w:color="auto" w:fill="auto"/>
            <w:noWrap/>
            <w:vAlign w:val="center"/>
          </w:tcPr>
          <w:p w14:paraId="66BA85AC" w14:textId="302ABAC0" w:rsidR="00114F71" w:rsidRPr="008A35BB" w:rsidRDefault="00114F71" w:rsidP="00114F71">
            <w:pPr>
              <w:jc w:val="center"/>
              <w:rPr>
                <w:rFonts w:eastAsia="Times New Roman"/>
                <w:sz w:val="22"/>
                <w:szCs w:val="22"/>
                <w:lang w:eastAsia="fr-FR"/>
              </w:rPr>
            </w:pPr>
          </w:p>
        </w:tc>
      </w:tr>
    </w:tbl>
    <w:p w14:paraId="4D7EB810" w14:textId="77777777" w:rsidR="00114F71" w:rsidRPr="00114F71" w:rsidRDefault="00114F71" w:rsidP="00114F71">
      <w:pPr>
        <w:contextualSpacing/>
        <w:rPr>
          <w:b/>
        </w:rPr>
      </w:pPr>
    </w:p>
    <w:p w14:paraId="11681ACD" w14:textId="77777777" w:rsidR="00114F71" w:rsidRPr="00114F71" w:rsidRDefault="00114F71" w:rsidP="00114F71">
      <w:pPr>
        <w:jc w:val="both"/>
        <w:rPr>
          <w:lang w:val="fr-SN"/>
        </w:rPr>
      </w:pPr>
      <w:r w:rsidRPr="00114F71">
        <w:rPr>
          <w:b/>
          <w:lang w:val="fr-SN"/>
        </w:rPr>
        <w:t>NB</w:t>
      </w:r>
      <w:r w:rsidRPr="00114F71">
        <w:rPr>
          <w:lang w:val="fr-SN"/>
        </w:rPr>
        <w:t xml:space="preserve"> : </w:t>
      </w:r>
      <w:r w:rsidRPr="00114F71">
        <w:rPr>
          <w:b/>
          <w:lang w:val="fr-SN"/>
        </w:rPr>
        <w:t xml:space="preserve">Le livrable 1 : </w:t>
      </w:r>
      <w:r w:rsidRPr="00114F71">
        <w:rPr>
          <w:lang w:val="fr-SN"/>
        </w:rPr>
        <w:t xml:space="preserve"> Module de formation doit être simple et pratique avec des illustrations pédagogiques sous forme de captures d’écran.</w:t>
      </w:r>
    </w:p>
    <w:p w14:paraId="61D8EDE8" w14:textId="77777777" w:rsidR="00114F71" w:rsidRPr="00114F71" w:rsidRDefault="00114F71" w:rsidP="00114F71">
      <w:pPr>
        <w:jc w:val="both"/>
      </w:pPr>
      <w:r w:rsidRPr="00114F71">
        <w:rPr>
          <w:lang w:val="fr-SN"/>
        </w:rPr>
        <w:t xml:space="preserve">         </w:t>
      </w:r>
      <w:r w:rsidRPr="00114F71">
        <w:rPr>
          <w:b/>
          <w:lang w:val="fr-SN"/>
        </w:rPr>
        <w:t>Le livrable 2</w:t>
      </w:r>
      <w:r w:rsidRPr="00114F71">
        <w:rPr>
          <w:lang w:val="fr-SN"/>
        </w:rPr>
        <w:t xml:space="preserve">, Rapport de la formation doit ressortir le déroulement de la formation, </w:t>
      </w:r>
      <w:r w:rsidRPr="00114F71">
        <w:t>les recommandations et suggestions pour garantir le suivi technique et continu des activités foncières</w:t>
      </w:r>
    </w:p>
    <w:p w14:paraId="5A2BC967" w14:textId="1CB0B758" w:rsidR="00114F71" w:rsidRPr="000D419F" w:rsidRDefault="00114F71" w:rsidP="00114F71">
      <w:pPr>
        <w:contextualSpacing/>
        <w:rPr>
          <w:lang w:val="fr-SN"/>
        </w:rPr>
      </w:pPr>
      <w:r w:rsidRPr="00114F71">
        <w:rPr>
          <w:lang w:val="fr-SN"/>
        </w:rPr>
        <w:lastRenderedPageBreak/>
        <w:t>Ces livrables doivent être au préalable soumis à MCA Niger, pour amendements et approbation avant leur soumission pour paiement.</w:t>
      </w:r>
    </w:p>
    <w:p w14:paraId="4276724D" w14:textId="780BCA30" w:rsidR="00CD2CF4" w:rsidRDefault="00CD2CF4" w:rsidP="00114F71">
      <w:pPr>
        <w:contextualSpacing/>
        <w:rPr>
          <w:lang w:val="fr-SN"/>
        </w:rPr>
      </w:pPr>
    </w:p>
    <w:p w14:paraId="4E82523E" w14:textId="5E72925A" w:rsidR="00CD2CF4" w:rsidRPr="00114F71" w:rsidRDefault="00CD2CF4" w:rsidP="0062463E">
      <w:pPr>
        <w:keepNext/>
        <w:keepLines/>
        <w:widowControl/>
        <w:numPr>
          <w:ilvl w:val="1"/>
          <w:numId w:val="46"/>
        </w:numPr>
        <w:autoSpaceDE/>
        <w:autoSpaceDN/>
        <w:adjustRightInd/>
        <w:outlineLvl w:val="0"/>
        <w:rPr>
          <w:b/>
          <w:szCs w:val="28"/>
        </w:rPr>
      </w:pPr>
      <w:r w:rsidRPr="00114F71">
        <w:rPr>
          <w:b/>
          <w:szCs w:val="28"/>
        </w:rPr>
        <w:t xml:space="preserve">Echéancier </w:t>
      </w:r>
      <w:r w:rsidR="00B62359" w:rsidRPr="00114F71">
        <w:rPr>
          <w:b/>
          <w:szCs w:val="28"/>
        </w:rPr>
        <w:t>de</w:t>
      </w:r>
      <w:r w:rsidR="00B62359">
        <w:rPr>
          <w:b/>
          <w:szCs w:val="28"/>
        </w:rPr>
        <w:t>s</w:t>
      </w:r>
      <w:r w:rsidR="00B62359" w:rsidRPr="00114F71">
        <w:rPr>
          <w:b/>
          <w:szCs w:val="28"/>
        </w:rPr>
        <w:t xml:space="preserve"> paiements</w:t>
      </w:r>
      <w:r w:rsidRPr="00114F71">
        <w:rPr>
          <w:b/>
          <w:szCs w:val="28"/>
        </w:rPr>
        <w:t xml:space="preserve"> </w:t>
      </w:r>
    </w:p>
    <w:p w14:paraId="7899ED3C" w14:textId="77777777" w:rsidR="00CD2CF4" w:rsidRPr="00114F71" w:rsidRDefault="00CD2CF4" w:rsidP="00CD2CF4">
      <w:pPr>
        <w:ind w:left="360"/>
        <w:contextualSpacing/>
      </w:pPr>
    </w:p>
    <w:tbl>
      <w:tblPr>
        <w:tblW w:w="44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0"/>
        <w:gridCol w:w="2410"/>
      </w:tblGrid>
      <w:tr w:rsidR="00CD2CF4" w:rsidRPr="00114F71" w14:paraId="41E11EFB" w14:textId="77777777" w:rsidTr="000D419F">
        <w:trPr>
          <w:trHeight w:val="645"/>
        </w:trPr>
        <w:tc>
          <w:tcPr>
            <w:tcW w:w="3507" w:type="pct"/>
            <w:shd w:val="clear" w:color="000000" w:fill="D9D9D9"/>
            <w:vAlign w:val="center"/>
            <w:hideMark/>
          </w:tcPr>
          <w:p w14:paraId="442F1966" w14:textId="77777777" w:rsidR="00CD2CF4" w:rsidRPr="00114F71" w:rsidRDefault="00CD2CF4" w:rsidP="00013F70">
            <w:pPr>
              <w:jc w:val="center"/>
              <w:rPr>
                <w:rFonts w:eastAsia="Times New Roman"/>
                <w:b/>
                <w:bCs/>
                <w:color w:val="000000"/>
                <w:sz w:val="20"/>
                <w:lang w:eastAsia="fr-FR"/>
              </w:rPr>
            </w:pPr>
            <w:r w:rsidRPr="00114F71">
              <w:rPr>
                <w:rFonts w:eastAsia="Times New Roman"/>
                <w:b/>
                <w:bCs/>
                <w:color w:val="000000"/>
                <w:sz w:val="20"/>
                <w:lang w:eastAsia="fr-FR"/>
              </w:rPr>
              <w:t xml:space="preserve">LOT 1 - Livrables </w:t>
            </w:r>
          </w:p>
        </w:tc>
        <w:tc>
          <w:tcPr>
            <w:tcW w:w="1493" w:type="pct"/>
            <w:shd w:val="clear" w:color="000000" w:fill="D9D9D9"/>
            <w:vAlign w:val="center"/>
            <w:hideMark/>
          </w:tcPr>
          <w:p w14:paraId="1498B840" w14:textId="77777777" w:rsidR="00CD2CF4" w:rsidRPr="00114F71" w:rsidRDefault="00CD2CF4" w:rsidP="00013F70">
            <w:pPr>
              <w:jc w:val="center"/>
              <w:rPr>
                <w:rFonts w:eastAsia="Times New Roman"/>
                <w:b/>
                <w:bCs/>
                <w:color w:val="000000"/>
                <w:sz w:val="20"/>
                <w:lang w:eastAsia="fr-FR"/>
              </w:rPr>
            </w:pPr>
            <w:r w:rsidRPr="00114F71">
              <w:rPr>
                <w:rFonts w:eastAsia="Times New Roman"/>
                <w:b/>
                <w:bCs/>
                <w:color w:val="000000"/>
                <w:sz w:val="20"/>
                <w:lang w:eastAsia="fr-FR"/>
              </w:rPr>
              <w:t>Taux de paiement</w:t>
            </w:r>
          </w:p>
        </w:tc>
      </w:tr>
      <w:tr w:rsidR="00CD2CF4" w:rsidRPr="00114F71" w14:paraId="70D9EC6A" w14:textId="77777777" w:rsidTr="000D419F">
        <w:trPr>
          <w:trHeight w:val="701"/>
        </w:trPr>
        <w:tc>
          <w:tcPr>
            <w:tcW w:w="3507" w:type="pct"/>
            <w:shd w:val="clear" w:color="auto" w:fill="auto"/>
            <w:hideMark/>
          </w:tcPr>
          <w:p w14:paraId="4F030BC5" w14:textId="77777777" w:rsidR="00CD2CF4" w:rsidRPr="00114F71" w:rsidRDefault="00CD2CF4" w:rsidP="00013F70">
            <w:pPr>
              <w:jc w:val="both"/>
              <w:rPr>
                <w:lang w:val="fr-SN"/>
              </w:rPr>
            </w:pPr>
            <w:r w:rsidRPr="00114F71">
              <w:rPr>
                <w:b/>
                <w:lang w:val="fr-SN"/>
              </w:rPr>
              <w:t>Livrable 1:</w:t>
            </w:r>
            <w:r w:rsidRPr="00114F71">
              <w:rPr>
                <w:lang w:val="fr-SN"/>
              </w:rPr>
              <w:t xml:space="preserve"> Module de formation sur la planification et la budgétisation des activités foncières.</w:t>
            </w:r>
          </w:p>
        </w:tc>
        <w:tc>
          <w:tcPr>
            <w:tcW w:w="1493" w:type="pct"/>
            <w:shd w:val="clear" w:color="auto" w:fill="auto"/>
            <w:noWrap/>
            <w:vAlign w:val="center"/>
          </w:tcPr>
          <w:p w14:paraId="3FB07DE1" w14:textId="77777777" w:rsidR="00CD2CF4" w:rsidRPr="008A35BB" w:rsidRDefault="00CD2CF4" w:rsidP="00013F70">
            <w:pPr>
              <w:jc w:val="center"/>
              <w:rPr>
                <w:rFonts w:eastAsia="Times New Roman"/>
                <w:sz w:val="22"/>
                <w:szCs w:val="22"/>
                <w:lang w:eastAsia="fr-FR"/>
              </w:rPr>
            </w:pPr>
            <w:r w:rsidRPr="008A35BB">
              <w:rPr>
                <w:rFonts w:eastAsia="Times New Roman"/>
                <w:sz w:val="22"/>
                <w:szCs w:val="22"/>
                <w:lang w:eastAsia="fr-FR"/>
              </w:rPr>
              <w:t>40%</w:t>
            </w:r>
          </w:p>
        </w:tc>
      </w:tr>
      <w:tr w:rsidR="00CD2CF4" w:rsidRPr="00114F71" w14:paraId="7C25B68B" w14:textId="77777777" w:rsidTr="000D419F">
        <w:trPr>
          <w:trHeight w:val="710"/>
        </w:trPr>
        <w:tc>
          <w:tcPr>
            <w:tcW w:w="3507" w:type="pct"/>
            <w:shd w:val="clear" w:color="auto" w:fill="auto"/>
            <w:hideMark/>
          </w:tcPr>
          <w:p w14:paraId="734F89E1" w14:textId="77777777" w:rsidR="00CD2CF4" w:rsidRPr="00114F71" w:rsidRDefault="00CD2CF4" w:rsidP="00013F70">
            <w:pPr>
              <w:jc w:val="both"/>
              <w:rPr>
                <w:lang w:val="fr-SN"/>
              </w:rPr>
            </w:pPr>
            <w:r w:rsidRPr="00114F71">
              <w:rPr>
                <w:b/>
                <w:lang w:val="fr-SN"/>
              </w:rPr>
              <w:t>Livrable 2 :</w:t>
            </w:r>
            <w:r w:rsidRPr="00114F71">
              <w:rPr>
                <w:lang w:val="fr-SN"/>
              </w:rPr>
              <w:t xml:space="preserve"> Rapport de la formation sur la planification et la budgétisation des activités foncières.</w:t>
            </w:r>
          </w:p>
        </w:tc>
        <w:tc>
          <w:tcPr>
            <w:tcW w:w="1493" w:type="pct"/>
            <w:shd w:val="clear" w:color="auto" w:fill="auto"/>
            <w:noWrap/>
            <w:vAlign w:val="center"/>
          </w:tcPr>
          <w:p w14:paraId="5EDA6A1D" w14:textId="77777777" w:rsidR="00CD2CF4" w:rsidRPr="008A35BB" w:rsidRDefault="00CD2CF4" w:rsidP="00013F70">
            <w:pPr>
              <w:jc w:val="center"/>
              <w:rPr>
                <w:rFonts w:eastAsia="Times New Roman"/>
                <w:sz w:val="22"/>
                <w:szCs w:val="22"/>
                <w:lang w:eastAsia="fr-FR"/>
              </w:rPr>
            </w:pPr>
            <w:r w:rsidRPr="008A35BB">
              <w:rPr>
                <w:rFonts w:eastAsia="Times New Roman"/>
                <w:sz w:val="22"/>
                <w:szCs w:val="22"/>
                <w:lang w:eastAsia="fr-FR"/>
              </w:rPr>
              <w:t>60%</w:t>
            </w:r>
          </w:p>
        </w:tc>
      </w:tr>
    </w:tbl>
    <w:p w14:paraId="4DD8F4CC" w14:textId="77777777" w:rsidR="00CD2CF4" w:rsidRPr="00114F71" w:rsidRDefault="00CD2CF4" w:rsidP="00CD2CF4">
      <w:pPr>
        <w:contextualSpacing/>
        <w:rPr>
          <w:b/>
        </w:rPr>
      </w:pPr>
    </w:p>
    <w:p w14:paraId="775887A6" w14:textId="77777777" w:rsidR="00CD2CF4" w:rsidRPr="00114F71" w:rsidRDefault="00CD2CF4" w:rsidP="00114F71">
      <w:pPr>
        <w:contextualSpacing/>
        <w:rPr>
          <w:b/>
        </w:rPr>
      </w:pPr>
    </w:p>
    <w:p w14:paraId="5CDA5260" w14:textId="77777777" w:rsidR="00114F71" w:rsidRPr="00114F71" w:rsidRDefault="00114F71" w:rsidP="00114F71">
      <w:pPr>
        <w:contextualSpacing/>
        <w:rPr>
          <w:b/>
        </w:rPr>
      </w:pPr>
    </w:p>
    <w:p w14:paraId="3E972489" w14:textId="77777777" w:rsidR="00114F71" w:rsidRPr="00114F71" w:rsidRDefault="00114F71" w:rsidP="0062463E">
      <w:pPr>
        <w:keepNext/>
        <w:keepLines/>
        <w:widowControl/>
        <w:numPr>
          <w:ilvl w:val="0"/>
          <w:numId w:val="46"/>
        </w:numPr>
        <w:autoSpaceDE/>
        <w:autoSpaceDN/>
        <w:adjustRightInd/>
        <w:outlineLvl w:val="0"/>
        <w:rPr>
          <w:b/>
        </w:rPr>
      </w:pPr>
      <w:r w:rsidRPr="00114F71">
        <w:rPr>
          <w:b/>
          <w:sz w:val="28"/>
          <w:szCs w:val="28"/>
        </w:rPr>
        <w:t xml:space="preserve">Suivi de la Prestation et remise des livrables </w:t>
      </w:r>
    </w:p>
    <w:p w14:paraId="476178AE" w14:textId="77777777" w:rsidR="00114F71" w:rsidRPr="00114F71" w:rsidRDefault="00114F71" w:rsidP="00114F71">
      <w:pPr>
        <w:tabs>
          <w:tab w:val="left" w:pos="993"/>
          <w:tab w:val="left" w:pos="6521"/>
        </w:tabs>
        <w:jc w:val="both"/>
        <w:outlineLvl w:val="0"/>
        <w:rPr>
          <w:bCs/>
        </w:rPr>
      </w:pPr>
      <w:r w:rsidRPr="00114F71">
        <w:rPr>
          <w:bCs/>
        </w:rPr>
        <w:t xml:space="preserve">Le contrat avec le Consultant individuel retenu sera signé, et payé par le MCA-Niger. Le Consultant retenu devra travailler sous la supervision directe du Responsable Foncier du MCA-Niger. </w:t>
      </w:r>
    </w:p>
    <w:p w14:paraId="015F8E0C" w14:textId="6E95B138" w:rsidR="00114F71" w:rsidRDefault="00114F71" w:rsidP="00114F71">
      <w:pPr>
        <w:tabs>
          <w:tab w:val="left" w:pos="993"/>
          <w:tab w:val="left" w:pos="6521"/>
        </w:tabs>
        <w:jc w:val="both"/>
        <w:outlineLvl w:val="0"/>
        <w:rPr>
          <w:bCs/>
        </w:rPr>
      </w:pPr>
      <w:r w:rsidRPr="00114F71">
        <w:rPr>
          <w:bCs/>
        </w:rPr>
        <w:t>Les observations consolidées par les parties prenantes, notamment sur les livrables lui seront communiquées par MCA-Niger pour prise en compte.</w:t>
      </w:r>
    </w:p>
    <w:p w14:paraId="7FBCAC26" w14:textId="77777777" w:rsidR="001D3C17" w:rsidRPr="00114F71" w:rsidRDefault="001D3C17" w:rsidP="00114F71">
      <w:pPr>
        <w:tabs>
          <w:tab w:val="left" w:pos="993"/>
          <w:tab w:val="left" w:pos="6521"/>
        </w:tabs>
        <w:jc w:val="both"/>
        <w:outlineLvl w:val="0"/>
        <w:rPr>
          <w:bCs/>
        </w:rPr>
      </w:pPr>
    </w:p>
    <w:p w14:paraId="49D905E0" w14:textId="2A845BD5" w:rsidR="00114F71" w:rsidRPr="00114F71" w:rsidRDefault="00114F71" w:rsidP="00114F71">
      <w:pPr>
        <w:tabs>
          <w:tab w:val="left" w:pos="993"/>
          <w:tab w:val="left" w:pos="6521"/>
        </w:tabs>
        <w:jc w:val="both"/>
        <w:outlineLvl w:val="0"/>
        <w:rPr>
          <w:rFonts w:eastAsia="Calibri"/>
          <w:b/>
        </w:rPr>
      </w:pPr>
      <w:r w:rsidRPr="00114F71">
        <w:rPr>
          <w:b/>
        </w:rPr>
        <w:t>Le</w:t>
      </w:r>
      <w:r w:rsidRPr="00114F71">
        <w:rPr>
          <w:rFonts w:eastAsia="Calibri"/>
          <w:b/>
        </w:rPr>
        <w:t xml:space="preserve">s délais de validation des livrables sont définis ainsi qu’il </w:t>
      </w:r>
      <w:r w:rsidR="00D45B81" w:rsidRPr="00114F71">
        <w:rPr>
          <w:rFonts w:eastAsia="Calibri"/>
          <w:b/>
        </w:rPr>
        <w:t>suit :</w:t>
      </w:r>
    </w:p>
    <w:p w14:paraId="25C33FF7" w14:textId="6ACDF6CD" w:rsidR="00114F71" w:rsidRPr="00114F71" w:rsidRDefault="00114F71" w:rsidP="0062463E">
      <w:pPr>
        <w:widowControl/>
        <w:numPr>
          <w:ilvl w:val="0"/>
          <w:numId w:val="47"/>
        </w:numPr>
        <w:autoSpaceDE/>
        <w:autoSpaceDN/>
        <w:adjustRightInd/>
        <w:contextualSpacing/>
        <w:jc w:val="both"/>
      </w:pPr>
      <w:r w:rsidRPr="00114F71">
        <w:t xml:space="preserve">Dès réception du premier Draft, le MCA-Niger se donne </w:t>
      </w:r>
      <w:proofErr w:type="gramStart"/>
      <w:r w:rsidR="00A97B04" w:rsidRPr="00114F71">
        <w:t>un délai de</w:t>
      </w:r>
      <w:r w:rsidR="00D45B81">
        <w:t xml:space="preserve"> 5</w:t>
      </w:r>
      <w:r w:rsidR="00A97B04" w:rsidRPr="00114F71">
        <w:t xml:space="preserve"> jour</w:t>
      </w:r>
      <w:r w:rsidR="00D45B81">
        <w:t>s</w:t>
      </w:r>
      <w:r w:rsidR="00A97B04" w:rsidRPr="00114F71">
        <w:t xml:space="preserve"> ouvrable</w:t>
      </w:r>
      <w:r w:rsidR="00D45B81">
        <w:t>s</w:t>
      </w:r>
      <w:proofErr w:type="gramEnd"/>
      <w:r w:rsidRPr="00114F71">
        <w:t xml:space="preserve"> pour faire sa revue et transmettre ses commentaires au Consultant.</w:t>
      </w:r>
    </w:p>
    <w:p w14:paraId="4E79A0A6" w14:textId="5A56C6A7" w:rsidR="00114F71" w:rsidRDefault="00114F71" w:rsidP="0062463E">
      <w:pPr>
        <w:widowControl/>
        <w:numPr>
          <w:ilvl w:val="0"/>
          <w:numId w:val="47"/>
        </w:numPr>
        <w:autoSpaceDE/>
        <w:autoSpaceDN/>
        <w:adjustRightInd/>
        <w:contextualSpacing/>
        <w:jc w:val="both"/>
      </w:pPr>
      <w:r w:rsidRPr="00114F71">
        <w:t xml:space="preserve">Le Consultant dispose de 3 jours ouvrables pour remettre la version corrigée (avec prise en compte des commentaires de MCA-Niger et de ses partenaires). Si le MCA-Niger considère que le Consultant a pris en compte tous les commentaires, ce dernier devra soumettre la version finale du livrable dans </w:t>
      </w:r>
      <w:proofErr w:type="gramStart"/>
      <w:r w:rsidRPr="00114F71">
        <w:t>un délai de 2 jours ouvrables</w:t>
      </w:r>
      <w:proofErr w:type="gramEnd"/>
      <w:r w:rsidRPr="00114F71">
        <w:t xml:space="preserve"> à compter de la date de réception de la réponse officielle de MCA-Niger.</w:t>
      </w:r>
    </w:p>
    <w:p w14:paraId="4E0FD4A7" w14:textId="77777777" w:rsidR="008A35BB" w:rsidRPr="00114F71" w:rsidRDefault="008A35BB" w:rsidP="008A35BB">
      <w:pPr>
        <w:widowControl/>
        <w:autoSpaceDE/>
        <w:autoSpaceDN/>
        <w:adjustRightInd/>
        <w:ind w:left="720"/>
        <w:contextualSpacing/>
        <w:jc w:val="both"/>
      </w:pPr>
    </w:p>
    <w:p w14:paraId="2B14E9CE" w14:textId="6AC95518" w:rsidR="00114F71" w:rsidRDefault="00114F71" w:rsidP="00114F71">
      <w:pPr>
        <w:tabs>
          <w:tab w:val="left" w:pos="993"/>
          <w:tab w:val="left" w:pos="6521"/>
        </w:tabs>
        <w:jc w:val="both"/>
        <w:outlineLvl w:val="0"/>
        <w:rPr>
          <w:rFonts w:eastAsia="Calibri"/>
          <w:bCs/>
        </w:rPr>
      </w:pPr>
      <w:r w:rsidRPr="00114F71">
        <w:rPr>
          <w:rFonts w:eastAsia="Calibri"/>
          <w:bCs/>
        </w:rPr>
        <w:t>Le Consultant soumettra les versions finales des livrables approuvées en langue française en quatre (4) exemplaires couleurs et sous format électronique (copie en clé USB) aux dates convenues.</w:t>
      </w:r>
    </w:p>
    <w:p w14:paraId="71575F9B" w14:textId="77777777" w:rsidR="008A35BB" w:rsidRPr="00114F71" w:rsidRDefault="008A35BB" w:rsidP="00114F71">
      <w:pPr>
        <w:tabs>
          <w:tab w:val="left" w:pos="993"/>
          <w:tab w:val="left" w:pos="6521"/>
        </w:tabs>
        <w:jc w:val="both"/>
        <w:outlineLvl w:val="0"/>
        <w:rPr>
          <w:rFonts w:eastAsia="Calibri"/>
          <w:bCs/>
        </w:rPr>
      </w:pPr>
    </w:p>
    <w:p w14:paraId="5C5A5415" w14:textId="77777777" w:rsidR="00114F71" w:rsidRPr="00114F71" w:rsidRDefault="00114F71" w:rsidP="00114F71">
      <w:pPr>
        <w:tabs>
          <w:tab w:val="left" w:pos="993"/>
          <w:tab w:val="left" w:pos="6521"/>
        </w:tabs>
        <w:jc w:val="both"/>
        <w:outlineLvl w:val="0"/>
        <w:rPr>
          <w:bCs/>
        </w:rPr>
      </w:pPr>
      <w:r w:rsidRPr="00114F71">
        <w:rPr>
          <w:bCs/>
        </w:rPr>
        <w:t xml:space="preserve">Le Consultant devra prendre en charge les frais d’impression et/ou de photocopie des livrables et toute la documentation liée à la formation (modules de formation à remettre à chaque participants, </w:t>
      </w:r>
      <w:proofErr w:type="spellStart"/>
      <w:r w:rsidRPr="00114F71">
        <w:rPr>
          <w:bCs/>
        </w:rPr>
        <w:t>etc</w:t>
      </w:r>
      <w:proofErr w:type="spellEnd"/>
      <w:r w:rsidRPr="00114F71">
        <w:rPr>
          <w:bCs/>
        </w:rPr>
        <w:t>).</w:t>
      </w:r>
    </w:p>
    <w:p w14:paraId="10589814" w14:textId="77777777" w:rsidR="00114F71" w:rsidRPr="00114F71" w:rsidRDefault="00114F71" w:rsidP="00114F71"/>
    <w:p w14:paraId="3B3F95FB" w14:textId="77777777" w:rsidR="008A35BB" w:rsidRDefault="00114F71" w:rsidP="0062463E">
      <w:pPr>
        <w:jc w:val="both"/>
        <w:rPr>
          <w:rFonts w:eastAsia="Times New Roman"/>
        </w:rPr>
      </w:pPr>
      <w:r w:rsidRPr="00114F71">
        <w:rPr>
          <w:rFonts w:eastAsia="Times New Roman"/>
        </w:rPr>
        <w:t>Au regard du nombre des participants (20) et de l’effet pragmatique souhaité de la session de formation, il est fortement recommandé que le consultant soit accompagné d’un (01) assistant dans l’animation et l’administration des travaux pratiques et dirigés. Tous les coûts liés aux dépenses de cet assistant sont à la charge du Consultant et inclus dans sa proposition financière.</w:t>
      </w:r>
    </w:p>
    <w:p w14:paraId="31CEE0B4" w14:textId="505DD84B" w:rsidR="00114F71" w:rsidRPr="00114F71" w:rsidRDefault="00114F71" w:rsidP="00114F71">
      <w:pPr>
        <w:rPr>
          <w:rFonts w:eastAsia="Times New Roman"/>
        </w:rPr>
      </w:pPr>
      <w:r w:rsidRPr="00114F71">
        <w:rPr>
          <w:rFonts w:eastAsia="Times New Roman"/>
        </w:rPr>
        <w:t xml:space="preserve"> </w:t>
      </w:r>
    </w:p>
    <w:p w14:paraId="688F1E06" w14:textId="116984C5" w:rsidR="00114F71" w:rsidRDefault="00114F71" w:rsidP="00114F71">
      <w:pPr>
        <w:jc w:val="both"/>
        <w:rPr>
          <w:rFonts w:eastAsia="Times New Roman"/>
        </w:rPr>
      </w:pPr>
      <w:r w:rsidRPr="00114F71">
        <w:rPr>
          <w:rFonts w:eastAsia="Times New Roman"/>
        </w:rPr>
        <w:t xml:space="preserve">Les prix proposés par les Consultants couvrent ses honoraires, son transport, son hébergement, </w:t>
      </w:r>
      <w:r w:rsidRPr="00114F71">
        <w:rPr>
          <w:rFonts w:eastAsia="Times New Roman"/>
        </w:rPr>
        <w:lastRenderedPageBreak/>
        <w:t xml:space="preserve">ses frais de subsistance ainsi que les frais de reprographies (reproduction des modules et manuels, photocopies diverses). </w:t>
      </w:r>
    </w:p>
    <w:p w14:paraId="18173117" w14:textId="77777777" w:rsidR="008A35BB" w:rsidRPr="00114F71" w:rsidRDefault="008A35BB" w:rsidP="00114F71">
      <w:pPr>
        <w:jc w:val="both"/>
        <w:rPr>
          <w:rFonts w:eastAsia="Times New Roman"/>
        </w:rPr>
      </w:pPr>
    </w:p>
    <w:p w14:paraId="557FB4B4" w14:textId="77777777" w:rsidR="00114F71" w:rsidRPr="00114F71" w:rsidRDefault="00114F71" w:rsidP="00114F71">
      <w:pPr>
        <w:jc w:val="both"/>
        <w:rPr>
          <w:rFonts w:eastAsia="Times New Roman"/>
        </w:rPr>
      </w:pPr>
      <w:r w:rsidRPr="00114F71">
        <w:rPr>
          <w:rFonts w:eastAsia="Times New Roman"/>
        </w:rPr>
        <w:t xml:space="preserve">Le MCA-Niger est responsable de la gestion de la prise en charge des participants au cours des formations (restauration, perdiems et transport). Par conséquent, les coûts liés à ces dépenses ne font pas partie du contrat du consultant. </w:t>
      </w:r>
    </w:p>
    <w:p w14:paraId="1F444625" w14:textId="77777777" w:rsidR="00114F71" w:rsidRPr="00114F71" w:rsidRDefault="00114F71" w:rsidP="00114F71"/>
    <w:p w14:paraId="1943AA5F" w14:textId="77777777" w:rsidR="00114F71" w:rsidRPr="00114F71" w:rsidRDefault="00114F71" w:rsidP="0062463E">
      <w:pPr>
        <w:keepNext/>
        <w:keepLines/>
        <w:widowControl/>
        <w:numPr>
          <w:ilvl w:val="0"/>
          <w:numId w:val="46"/>
        </w:numPr>
        <w:autoSpaceDE/>
        <w:autoSpaceDN/>
        <w:adjustRightInd/>
        <w:outlineLvl w:val="0"/>
        <w:rPr>
          <w:sz w:val="28"/>
          <w:szCs w:val="28"/>
        </w:rPr>
      </w:pPr>
      <w:r w:rsidRPr="00114F71">
        <w:rPr>
          <w:b/>
          <w:sz w:val="28"/>
          <w:szCs w:val="28"/>
        </w:rPr>
        <w:t xml:space="preserve">Qualifications demandées et critères d’évaluation </w:t>
      </w:r>
    </w:p>
    <w:p w14:paraId="53EBC970" w14:textId="77777777" w:rsidR="00114F71" w:rsidRPr="00114F71" w:rsidRDefault="00114F71" w:rsidP="00114F71">
      <w:pPr>
        <w:jc w:val="both"/>
      </w:pPr>
    </w:p>
    <w:p w14:paraId="179BC01B" w14:textId="042522EC" w:rsidR="00114F71" w:rsidRDefault="00114F71" w:rsidP="00114F71">
      <w:pPr>
        <w:widowControl/>
        <w:autoSpaceDE/>
        <w:autoSpaceDN/>
        <w:adjustRightInd/>
      </w:pPr>
      <w:r w:rsidRPr="00114F71">
        <w:tab/>
      </w:r>
      <w:r w:rsidRPr="00087A41">
        <w:rPr>
          <w:b/>
          <w:bCs/>
        </w:rPr>
        <w:t>6.1- Qualifications et expérience</w:t>
      </w:r>
      <w:r w:rsidRPr="00114F71">
        <w:t xml:space="preserve"> :</w:t>
      </w:r>
    </w:p>
    <w:p w14:paraId="1FB9679E" w14:textId="77777777" w:rsidR="001D3C17" w:rsidRPr="00114F71" w:rsidRDefault="001D3C17" w:rsidP="00114F71">
      <w:pPr>
        <w:widowControl/>
        <w:autoSpaceDE/>
        <w:autoSpaceDN/>
        <w:adjustRightInd/>
      </w:pPr>
    </w:p>
    <w:p w14:paraId="1C57415E" w14:textId="77777777" w:rsidR="009561D9" w:rsidRPr="00F160BF" w:rsidRDefault="009561D9" w:rsidP="00F160BF">
      <w:pPr>
        <w:pStyle w:val="ListParagraph"/>
        <w:widowControl/>
        <w:numPr>
          <w:ilvl w:val="0"/>
          <w:numId w:val="52"/>
        </w:numPr>
        <w:shd w:val="clear" w:color="auto" w:fill="FFFFFF" w:themeFill="background1"/>
        <w:autoSpaceDE/>
        <w:autoSpaceDN/>
        <w:adjustRightInd/>
        <w:rPr>
          <w:sz w:val="22"/>
          <w:szCs w:val="22"/>
        </w:rPr>
      </w:pPr>
      <w:r w:rsidRPr="00F160BF">
        <w:rPr>
          <w:sz w:val="22"/>
          <w:szCs w:val="22"/>
        </w:rPr>
        <w:t>Avoir un diplôme en gestion de projets, Economie, Ingénierie de niveau BAC+3 au minimum.</w:t>
      </w:r>
    </w:p>
    <w:p w14:paraId="02EF9387" w14:textId="21B21D4D" w:rsidR="009561D9" w:rsidRPr="00D656DC" w:rsidRDefault="009561D9" w:rsidP="0062463E">
      <w:pPr>
        <w:pStyle w:val="ListParagraph"/>
        <w:widowControl/>
        <w:numPr>
          <w:ilvl w:val="0"/>
          <w:numId w:val="52"/>
        </w:numPr>
        <w:shd w:val="clear" w:color="auto" w:fill="FFFFFF" w:themeFill="background1"/>
        <w:autoSpaceDE/>
        <w:autoSpaceDN/>
        <w:adjustRightInd/>
      </w:pPr>
      <w:r w:rsidRPr="00D656DC">
        <w:rPr>
          <w:sz w:val="22"/>
          <w:szCs w:val="22"/>
        </w:rPr>
        <w:t xml:space="preserve">Expérience générale d’au moins 5 ans </w:t>
      </w:r>
      <w:r w:rsidRPr="00D656DC">
        <w:t>dans la gestion de projet, la planification des activités et/ou la budgétisation </w:t>
      </w:r>
    </w:p>
    <w:p w14:paraId="3D4AEB62" w14:textId="79C5CD30" w:rsidR="006A553C" w:rsidRDefault="00114F71" w:rsidP="00257806">
      <w:pPr>
        <w:pStyle w:val="ListParagraph"/>
        <w:widowControl/>
        <w:numPr>
          <w:ilvl w:val="0"/>
          <w:numId w:val="52"/>
        </w:numPr>
        <w:autoSpaceDE/>
        <w:autoSpaceDN/>
        <w:adjustRightInd/>
      </w:pPr>
      <w:r w:rsidRPr="00114F71">
        <w:t xml:space="preserve"> Expérience confirmée dans l’animation d’au moins deux (2) sessions de formation similaires</w:t>
      </w:r>
    </w:p>
    <w:p w14:paraId="0924BBBF" w14:textId="1C909B3C" w:rsidR="00114F71" w:rsidRDefault="00114F71" w:rsidP="0062463E">
      <w:pPr>
        <w:pStyle w:val="ListParagraph"/>
        <w:widowControl/>
        <w:numPr>
          <w:ilvl w:val="0"/>
          <w:numId w:val="52"/>
        </w:numPr>
        <w:autoSpaceDE/>
        <w:autoSpaceDN/>
        <w:adjustRightInd/>
      </w:pPr>
      <w:r w:rsidRPr="00114F71">
        <w:t>Excellentes compétences informatiques (MS Office, MS Excel,</w:t>
      </w:r>
      <w:r w:rsidR="006A553C">
        <w:t xml:space="preserve"> Excel avancée</w:t>
      </w:r>
      <w:r w:rsidRPr="00114F71">
        <w:t xml:space="preserve"> MS Project, Internet).</w:t>
      </w:r>
    </w:p>
    <w:p w14:paraId="49242023" w14:textId="24EB4258" w:rsidR="002B6B27" w:rsidRDefault="002B6B27" w:rsidP="0062463E">
      <w:pPr>
        <w:pStyle w:val="ListParagraph"/>
        <w:widowControl/>
        <w:numPr>
          <w:ilvl w:val="0"/>
          <w:numId w:val="52"/>
        </w:numPr>
        <w:autoSpaceDE/>
        <w:autoSpaceDN/>
        <w:adjustRightInd/>
      </w:pPr>
      <w:r>
        <w:t>Parler couramment le français</w:t>
      </w:r>
    </w:p>
    <w:p w14:paraId="614355F1" w14:textId="488B74A2" w:rsidR="001D3C17" w:rsidRDefault="001D3C17" w:rsidP="0062463E">
      <w:pPr>
        <w:pStyle w:val="ListParagraph"/>
        <w:widowControl/>
        <w:autoSpaceDE/>
        <w:autoSpaceDN/>
        <w:adjustRightInd/>
      </w:pPr>
    </w:p>
    <w:p w14:paraId="29064165" w14:textId="232AA14E" w:rsidR="0062463E" w:rsidRDefault="0062463E" w:rsidP="0062463E">
      <w:pPr>
        <w:pStyle w:val="ListParagraph"/>
        <w:widowControl/>
        <w:autoSpaceDE/>
        <w:autoSpaceDN/>
        <w:adjustRightInd/>
      </w:pPr>
    </w:p>
    <w:p w14:paraId="357AEB4D" w14:textId="12F1A3E0" w:rsidR="0062463E" w:rsidRDefault="0062463E" w:rsidP="0062463E">
      <w:pPr>
        <w:pStyle w:val="ListParagraph"/>
        <w:widowControl/>
        <w:autoSpaceDE/>
        <w:autoSpaceDN/>
        <w:adjustRightInd/>
      </w:pPr>
    </w:p>
    <w:p w14:paraId="5B287D93" w14:textId="5CDF97C6" w:rsidR="0062463E" w:rsidRDefault="0062463E" w:rsidP="0062463E">
      <w:pPr>
        <w:pStyle w:val="ListParagraph"/>
        <w:widowControl/>
        <w:autoSpaceDE/>
        <w:autoSpaceDN/>
        <w:adjustRightInd/>
      </w:pPr>
    </w:p>
    <w:p w14:paraId="08CE63FF" w14:textId="4DDCF442" w:rsidR="0062463E" w:rsidRDefault="0062463E" w:rsidP="0062463E">
      <w:pPr>
        <w:pStyle w:val="ListParagraph"/>
        <w:widowControl/>
        <w:autoSpaceDE/>
        <w:autoSpaceDN/>
        <w:adjustRightInd/>
      </w:pPr>
    </w:p>
    <w:p w14:paraId="309371A0" w14:textId="036F09C9" w:rsidR="0062463E" w:rsidRDefault="0062463E" w:rsidP="0062463E">
      <w:pPr>
        <w:pStyle w:val="ListParagraph"/>
        <w:widowControl/>
        <w:autoSpaceDE/>
        <w:autoSpaceDN/>
        <w:adjustRightInd/>
      </w:pPr>
    </w:p>
    <w:p w14:paraId="55D718FE" w14:textId="69980591" w:rsidR="0062463E" w:rsidRDefault="0062463E" w:rsidP="0062463E">
      <w:pPr>
        <w:pStyle w:val="ListParagraph"/>
        <w:widowControl/>
        <w:autoSpaceDE/>
        <w:autoSpaceDN/>
        <w:adjustRightInd/>
      </w:pPr>
    </w:p>
    <w:p w14:paraId="081A7F72" w14:textId="7538E759" w:rsidR="0062463E" w:rsidRDefault="0062463E" w:rsidP="0062463E">
      <w:pPr>
        <w:pStyle w:val="ListParagraph"/>
        <w:widowControl/>
        <w:autoSpaceDE/>
        <w:autoSpaceDN/>
        <w:adjustRightInd/>
      </w:pPr>
    </w:p>
    <w:p w14:paraId="23103CE4" w14:textId="74F8DAEA" w:rsidR="0062463E" w:rsidRDefault="0062463E" w:rsidP="0062463E">
      <w:pPr>
        <w:pStyle w:val="ListParagraph"/>
        <w:widowControl/>
        <w:autoSpaceDE/>
        <w:autoSpaceDN/>
        <w:adjustRightInd/>
      </w:pPr>
    </w:p>
    <w:p w14:paraId="09F32B3D" w14:textId="639D228A" w:rsidR="0062463E" w:rsidRDefault="0062463E" w:rsidP="0062463E">
      <w:pPr>
        <w:pStyle w:val="ListParagraph"/>
        <w:widowControl/>
        <w:autoSpaceDE/>
        <w:autoSpaceDN/>
        <w:adjustRightInd/>
      </w:pPr>
    </w:p>
    <w:p w14:paraId="1E42FF7F" w14:textId="3CDAFDAA" w:rsidR="0062463E" w:rsidRDefault="0062463E" w:rsidP="0062463E">
      <w:pPr>
        <w:pStyle w:val="ListParagraph"/>
        <w:widowControl/>
        <w:autoSpaceDE/>
        <w:autoSpaceDN/>
        <w:adjustRightInd/>
      </w:pPr>
    </w:p>
    <w:p w14:paraId="3842266B" w14:textId="1B0A1AB6" w:rsidR="0062463E" w:rsidRDefault="0062463E" w:rsidP="0062463E">
      <w:pPr>
        <w:pStyle w:val="ListParagraph"/>
        <w:widowControl/>
        <w:autoSpaceDE/>
        <w:autoSpaceDN/>
        <w:adjustRightInd/>
      </w:pPr>
    </w:p>
    <w:p w14:paraId="6DAF6B11" w14:textId="13B1E13C" w:rsidR="0062463E" w:rsidRDefault="0062463E" w:rsidP="0062463E">
      <w:pPr>
        <w:pStyle w:val="ListParagraph"/>
        <w:widowControl/>
        <w:autoSpaceDE/>
        <w:autoSpaceDN/>
        <w:adjustRightInd/>
      </w:pPr>
    </w:p>
    <w:p w14:paraId="2A1A850D" w14:textId="7FE6779E" w:rsidR="0062463E" w:rsidRDefault="0062463E" w:rsidP="0062463E">
      <w:pPr>
        <w:pStyle w:val="ListParagraph"/>
        <w:widowControl/>
        <w:autoSpaceDE/>
        <w:autoSpaceDN/>
        <w:adjustRightInd/>
      </w:pPr>
    </w:p>
    <w:p w14:paraId="4787F21E" w14:textId="0FA8436F" w:rsidR="0062463E" w:rsidRDefault="0062463E" w:rsidP="0062463E">
      <w:pPr>
        <w:pStyle w:val="ListParagraph"/>
        <w:widowControl/>
        <w:autoSpaceDE/>
        <w:autoSpaceDN/>
        <w:adjustRightInd/>
      </w:pPr>
    </w:p>
    <w:p w14:paraId="452FB8B7" w14:textId="44971327" w:rsidR="0062463E" w:rsidRDefault="0062463E" w:rsidP="0062463E">
      <w:pPr>
        <w:pStyle w:val="ListParagraph"/>
        <w:widowControl/>
        <w:autoSpaceDE/>
        <w:autoSpaceDN/>
        <w:adjustRightInd/>
      </w:pPr>
    </w:p>
    <w:p w14:paraId="72C6A465" w14:textId="39704686" w:rsidR="0062463E" w:rsidRDefault="0062463E" w:rsidP="0062463E">
      <w:pPr>
        <w:pStyle w:val="ListParagraph"/>
        <w:widowControl/>
        <w:autoSpaceDE/>
        <w:autoSpaceDN/>
        <w:adjustRightInd/>
      </w:pPr>
    </w:p>
    <w:p w14:paraId="234E6846" w14:textId="0CF59087" w:rsidR="0062463E" w:rsidRDefault="0062463E" w:rsidP="0062463E">
      <w:pPr>
        <w:pStyle w:val="ListParagraph"/>
        <w:widowControl/>
        <w:autoSpaceDE/>
        <w:autoSpaceDN/>
        <w:adjustRightInd/>
      </w:pPr>
    </w:p>
    <w:p w14:paraId="43B63A8C" w14:textId="293A87F7" w:rsidR="0062463E" w:rsidRDefault="0062463E" w:rsidP="0062463E">
      <w:pPr>
        <w:pStyle w:val="ListParagraph"/>
        <w:widowControl/>
        <w:autoSpaceDE/>
        <w:autoSpaceDN/>
        <w:adjustRightInd/>
      </w:pPr>
    </w:p>
    <w:p w14:paraId="457ED4F0" w14:textId="38A026ED" w:rsidR="0062463E" w:rsidRDefault="0062463E" w:rsidP="0062463E">
      <w:pPr>
        <w:pStyle w:val="ListParagraph"/>
        <w:widowControl/>
        <w:autoSpaceDE/>
        <w:autoSpaceDN/>
        <w:adjustRightInd/>
      </w:pPr>
    </w:p>
    <w:p w14:paraId="73022FC1" w14:textId="64568232" w:rsidR="0062463E" w:rsidRDefault="0062463E" w:rsidP="0062463E">
      <w:pPr>
        <w:pStyle w:val="ListParagraph"/>
        <w:widowControl/>
        <w:autoSpaceDE/>
        <w:autoSpaceDN/>
        <w:adjustRightInd/>
      </w:pPr>
    </w:p>
    <w:p w14:paraId="65CDAFF9" w14:textId="000A8CB4" w:rsidR="0062463E" w:rsidRDefault="0062463E" w:rsidP="0062463E">
      <w:pPr>
        <w:pStyle w:val="ListParagraph"/>
        <w:widowControl/>
        <w:autoSpaceDE/>
        <w:autoSpaceDN/>
        <w:adjustRightInd/>
      </w:pPr>
    </w:p>
    <w:p w14:paraId="2FC4759C" w14:textId="1933D6D6" w:rsidR="0062463E" w:rsidRDefault="0062463E" w:rsidP="0062463E">
      <w:pPr>
        <w:pStyle w:val="ListParagraph"/>
        <w:widowControl/>
        <w:autoSpaceDE/>
        <w:autoSpaceDN/>
        <w:adjustRightInd/>
      </w:pPr>
    </w:p>
    <w:p w14:paraId="74C5811E" w14:textId="31DAD69B" w:rsidR="0062463E" w:rsidRDefault="0062463E" w:rsidP="0062463E">
      <w:pPr>
        <w:pStyle w:val="ListParagraph"/>
        <w:widowControl/>
        <w:autoSpaceDE/>
        <w:autoSpaceDN/>
        <w:adjustRightInd/>
      </w:pPr>
    </w:p>
    <w:p w14:paraId="3367C64F" w14:textId="79CF7FBB" w:rsidR="0062463E" w:rsidRDefault="0062463E" w:rsidP="0062463E">
      <w:pPr>
        <w:pStyle w:val="ListParagraph"/>
        <w:widowControl/>
        <w:autoSpaceDE/>
        <w:autoSpaceDN/>
        <w:adjustRightInd/>
      </w:pPr>
    </w:p>
    <w:p w14:paraId="286433C7" w14:textId="38E02278" w:rsidR="0062463E" w:rsidRDefault="0062463E" w:rsidP="0062463E">
      <w:pPr>
        <w:pStyle w:val="ListParagraph"/>
        <w:widowControl/>
        <w:autoSpaceDE/>
        <w:autoSpaceDN/>
        <w:adjustRightInd/>
      </w:pPr>
    </w:p>
    <w:p w14:paraId="0997235F" w14:textId="77777777" w:rsidR="0062463E" w:rsidRDefault="0062463E" w:rsidP="0062463E">
      <w:pPr>
        <w:pStyle w:val="ListParagraph"/>
        <w:widowControl/>
        <w:autoSpaceDE/>
        <w:autoSpaceDN/>
        <w:adjustRightInd/>
      </w:pPr>
    </w:p>
    <w:p w14:paraId="6F44EA4C" w14:textId="1B6476F8" w:rsidR="00114F71" w:rsidRPr="00114F71" w:rsidRDefault="001D3C17" w:rsidP="001D3C17">
      <w:pPr>
        <w:shd w:val="clear" w:color="auto" w:fill="D9D9D9"/>
        <w:jc w:val="center"/>
        <w:outlineLvl w:val="0"/>
        <w:rPr>
          <w:b/>
        </w:rPr>
      </w:pPr>
      <w:bookmarkStart w:id="24" w:name="_Toc73604312"/>
      <w:r>
        <w:rPr>
          <w:b/>
          <w:sz w:val="36"/>
          <w:szCs w:val="36"/>
        </w:rPr>
        <w:lastRenderedPageBreak/>
        <w:t>Section 5.</w:t>
      </w:r>
      <w:r w:rsidR="00114F71" w:rsidRPr="00087A41">
        <w:rPr>
          <w:b/>
          <w:sz w:val="36"/>
          <w:szCs w:val="36"/>
        </w:rPr>
        <w:t>- Critères d’évaluation</w:t>
      </w:r>
      <w:bookmarkEnd w:id="24"/>
    </w:p>
    <w:p w14:paraId="332CEFC1" w14:textId="77777777" w:rsidR="008A35BB" w:rsidRDefault="008A35BB" w:rsidP="00114F71"/>
    <w:p w14:paraId="41DD4717" w14:textId="3FFB9FC4" w:rsidR="00114F71" w:rsidRPr="00114F71" w:rsidRDefault="00114F71" w:rsidP="00114F71">
      <w:r w:rsidRPr="00114F71">
        <w:t xml:space="preserve">La sélection du Consultant individuel sera basée sur les critères suivants : </w:t>
      </w:r>
    </w:p>
    <w:p w14:paraId="60FD2355" w14:textId="77777777" w:rsidR="00114F71" w:rsidRPr="00114F71" w:rsidRDefault="00114F71" w:rsidP="00114F71"/>
    <w:tbl>
      <w:tblPr>
        <w:tblW w:w="5237"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71"/>
        <w:gridCol w:w="1415"/>
      </w:tblGrid>
      <w:tr w:rsidR="00114F71" w:rsidRPr="00114F71" w14:paraId="0451A64D" w14:textId="77777777" w:rsidTr="008A35BB">
        <w:trPr>
          <w:trHeight w:val="345"/>
        </w:trPr>
        <w:tc>
          <w:tcPr>
            <w:tcW w:w="4254" w:type="pct"/>
            <w:tcBorders>
              <w:top w:val="single" w:sz="6" w:space="0" w:color="auto"/>
              <w:bottom w:val="single" w:sz="4" w:space="0" w:color="auto"/>
            </w:tcBorders>
            <w:shd w:val="clear" w:color="auto" w:fill="FFC000"/>
            <w:vAlign w:val="center"/>
          </w:tcPr>
          <w:p w14:paraId="6A4155E2" w14:textId="77777777" w:rsidR="00114F71" w:rsidRPr="00114F71" w:rsidRDefault="00114F71" w:rsidP="00114F71">
            <w:pPr>
              <w:widowControl/>
              <w:autoSpaceDE/>
              <w:autoSpaceDN/>
              <w:adjustRightInd/>
              <w:jc w:val="center"/>
              <w:rPr>
                <w:rFonts w:eastAsia="Calibri"/>
                <w:b/>
                <w:bCs/>
                <w:sz w:val="22"/>
                <w:szCs w:val="22"/>
                <w:lang w:eastAsia="en-US"/>
              </w:rPr>
            </w:pPr>
            <w:r w:rsidRPr="00114F71">
              <w:rPr>
                <w:rFonts w:eastAsia="Calibri"/>
                <w:b/>
                <w:bCs/>
                <w:sz w:val="22"/>
                <w:szCs w:val="22"/>
                <w:lang w:eastAsia="en-US"/>
              </w:rPr>
              <w:t>Les critères, sous-critères d’évaluation, et leurs poids respectifs sont les suivant :</w:t>
            </w:r>
          </w:p>
          <w:p w14:paraId="6788AF6B" w14:textId="77777777" w:rsidR="00114F71" w:rsidRPr="00114F71" w:rsidRDefault="00114F71" w:rsidP="00114F71">
            <w:pPr>
              <w:widowControl/>
              <w:autoSpaceDE/>
              <w:autoSpaceDN/>
              <w:adjustRightInd/>
              <w:jc w:val="center"/>
              <w:rPr>
                <w:rFonts w:eastAsia="Calibri"/>
                <w:b/>
                <w:bCs/>
                <w:sz w:val="22"/>
                <w:szCs w:val="22"/>
                <w:lang w:eastAsia="en-US"/>
              </w:rPr>
            </w:pPr>
          </w:p>
        </w:tc>
        <w:tc>
          <w:tcPr>
            <w:tcW w:w="746" w:type="pct"/>
            <w:tcBorders>
              <w:top w:val="single" w:sz="6" w:space="0" w:color="auto"/>
              <w:bottom w:val="single" w:sz="4" w:space="0" w:color="auto"/>
            </w:tcBorders>
            <w:shd w:val="clear" w:color="auto" w:fill="FFC000"/>
            <w:vAlign w:val="center"/>
          </w:tcPr>
          <w:p w14:paraId="01BE806E" w14:textId="77777777" w:rsidR="00114F71" w:rsidRPr="00114F71" w:rsidRDefault="00114F71" w:rsidP="00114F71">
            <w:pPr>
              <w:widowControl/>
              <w:autoSpaceDE/>
              <w:autoSpaceDN/>
              <w:adjustRightInd/>
              <w:jc w:val="center"/>
              <w:rPr>
                <w:rFonts w:eastAsia="Calibri"/>
                <w:b/>
                <w:bCs/>
                <w:sz w:val="22"/>
                <w:szCs w:val="22"/>
                <w:lang w:eastAsia="en-US"/>
              </w:rPr>
            </w:pPr>
            <w:r w:rsidRPr="00114F71">
              <w:rPr>
                <w:rFonts w:eastAsia="Calibri"/>
                <w:b/>
                <w:bCs/>
                <w:sz w:val="22"/>
                <w:szCs w:val="22"/>
                <w:lang w:eastAsia="en-US"/>
              </w:rPr>
              <w:t>POINTS</w:t>
            </w:r>
          </w:p>
        </w:tc>
      </w:tr>
      <w:tr w:rsidR="00114F71" w:rsidRPr="00114F71" w14:paraId="5367DC20" w14:textId="77777777" w:rsidTr="00A23EB2">
        <w:trPr>
          <w:trHeight w:val="462"/>
        </w:trPr>
        <w:tc>
          <w:tcPr>
            <w:tcW w:w="4254" w:type="pct"/>
            <w:tcBorders>
              <w:top w:val="single" w:sz="6" w:space="0" w:color="auto"/>
              <w:bottom w:val="single" w:sz="4" w:space="0" w:color="auto"/>
            </w:tcBorders>
            <w:shd w:val="clear" w:color="auto" w:fill="C6D9F1" w:themeFill="text2" w:themeFillTint="33"/>
          </w:tcPr>
          <w:p w14:paraId="01F5F9A0" w14:textId="2FC5B1D6" w:rsidR="00114F71" w:rsidRPr="008A35BB" w:rsidRDefault="00114F71" w:rsidP="0062463E">
            <w:pPr>
              <w:widowControl/>
              <w:numPr>
                <w:ilvl w:val="0"/>
                <w:numId w:val="51"/>
              </w:numPr>
              <w:autoSpaceDE/>
              <w:autoSpaceDN/>
              <w:adjustRightInd/>
              <w:ind w:left="281" w:hanging="270"/>
              <w:rPr>
                <w:b/>
                <w:sz w:val="22"/>
                <w:szCs w:val="22"/>
              </w:rPr>
            </w:pPr>
            <w:r w:rsidRPr="00114F71">
              <w:rPr>
                <w:b/>
                <w:sz w:val="22"/>
                <w:szCs w:val="22"/>
              </w:rPr>
              <w:t>Qualifications et compétence du consultant pour la mission :</w:t>
            </w:r>
          </w:p>
        </w:tc>
        <w:tc>
          <w:tcPr>
            <w:tcW w:w="746" w:type="pct"/>
            <w:tcBorders>
              <w:top w:val="single" w:sz="6" w:space="0" w:color="auto"/>
              <w:bottom w:val="single" w:sz="4" w:space="0" w:color="auto"/>
            </w:tcBorders>
            <w:shd w:val="clear" w:color="auto" w:fill="C6D9F1" w:themeFill="text2" w:themeFillTint="33"/>
            <w:vAlign w:val="center"/>
          </w:tcPr>
          <w:p w14:paraId="5476249F" w14:textId="20A1AE5C" w:rsidR="00114F71" w:rsidRPr="00114F71" w:rsidRDefault="009561D9" w:rsidP="00DD3056">
            <w:pPr>
              <w:tabs>
                <w:tab w:val="right" w:pos="7218"/>
              </w:tabs>
              <w:jc w:val="center"/>
              <w:rPr>
                <w:b/>
                <w:bCs/>
                <w:sz w:val="22"/>
                <w:szCs w:val="22"/>
              </w:rPr>
            </w:pPr>
            <w:r>
              <w:rPr>
                <w:b/>
                <w:bCs/>
                <w:sz w:val="22"/>
                <w:szCs w:val="22"/>
              </w:rPr>
              <w:t>20</w:t>
            </w:r>
          </w:p>
        </w:tc>
      </w:tr>
      <w:tr w:rsidR="008A35BB" w:rsidRPr="00114F71" w14:paraId="555C6D90" w14:textId="77777777" w:rsidTr="00A23EB2">
        <w:trPr>
          <w:trHeight w:val="1533"/>
        </w:trPr>
        <w:tc>
          <w:tcPr>
            <w:tcW w:w="4254" w:type="pct"/>
            <w:tcBorders>
              <w:top w:val="single" w:sz="6" w:space="0" w:color="auto"/>
              <w:bottom w:val="single" w:sz="4" w:space="0" w:color="auto"/>
            </w:tcBorders>
            <w:shd w:val="clear" w:color="auto" w:fill="auto"/>
          </w:tcPr>
          <w:p w14:paraId="5ED7CD52" w14:textId="6C2CDE92" w:rsidR="008A35BB" w:rsidRPr="00114F71" w:rsidRDefault="00A97B04" w:rsidP="008A35BB">
            <w:pPr>
              <w:jc w:val="both"/>
              <w:rPr>
                <w:bCs/>
                <w:sz w:val="22"/>
                <w:szCs w:val="22"/>
              </w:rPr>
            </w:pPr>
            <w:r w:rsidRPr="0062463E">
              <w:rPr>
                <w:bCs/>
                <w:sz w:val="22"/>
                <w:szCs w:val="22"/>
              </w:rPr>
              <w:t>Avoir un diplôme en</w:t>
            </w:r>
            <w:r w:rsidR="0066044D" w:rsidRPr="0062463E">
              <w:rPr>
                <w:bCs/>
                <w:sz w:val="22"/>
                <w:szCs w:val="22"/>
              </w:rPr>
              <w:t xml:space="preserve"> gestion de projets, Economie, Ingénierie de niveau </w:t>
            </w:r>
            <w:r w:rsidRPr="0062463E">
              <w:rPr>
                <w:bCs/>
                <w:sz w:val="22"/>
                <w:szCs w:val="22"/>
              </w:rPr>
              <w:t>BAC+3</w:t>
            </w:r>
            <w:r w:rsidR="0066044D" w:rsidRPr="0062463E">
              <w:rPr>
                <w:bCs/>
                <w:sz w:val="22"/>
                <w:szCs w:val="22"/>
              </w:rPr>
              <w:t xml:space="preserve"> au</w:t>
            </w:r>
            <w:r w:rsidRPr="0062463E">
              <w:rPr>
                <w:bCs/>
                <w:sz w:val="22"/>
                <w:szCs w:val="22"/>
              </w:rPr>
              <w:t xml:space="preserve"> minimum.</w:t>
            </w:r>
          </w:p>
          <w:p w14:paraId="17ECB3B5" w14:textId="77777777" w:rsidR="008A35BB" w:rsidRPr="00114F71" w:rsidRDefault="008A35BB" w:rsidP="008A35BB">
            <w:pPr>
              <w:jc w:val="both"/>
              <w:rPr>
                <w:bCs/>
                <w:sz w:val="22"/>
                <w:szCs w:val="22"/>
              </w:rPr>
            </w:pPr>
            <w:r w:rsidRPr="00114F71">
              <w:rPr>
                <w:bCs/>
                <w:sz w:val="22"/>
                <w:szCs w:val="22"/>
              </w:rPr>
              <w:t>Copie diplôme fournie (&lt; Bac+3) : 0 points</w:t>
            </w:r>
          </w:p>
          <w:p w14:paraId="6EB6F653" w14:textId="53B78807" w:rsidR="008A35BB" w:rsidRPr="00114F71" w:rsidRDefault="008A35BB" w:rsidP="008A35BB">
            <w:pPr>
              <w:jc w:val="both"/>
              <w:rPr>
                <w:bCs/>
                <w:sz w:val="22"/>
                <w:szCs w:val="22"/>
              </w:rPr>
            </w:pPr>
            <w:r w:rsidRPr="00114F71">
              <w:rPr>
                <w:bCs/>
                <w:sz w:val="22"/>
                <w:szCs w:val="22"/>
              </w:rPr>
              <w:t xml:space="preserve">Copie de diplôme fournie Bac+3 : </w:t>
            </w:r>
            <w:r w:rsidR="00602BFB">
              <w:rPr>
                <w:bCs/>
                <w:sz w:val="22"/>
                <w:szCs w:val="22"/>
              </w:rPr>
              <w:t>15</w:t>
            </w:r>
            <w:r w:rsidRPr="00114F71">
              <w:rPr>
                <w:bCs/>
                <w:sz w:val="22"/>
                <w:szCs w:val="22"/>
              </w:rPr>
              <w:t xml:space="preserve"> points </w:t>
            </w:r>
          </w:p>
          <w:p w14:paraId="3F65C974" w14:textId="780345BD" w:rsidR="008A35BB" w:rsidRPr="00114F71" w:rsidRDefault="008A35BB" w:rsidP="008A35BB">
            <w:pPr>
              <w:widowControl/>
              <w:autoSpaceDE/>
              <w:autoSpaceDN/>
              <w:adjustRightInd/>
              <w:jc w:val="both"/>
              <w:rPr>
                <w:b/>
                <w:sz w:val="22"/>
                <w:szCs w:val="22"/>
              </w:rPr>
            </w:pPr>
            <w:r w:rsidRPr="00114F71">
              <w:rPr>
                <w:bCs/>
                <w:sz w:val="22"/>
                <w:szCs w:val="22"/>
              </w:rPr>
              <w:t xml:space="preserve">Copie de diplôme niveau Bac+4 et plus : </w:t>
            </w:r>
            <w:r w:rsidR="00602BFB">
              <w:rPr>
                <w:bCs/>
                <w:sz w:val="22"/>
                <w:szCs w:val="22"/>
              </w:rPr>
              <w:t>20</w:t>
            </w:r>
            <w:r w:rsidRPr="00114F71">
              <w:rPr>
                <w:bCs/>
                <w:sz w:val="22"/>
                <w:szCs w:val="22"/>
              </w:rPr>
              <w:t xml:space="preserve"> points</w:t>
            </w:r>
          </w:p>
        </w:tc>
        <w:tc>
          <w:tcPr>
            <w:tcW w:w="746" w:type="pct"/>
            <w:tcBorders>
              <w:top w:val="single" w:sz="6" w:space="0" w:color="auto"/>
              <w:bottom w:val="single" w:sz="4" w:space="0" w:color="auto"/>
            </w:tcBorders>
            <w:vAlign w:val="center"/>
          </w:tcPr>
          <w:p w14:paraId="3EEE41BB" w14:textId="77777777" w:rsidR="008A35BB" w:rsidRPr="00114F71" w:rsidRDefault="008A35BB" w:rsidP="00DD3056">
            <w:pPr>
              <w:tabs>
                <w:tab w:val="right" w:pos="7218"/>
              </w:tabs>
              <w:jc w:val="center"/>
              <w:rPr>
                <w:b/>
                <w:bCs/>
                <w:sz w:val="22"/>
                <w:szCs w:val="22"/>
              </w:rPr>
            </w:pPr>
          </w:p>
        </w:tc>
      </w:tr>
      <w:tr w:rsidR="00114F71" w:rsidRPr="00114F71" w14:paraId="7098033D" w14:textId="77777777" w:rsidTr="00950088">
        <w:trPr>
          <w:trHeight w:val="354"/>
        </w:trPr>
        <w:tc>
          <w:tcPr>
            <w:tcW w:w="4254" w:type="pct"/>
            <w:tcBorders>
              <w:top w:val="single" w:sz="6" w:space="0" w:color="auto"/>
              <w:bottom w:val="single" w:sz="4" w:space="0" w:color="auto"/>
            </w:tcBorders>
            <w:shd w:val="clear" w:color="auto" w:fill="B8CCE4"/>
          </w:tcPr>
          <w:p w14:paraId="061C524D" w14:textId="77D98E17" w:rsidR="00114F71" w:rsidRPr="00114F71" w:rsidRDefault="00114F71" w:rsidP="00114F71">
            <w:pPr>
              <w:ind w:left="720" w:hanging="720"/>
              <w:jc w:val="both"/>
              <w:rPr>
                <w:b/>
                <w:sz w:val="22"/>
                <w:szCs w:val="22"/>
              </w:rPr>
            </w:pPr>
            <w:r w:rsidRPr="00114F71">
              <w:rPr>
                <w:b/>
                <w:sz w:val="22"/>
                <w:szCs w:val="22"/>
              </w:rPr>
              <w:t xml:space="preserve">II- Expérience </w:t>
            </w:r>
            <w:r w:rsidR="00F74F31">
              <w:rPr>
                <w:b/>
                <w:sz w:val="22"/>
                <w:szCs w:val="22"/>
              </w:rPr>
              <w:t>générale</w:t>
            </w:r>
            <w:r w:rsidRPr="00114F71">
              <w:rPr>
                <w:b/>
                <w:sz w:val="22"/>
                <w:szCs w:val="22"/>
              </w:rPr>
              <w:t xml:space="preserve"> d</w:t>
            </w:r>
            <w:r w:rsidR="00F74F31">
              <w:rPr>
                <w:b/>
                <w:sz w:val="22"/>
                <w:szCs w:val="22"/>
              </w:rPr>
              <w:t>u</w:t>
            </w:r>
            <w:r w:rsidRPr="00114F71">
              <w:rPr>
                <w:b/>
                <w:sz w:val="22"/>
                <w:szCs w:val="22"/>
              </w:rPr>
              <w:t xml:space="preserve"> candidat pour la mission :         </w:t>
            </w:r>
          </w:p>
        </w:tc>
        <w:tc>
          <w:tcPr>
            <w:tcW w:w="746" w:type="pct"/>
            <w:tcBorders>
              <w:top w:val="single" w:sz="6" w:space="0" w:color="auto"/>
              <w:bottom w:val="single" w:sz="4" w:space="0" w:color="auto"/>
            </w:tcBorders>
            <w:shd w:val="clear" w:color="auto" w:fill="B8CCE4"/>
            <w:vAlign w:val="center"/>
          </w:tcPr>
          <w:p w14:paraId="078E13BE" w14:textId="3B1B8CAC" w:rsidR="00114F71" w:rsidRPr="00114F71" w:rsidRDefault="009561D9" w:rsidP="00DD3056">
            <w:pPr>
              <w:tabs>
                <w:tab w:val="right" w:pos="7218"/>
              </w:tabs>
              <w:jc w:val="center"/>
              <w:rPr>
                <w:b/>
                <w:bCs/>
                <w:sz w:val="22"/>
                <w:szCs w:val="22"/>
              </w:rPr>
            </w:pPr>
            <w:r>
              <w:rPr>
                <w:b/>
                <w:bCs/>
                <w:sz w:val="22"/>
                <w:szCs w:val="22"/>
              </w:rPr>
              <w:t>30</w:t>
            </w:r>
          </w:p>
        </w:tc>
      </w:tr>
      <w:tr w:rsidR="00114F71" w:rsidRPr="00114F71" w14:paraId="6C8AF57F" w14:textId="77777777" w:rsidTr="00DD3056">
        <w:trPr>
          <w:trHeight w:val="273"/>
        </w:trPr>
        <w:tc>
          <w:tcPr>
            <w:tcW w:w="4254" w:type="pct"/>
            <w:tcBorders>
              <w:top w:val="single" w:sz="6" w:space="0" w:color="auto"/>
            </w:tcBorders>
            <w:shd w:val="clear" w:color="auto" w:fill="auto"/>
          </w:tcPr>
          <w:p w14:paraId="12C1233D" w14:textId="0404CBE4" w:rsidR="00114F71" w:rsidRPr="0062463E" w:rsidRDefault="00114F71" w:rsidP="00114F71">
            <w:pPr>
              <w:widowControl/>
              <w:autoSpaceDE/>
              <w:autoSpaceDN/>
              <w:adjustRightInd/>
              <w:jc w:val="both"/>
              <w:rPr>
                <w:sz w:val="22"/>
                <w:szCs w:val="22"/>
              </w:rPr>
            </w:pPr>
            <w:r w:rsidRPr="0062463E">
              <w:rPr>
                <w:sz w:val="22"/>
                <w:szCs w:val="22"/>
              </w:rPr>
              <w:t>a. Expérience</w:t>
            </w:r>
            <w:r w:rsidR="0066044D" w:rsidRPr="0062463E">
              <w:rPr>
                <w:sz w:val="22"/>
                <w:szCs w:val="22"/>
              </w:rPr>
              <w:t xml:space="preserve"> générale</w:t>
            </w:r>
            <w:r w:rsidRPr="0062463E">
              <w:rPr>
                <w:sz w:val="22"/>
                <w:szCs w:val="22"/>
              </w:rPr>
              <w:t xml:space="preserve"> </w:t>
            </w:r>
            <w:r w:rsidR="0066044D" w:rsidRPr="0062463E">
              <w:rPr>
                <w:sz w:val="22"/>
                <w:szCs w:val="22"/>
              </w:rPr>
              <w:t xml:space="preserve">d’au moins 5 ans </w:t>
            </w:r>
            <w:r w:rsidRPr="0062463E">
              <w:t xml:space="preserve">dans la gestion de projet, la planification des activités </w:t>
            </w:r>
            <w:r w:rsidR="0066044D" w:rsidRPr="0062463E">
              <w:t>et/ou</w:t>
            </w:r>
            <w:r w:rsidRPr="0062463E">
              <w:t xml:space="preserve"> la budgétisation</w:t>
            </w:r>
            <w:r w:rsidR="0066044D" w:rsidRPr="0062463E">
              <w:t> :</w:t>
            </w:r>
          </w:p>
          <w:p w14:paraId="16719A2D" w14:textId="741217CD" w:rsidR="00114F71" w:rsidRPr="00114F71" w:rsidRDefault="00114F71" w:rsidP="00114F71">
            <w:pPr>
              <w:widowControl/>
              <w:autoSpaceDE/>
              <w:autoSpaceDN/>
              <w:adjustRightInd/>
              <w:ind w:left="502"/>
              <w:jc w:val="both"/>
              <w:rPr>
                <w:rFonts w:eastAsia="Calibri"/>
                <w:i/>
                <w:sz w:val="22"/>
                <w:szCs w:val="22"/>
                <w:lang w:eastAsia="en-US"/>
              </w:rPr>
            </w:pPr>
            <w:r w:rsidRPr="0062463E">
              <w:rPr>
                <w:rFonts w:eastAsia="Calibri"/>
                <w:i/>
                <w:sz w:val="22"/>
                <w:szCs w:val="22"/>
                <w:lang w:eastAsia="en-US"/>
              </w:rPr>
              <w:t>a.1 :</w:t>
            </w:r>
            <w:r w:rsidRPr="0062463E">
              <w:rPr>
                <w:rFonts w:eastAsia="Calibri"/>
                <w:bCs/>
                <w:i/>
                <w:sz w:val="22"/>
                <w:szCs w:val="22"/>
                <w:lang w:eastAsia="en-US"/>
              </w:rPr>
              <w:t xml:space="preserve"> &lt;</w:t>
            </w:r>
            <w:r w:rsidR="00602BFB" w:rsidRPr="0062463E">
              <w:rPr>
                <w:rFonts w:eastAsia="Calibri"/>
                <w:bCs/>
                <w:i/>
                <w:sz w:val="22"/>
                <w:szCs w:val="22"/>
                <w:lang w:eastAsia="en-US"/>
              </w:rPr>
              <w:t>5</w:t>
            </w:r>
            <w:r w:rsidRPr="0062463E">
              <w:rPr>
                <w:rFonts w:eastAsia="Calibri"/>
                <w:bCs/>
                <w:i/>
                <w:sz w:val="22"/>
                <w:szCs w:val="22"/>
                <w:lang w:eastAsia="en-US"/>
              </w:rPr>
              <w:t xml:space="preserve"> ans </w:t>
            </w:r>
            <w:r w:rsidRPr="0062463E">
              <w:rPr>
                <w:rFonts w:eastAsia="Calibri"/>
                <w:i/>
                <w:sz w:val="22"/>
                <w:szCs w:val="22"/>
                <w:lang w:eastAsia="en-US"/>
              </w:rPr>
              <w:t>d’expérience : -------------------------</w:t>
            </w:r>
            <w:r w:rsidR="00CB1AD4" w:rsidRPr="0062463E">
              <w:rPr>
                <w:rFonts w:eastAsia="Calibri"/>
                <w:i/>
                <w:sz w:val="22"/>
                <w:szCs w:val="22"/>
                <w:lang w:eastAsia="en-US"/>
              </w:rPr>
              <w:t>----</w:t>
            </w:r>
            <w:r w:rsidRPr="0062463E">
              <w:rPr>
                <w:rFonts w:eastAsia="Calibri"/>
                <w:i/>
                <w:sz w:val="22"/>
                <w:szCs w:val="22"/>
                <w:lang w:eastAsia="en-US"/>
              </w:rPr>
              <w:t>-------------------------</w:t>
            </w:r>
            <w:r w:rsidRPr="00114F71">
              <w:rPr>
                <w:rFonts w:eastAsia="Calibri"/>
                <w:i/>
                <w:sz w:val="22"/>
                <w:szCs w:val="22"/>
                <w:lang w:eastAsia="en-US"/>
              </w:rPr>
              <w:t>0 points</w:t>
            </w:r>
          </w:p>
          <w:p w14:paraId="1F3480F9" w14:textId="0700D537" w:rsidR="00114F71" w:rsidRPr="00114F71" w:rsidRDefault="00114F71" w:rsidP="00114F71">
            <w:pPr>
              <w:widowControl/>
              <w:autoSpaceDE/>
              <w:autoSpaceDN/>
              <w:adjustRightInd/>
              <w:ind w:left="502"/>
              <w:jc w:val="both"/>
              <w:rPr>
                <w:rFonts w:eastAsia="Calibri"/>
                <w:i/>
                <w:sz w:val="22"/>
                <w:szCs w:val="22"/>
                <w:lang w:eastAsia="en-US"/>
              </w:rPr>
            </w:pPr>
            <w:r w:rsidRPr="00114F71">
              <w:rPr>
                <w:rFonts w:eastAsia="Calibri"/>
                <w:i/>
                <w:sz w:val="22"/>
                <w:szCs w:val="22"/>
                <w:lang w:eastAsia="en-US"/>
              </w:rPr>
              <w:t>a.2 :  5 ans d’expérience : --------------------------------------------------</w:t>
            </w:r>
            <w:r w:rsidR="009561D9">
              <w:rPr>
                <w:rFonts w:eastAsia="Calibri"/>
                <w:i/>
                <w:sz w:val="22"/>
                <w:szCs w:val="22"/>
                <w:lang w:eastAsia="en-US"/>
              </w:rPr>
              <w:t xml:space="preserve">20 </w:t>
            </w:r>
            <w:r w:rsidRPr="00114F71">
              <w:rPr>
                <w:rFonts w:eastAsia="Calibri"/>
                <w:i/>
                <w:sz w:val="22"/>
                <w:szCs w:val="22"/>
                <w:lang w:eastAsia="en-US"/>
              </w:rPr>
              <w:t xml:space="preserve">points </w:t>
            </w:r>
          </w:p>
          <w:p w14:paraId="3C449504" w14:textId="3BE28518" w:rsidR="00114F71" w:rsidRPr="00114F71" w:rsidRDefault="00114F71" w:rsidP="00114F71">
            <w:pPr>
              <w:widowControl/>
              <w:autoSpaceDE/>
              <w:autoSpaceDN/>
              <w:adjustRightInd/>
              <w:ind w:left="502"/>
              <w:jc w:val="both"/>
              <w:rPr>
                <w:rFonts w:eastAsia="Calibri"/>
                <w:i/>
                <w:sz w:val="22"/>
                <w:szCs w:val="22"/>
                <w:lang w:eastAsia="en-US"/>
              </w:rPr>
            </w:pPr>
            <w:r w:rsidRPr="00114F71">
              <w:rPr>
                <w:rFonts w:eastAsia="Calibri"/>
                <w:i/>
                <w:sz w:val="22"/>
                <w:szCs w:val="22"/>
                <w:lang w:eastAsia="en-US"/>
              </w:rPr>
              <w:t>a.3 : plus de 5 ans d’expérience :</w:t>
            </w:r>
            <w:r w:rsidRPr="00114F71" w:rsidDel="00AB6DDE">
              <w:rPr>
                <w:rFonts w:eastAsia="Calibri"/>
                <w:i/>
                <w:sz w:val="22"/>
                <w:szCs w:val="22"/>
                <w:lang w:eastAsia="en-US"/>
              </w:rPr>
              <w:t xml:space="preserve"> </w:t>
            </w:r>
            <w:r w:rsidRPr="00114F71">
              <w:rPr>
                <w:rFonts w:eastAsia="Calibri"/>
                <w:i/>
                <w:sz w:val="22"/>
                <w:szCs w:val="22"/>
                <w:lang w:eastAsia="en-US"/>
              </w:rPr>
              <w:t>---------------------------------------------</w:t>
            </w:r>
            <w:r w:rsidR="009561D9">
              <w:rPr>
                <w:rFonts w:eastAsia="Calibri"/>
                <w:i/>
                <w:sz w:val="22"/>
                <w:szCs w:val="22"/>
                <w:lang w:eastAsia="en-US"/>
              </w:rPr>
              <w:t>30</w:t>
            </w:r>
            <w:r w:rsidRPr="00114F71">
              <w:rPr>
                <w:rFonts w:eastAsia="Calibri"/>
                <w:i/>
                <w:sz w:val="22"/>
                <w:szCs w:val="22"/>
                <w:lang w:eastAsia="en-US"/>
              </w:rPr>
              <w:t xml:space="preserve"> points                                                                                    </w:t>
            </w:r>
          </w:p>
          <w:p w14:paraId="2E159C03" w14:textId="77777777" w:rsidR="00114F71" w:rsidRPr="00114F71" w:rsidRDefault="00114F71" w:rsidP="00114F71">
            <w:pPr>
              <w:tabs>
                <w:tab w:val="right" w:pos="7218"/>
              </w:tabs>
              <w:jc w:val="both"/>
              <w:rPr>
                <w:sz w:val="22"/>
                <w:szCs w:val="22"/>
                <w:u w:val="single"/>
              </w:rPr>
            </w:pPr>
          </w:p>
        </w:tc>
        <w:tc>
          <w:tcPr>
            <w:tcW w:w="746" w:type="pct"/>
            <w:tcBorders>
              <w:top w:val="single" w:sz="6" w:space="0" w:color="auto"/>
              <w:bottom w:val="single" w:sz="4" w:space="0" w:color="auto"/>
            </w:tcBorders>
            <w:shd w:val="clear" w:color="auto" w:fill="auto"/>
            <w:vAlign w:val="center"/>
          </w:tcPr>
          <w:p w14:paraId="0E0EE59A" w14:textId="2A4A8AB6" w:rsidR="00114F71" w:rsidRPr="00114F71" w:rsidRDefault="00114F71" w:rsidP="00DD3056">
            <w:pPr>
              <w:tabs>
                <w:tab w:val="right" w:pos="7218"/>
              </w:tabs>
              <w:jc w:val="center"/>
              <w:rPr>
                <w:sz w:val="22"/>
                <w:szCs w:val="22"/>
              </w:rPr>
            </w:pPr>
          </w:p>
        </w:tc>
      </w:tr>
      <w:tr w:rsidR="00114F71" w:rsidRPr="00114F71" w14:paraId="575F1DAC" w14:textId="77777777" w:rsidTr="00A23EB2">
        <w:trPr>
          <w:trHeight w:val="669"/>
        </w:trPr>
        <w:tc>
          <w:tcPr>
            <w:tcW w:w="4254" w:type="pct"/>
            <w:tcBorders>
              <w:top w:val="single" w:sz="6" w:space="0" w:color="auto"/>
            </w:tcBorders>
            <w:shd w:val="clear" w:color="auto" w:fill="B8CCE4"/>
          </w:tcPr>
          <w:p w14:paraId="29F8FDF4" w14:textId="19499C66" w:rsidR="00114F71" w:rsidRPr="008A35BB" w:rsidRDefault="008A35BB" w:rsidP="00114F71">
            <w:pPr>
              <w:widowControl/>
              <w:autoSpaceDE/>
              <w:autoSpaceDN/>
              <w:adjustRightInd/>
              <w:jc w:val="both"/>
              <w:rPr>
                <w:b/>
                <w:sz w:val="22"/>
                <w:szCs w:val="22"/>
              </w:rPr>
            </w:pPr>
            <w:r w:rsidRPr="008A35BB">
              <w:rPr>
                <w:b/>
                <w:sz w:val="22"/>
                <w:szCs w:val="22"/>
              </w:rPr>
              <w:t xml:space="preserve">III- Expérience </w:t>
            </w:r>
            <w:r w:rsidR="00F74F31">
              <w:rPr>
                <w:b/>
                <w:sz w:val="22"/>
                <w:szCs w:val="22"/>
              </w:rPr>
              <w:t>spécifique</w:t>
            </w:r>
            <w:r w:rsidRPr="008A35BB">
              <w:rPr>
                <w:b/>
                <w:sz w:val="22"/>
                <w:szCs w:val="22"/>
              </w:rPr>
              <w:t xml:space="preserve"> dans l’animation de sessions de formation  </w:t>
            </w:r>
            <w:r w:rsidRPr="008A35BB" w:rsidDel="00947AA7">
              <w:rPr>
                <w:b/>
                <w:sz w:val="22"/>
                <w:szCs w:val="22"/>
              </w:rPr>
              <w:t xml:space="preserve"> </w:t>
            </w:r>
          </w:p>
        </w:tc>
        <w:tc>
          <w:tcPr>
            <w:tcW w:w="746" w:type="pct"/>
            <w:tcBorders>
              <w:top w:val="single" w:sz="6" w:space="0" w:color="auto"/>
              <w:bottom w:val="single" w:sz="4" w:space="0" w:color="auto"/>
            </w:tcBorders>
            <w:shd w:val="clear" w:color="auto" w:fill="B8CCE4"/>
            <w:vAlign w:val="center"/>
          </w:tcPr>
          <w:p w14:paraId="50333402" w14:textId="5F9D2714" w:rsidR="00114F71" w:rsidRPr="00114F71" w:rsidRDefault="009561D9" w:rsidP="009561D9">
            <w:pPr>
              <w:tabs>
                <w:tab w:val="right" w:pos="7218"/>
              </w:tabs>
              <w:jc w:val="center"/>
              <w:rPr>
                <w:rFonts w:eastAsia="Calibri"/>
                <w:b/>
                <w:sz w:val="22"/>
                <w:szCs w:val="22"/>
              </w:rPr>
            </w:pPr>
            <w:r>
              <w:rPr>
                <w:rFonts w:eastAsia="Calibri"/>
                <w:b/>
                <w:sz w:val="22"/>
                <w:szCs w:val="22"/>
              </w:rPr>
              <w:t>50</w:t>
            </w:r>
          </w:p>
        </w:tc>
      </w:tr>
      <w:tr w:rsidR="00114F71" w:rsidRPr="00114F71" w14:paraId="0FB147DF" w14:textId="77777777" w:rsidTr="00DD3056">
        <w:trPr>
          <w:trHeight w:val="273"/>
        </w:trPr>
        <w:tc>
          <w:tcPr>
            <w:tcW w:w="4254" w:type="pct"/>
            <w:tcBorders>
              <w:top w:val="single" w:sz="6" w:space="0" w:color="auto"/>
            </w:tcBorders>
            <w:shd w:val="clear" w:color="auto" w:fill="auto"/>
          </w:tcPr>
          <w:p w14:paraId="5DE1E6D9" w14:textId="364D4C42" w:rsidR="00795482" w:rsidRDefault="00795482" w:rsidP="00114F71">
            <w:pPr>
              <w:widowControl/>
              <w:autoSpaceDE/>
              <w:autoSpaceDN/>
              <w:adjustRightInd/>
              <w:ind w:left="502"/>
              <w:jc w:val="both"/>
              <w:rPr>
                <w:rFonts w:eastAsia="Calibri"/>
                <w:i/>
                <w:sz w:val="22"/>
                <w:szCs w:val="22"/>
                <w:lang w:eastAsia="en-US"/>
              </w:rPr>
            </w:pPr>
            <w:r w:rsidRPr="00114F71">
              <w:rPr>
                <w:rFonts w:eastAsia="Calibri"/>
                <w:i/>
                <w:sz w:val="22"/>
                <w:szCs w:val="22"/>
                <w:lang w:eastAsia="en-US"/>
              </w:rPr>
              <w:t>b.1 :</w:t>
            </w:r>
            <w:r>
              <w:rPr>
                <w:rFonts w:eastAsia="Calibri"/>
                <w:i/>
                <w:sz w:val="22"/>
                <w:szCs w:val="22"/>
                <w:lang w:eastAsia="en-US"/>
              </w:rPr>
              <w:t xml:space="preserve"> trois </w:t>
            </w:r>
            <w:r w:rsidR="003E01AF">
              <w:rPr>
                <w:rFonts w:eastAsia="Calibri"/>
                <w:i/>
                <w:sz w:val="22"/>
                <w:szCs w:val="22"/>
                <w:lang w:eastAsia="en-US"/>
              </w:rPr>
              <w:t xml:space="preserve">(3) </w:t>
            </w:r>
            <w:r>
              <w:rPr>
                <w:rFonts w:eastAsia="Calibri"/>
                <w:i/>
                <w:sz w:val="22"/>
                <w:szCs w:val="22"/>
                <w:lang w:eastAsia="en-US"/>
              </w:rPr>
              <w:t>années d’ancienneté dans le domaine de la formation et du renforcement de capacités des adultes</w:t>
            </w:r>
            <w:r w:rsidR="00CB1AD4" w:rsidRPr="00114F71">
              <w:rPr>
                <w:rFonts w:eastAsia="Calibri"/>
                <w:i/>
                <w:sz w:val="22"/>
                <w:szCs w:val="22"/>
                <w:lang w:eastAsia="en-US"/>
              </w:rPr>
              <w:t>--------------------------</w:t>
            </w:r>
            <w:r w:rsidR="00CB1AD4">
              <w:rPr>
                <w:rFonts w:eastAsia="Calibri"/>
                <w:i/>
                <w:sz w:val="22"/>
                <w:szCs w:val="22"/>
                <w:lang w:eastAsia="en-US"/>
              </w:rPr>
              <w:t>---------------</w:t>
            </w:r>
            <w:r w:rsidR="00CB1AD4" w:rsidRPr="00114F71">
              <w:rPr>
                <w:rFonts w:eastAsia="Calibri"/>
                <w:i/>
                <w:sz w:val="22"/>
                <w:szCs w:val="22"/>
                <w:lang w:eastAsia="en-US"/>
              </w:rPr>
              <w:t>----1</w:t>
            </w:r>
            <w:r w:rsidR="00602BFB">
              <w:rPr>
                <w:rFonts w:eastAsia="Calibri"/>
                <w:i/>
                <w:sz w:val="22"/>
                <w:szCs w:val="22"/>
                <w:lang w:eastAsia="en-US"/>
              </w:rPr>
              <w:t>0</w:t>
            </w:r>
            <w:r w:rsidR="00CB1AD4" w:rsidRPr="00114F71">
              <w:rPr>
                <w:rFonts w:eastAsia="Calibri"/>
                <w:i/>
                <w:sz w:val="22"/>
                <w:szCs w:val="22"/>
                <w:lang w:eastAsia="en-US"/>
              </w:rPr>
              <w:t xml:space="preserve"> points</w:t>
            </w:r>
          </w:p>
          <w:p w14:paraId="29935FD8" w14:textId="6A1F0F5C" w:rsidR="00114F71" w:rsidRPr="00114F71" w:rsidRDefault="00114F71" w:rsidP="00114F71">
            <w:pPr>
              <w:widowControl/>
              <w:autoSpaceDE/>
              <w:autoSpaceDN/>
              <w:adjustRightInd/>
              <w:ind w:left="502"/>
              <w:jc w:val="both"/>
              <w:rPr>
                <w:rFonts w:eastAsia="Calibri"/>
                <w:i/>
                <w:sz w:val="22"/>
                <w:szCs w:val="22"/>
                <w:lang w:eastAsia="en-US"/>
              </w:rPr>
            </w:pPr>
            <w:r w:rsidRPr="00114F71">
              <w:rPr>
                <w:rFonts w:eastAsia="Calibri"/>
                <w:i/>
                <w:sz w:val="22"/>
                <w:szCs w:val="22"/>
                <w:lang w:eastAsia="en-US"/>
              </w:rPr>
              <w:t>b.</w:t>
            </w:r>
            <w:r w:rsidR="00CB1AD4">
              <w:rPr>
                <w:rFonts w:eastAsia="Calibri"/>
                <w:i/>
                <w:sz w:val="22"/>
                <w:szCs w:val="22"/>
                <w:lang w:eastAsia="en-US"/>
              </w:rPr>
              <w:t>2</w:t>
            </w:r>
            <w:r w:rsidRPr="00114F71">
              <w:rPr>
                <w:rFonts w:eastAsia="Calibri"/>
                <w:i/>
                <w:sz w:val="22"/>
                <w:szCs w:val="22"/>
                <w:lang w:eastAsia="en-US"/>
              </w:rPr>
              <w:t xml:space="preserve"> : deux (2) expériences </w:t>
            </w:r>
            <w:r w:rsidR="00795482">
              <w:rPr>
                <w:rFonts w:eastAsia="Calibri"/>
                <w:i/>
                <w:sz w:val="22"/>
                <w:szCs w:val="22"/>
                <w:lang w:eastAsia="en-US"/>
              </w:rPr>
              <w:t xml:space="preserve">antérieures </w:t>
            </w:r>
            <w:r w:rsidR="00F74F31">
              <w:rPr>
                <w:rFonts w:eastAsia="Calibri"/>
                <w:i/>
                <w:sz w:val="22"/>
                <w:szCs w:val="22"/>
                <w:lang w:eastAsia="en-US"/>
              </w:rPr>
              <w:t xml:space="preserve">de formation en gestion de projet ou planification de projets / d’activités </w:t>
            </w:r>
            <w:r w:rsidR="00F74F31" w:rsidRPr="00114F71">
              <w:rPr>
                <w:rFonts w:eastAsia="Calibri"/>
                <w:i/>
                <w:sz w:val="22"/>
                <w:szCs w:val="22"/>
                <w:lang w:eastAsia="en-US"/>
              </w:rPr>
              <w:t>---------</w:t>
            </w:r>
            <w:r w:rsidRPr="00114F71">
              <w:rPr>
                <w:rFonts w:eastAsia="Calibri"/>
                <w:i/>
                <w:sz w:val="22"/>
                <w:szCs w:val="22"/>
                <w:lang w:eastAsia="en-US"/>
              </w:rPr>
              <w:t>-------------------------------------</w:t>
            </w:r>
            <w:r w:rsidR="009561D9">
              <w:rPr>
                <w:rFonts w:eastAsia="Calibri"/>
                <w:i/>
                <w:sz w:val="22"/>
                <w:szCs w:val="22"/>
                <w:lang w:eastAsia="en-US"/>
              </w:rPr>
              <w:t>15</w:t>
            </w:r>
            <w:r w:rsidRPr="00114F71">
              <w:rPr>
                <w:rFonts w:eastAsia="Calibri"/>
                <w:i/>
                <w:sz w:val="22"/>
                <w:szCs w:val="22"/>
                <w:lang w:eastAsia="en-US"/>
              </w:rPr>
              <w:t xml:space="preserve"> points </w:t>
            </w:r>
          </w:p>
          <w:p w14:paraId="15D09C24" w14:textId="1CC7DE52" w:rsidR="00114F71" w:rsidRPr="00114F71" w:rsidRDefault="00114F71" w:rsidP="00114F71">
            <w:pPr>
              <w:widowControl/>
              <w:autoSpaceDE/>
              <w:autoSpaceDN/>
              <w:adjustRightInd/>
              <w:ind w:left="502"/>
              <w:jc w:val="both"/>
              <w:rPr>
                <w:rFonts w:eastAsia="Calibri"/>
                <w:i/>
                <w:sz w:val="22"/>
                <w:szCs w:val="22"/>
                <w:lang w:eastAsia="en-US"/>
              </w:rPr>
            </w:pPr>
            <w:r w:rsidRPr="00114F71">
              <w:rPr>
                <w:rFonts w:eastAsia="Calibri"/>
                <w:i/>
                <w:sz w:val="22"/>
                <w:szCs w:val="22"/>
                <w:lang w:eastAsia="en-US"/>
              </w:rPr>
              <w:t>b.</w:t>
            </w:r>
            <w:r w:rsidR="00CB1AD4">
              <w:rPr>
                <w:rFonts w:eastAsia="Calibri"/>
                <w:i/>
                <w:sz w:val="22"/>
                <w:szCs w:val="22"/>
                <w:lang w:eastAsia="en-US"/>
              </w:rPr>
              <w:t>3</w:t>
            </w:r>
            <w:r w:rsidRPr="00114F71">
              <w:rPr>
                <w:rFonts w:eastAsia="Calibri"/>
                <w:i/>
                <w:sz w:val="22"/>
                <w:szCs w:val="22"/>
                <w:lang w:eastAsia="en-US"/>
              </w:rPr>
              <w:t> : plus de deux (2) expériences</w:t>
            </w:r>
            <w:r w:rsidR="00CB1AD4">
              <w:rPr>
                <w:rFonts w:eastAsia="Calibri"/>
                <w:i/>
                <w:sz w:val="22"/>
                <w:szCs w:val="22"/>
                <w:lang w:eastAsia="en-US"/>
              </w:rPr>
              <w:t xml:space="preserve"> antérieures de formation en gestion de projet ou planification de projets / d’activités</w:t>
            </w:r>
            <w:r w:rsidRPr="00114F71">
              <w:rPr>
                <w:rFonts w:eastAsia="Calibri"/>
                <w:i/>
                <w:sz w:val="22"/>
                <w:szCs w:val="22"/>
                <w:lang w:eastAsia="en-US"/>
              </w:rPr>
              <w:t xml:space="preserve"> </w:t>
            </w:r>
            <w:r w:rsidR="00CB1AD4" w:rsidRPr="00114F71">
              <w:rPr>
                <w:rFonts w:eastAsia="Calibri"/>
                <w:i/>
                <w:sz w:val="22"/>
                <w:szCs w:val="22"/>
                <w:lang w:eastAsia="en-US"/>
              </w:rPr>
              <w:t>----------------------------------------------</w:t>
            </w:r>
            <w:r w:rsidR="009561D9">
              <w:rPr>
                <w:rFonts w:eastAsia="Calibri"/>
                <w:i/>
                <w:sz w:val="22"/>
                <w:szCs w:val="22"/>
                <w:lang w:eastAsia="en-US"/>
              </w:rPr>
              <w:t xml:space="preserve">25 </w:t>
            </w:r>
            <w:r w:rsidRPr="00114F71">
              <w:rPr>
                <w:rFonts w:eastAsia="Calibri"/>
                <w:i/>
                <w:sz w:val="22"/>
                <w:szCs w:val="22"/>
                <w:lang w:eastAsia="en-US"/>
              </w:rPr>
              <w:t xml:space="preserve">points </w:t>
            </w:r>
          </w:p>
          <w:p w14:paraId="7F02CD2B" w14:textId="77777777" w:rsidR="00114F71" w:rsidRPr="00114F71" w:rsidRDefault="00114F71" w:rsidP="00114F71">
            <w:pPr>
              <w:tabs>
                <w:tab w:val="left" w:pos="826"/>
                <w:tab w:val="right" w:pos="7201"/>
              </w:tabs>
              <w:contextualSpacing/>
              <w:jc w:val="both"/>
              <w:rPr>
                <w:sz w:val="22"/>
                <w:szCs w:val="22"/>
              </w:rPr>
            </w:pPr>
          </w:p>
        </w:tc>
        <w:tc>
          <w:tcPr>
            <w:tcW w:w="746" w:type="pct"/>
            <w:tcBorders>
              <w:top w:val="single" w:sz="6" w:space="0" w:color="auto"/>
              <w:bottom w:val="single" w:sz="4" w:space="0" w:color="auto"/>
            </w:tcBorders>
            <w:shd w:val="clear" w:color="auto" w:fill="auto"/>
            <w:vAlign w:val="center"/>
          </w:tcPr>
          <w:p w14:paraId="2985DE63" w14:textId="3E153BEC" w:rsidR="00114F71" w:rsidRPr="00114F71" w:rsidRDefault="00114F71" w:rsidP="00DD3056">
            <w:pPr>
              <w:tabs>
                <w:tab w:val="right" w:pos="7218"/>
              </w:tabs>
              <w:jc w:val="center"/>
              <w:rPr>
                <w:rFonts w:eastAsia="Calibri"/>
                <w:b/>
                <w:sz w:val="22"/>
                <w:szCs w:val="22"/>
              </w:rPr>
            </w:pPr>
          </w:p>
        </w:tc>
      </w:tr>
      <w:tr w:rsidR="00114F71" w:rsidRPr="00114F71" w14:paraId="10306655" w14:textId="77777777" w:rsidTr="00950088">
        <w:trPr>
          <w:trHeight w:val="534"/>
        </w:trPr>
        <w:tc>
          <w:tcPr>
            <w:tcW w:w="4254" w:type="pct"/>
            <w:tcBorders>
              <w:top w:val="single" w:sz="6" w:space="0" w:color="auto"/>
            </w:tcBorders>
            <w:shd w:val="clear" w:color="auto" w:fill="DDD9C3" w:themeFill="background2" w:themeFillShade="E6"/>
          </w:tcPr>
          <w:p w14:paraId="4FFCDB7F" w14:textId="77777777" w:rsidR="00114F71" w:rsidRPr="00114F71" w:rsidRDefault="00114F71" w:rsidP="00114F71">
            <w:pPr>
              <w:widowControl/>
              <w:autoSpaceDE/>
              <w:autoSpaceDN/>
              <w:adjustRightInd/>
              <w:jc w:val="both"/>
              <w:rPr>
                <w:rFonts w:eastAsia="Calibri"/>
                <w:b/>
                <w:bCs/>
                <w:sz w:val="22"/>
                <w:szCs w:val="22"/>
                <w:lang w:eastAsia="en-US"/>
              </w:rPr>
            </w:pPr>
            <w:r w:rsidRPr="00114F71">
              <w:rPr>
                <w:rFonts w:eastAsia="Calibri"/>
                <w:b/>
                <w:bCs/>
                <w:sz w:val="22"/>
                <w:szCs w:val="22"/>
                <w:lang w:eastAsia="en-US"/>
              </w:rPr>
              <w:t xml:space="preserve">Total des points </w:t>
            </w:r>
          </w:p>
        </w:tc>
        <w:tc>
          <w:tcPr>
            <w:tcW w:w="746" w:type="pct"/>
            <w:tcBorders>
              <w:top w:val="single" w:sz="6" w:space="0" w:color="auto"/>
              <w:bottom w:val="single" w:sz="4" w:space="0" w:color="auto"/>
            </w:tcBorders>
            <w:shd w:val="clear" w:color="auto" w:fill="DDD9C3" w:themeFill="background2" w:themeFillShade="E6"/>
            <w:vAlign w:val="center"/>
          </w:tcPr>
          <w:p w14:paraId="327D68F6" w14:textId="76BB9344" w:rsidR="00114F71" w:rsidRPr="00114F71" w:rsidRDefault="00114F71" w:rsidP="00DD3056">
            <w:pPr>
              <w:tabs>
                <w:tab w:val="right" w:pos="7218"/>
              </w:tabs>
              <w:jc w:val="center"/>
              <w:rPr>
                <w:rFonts w:eastAsia="Calibri"/>
                <w:b/>
                <w:sz w:val="22"/>
                <w:szCs w:val="22"/>
              </w:rPr>
            </w:pPr>
            <w:r w:rsidRPr="00114F71">
              <w:rPr>
                <w:rFonts w:eastAsia="Calibri"/>
                <w:b/>
                <w:sz w:val="22"/>
                <w:szCs w:val="22"/>
              </w:rPr>
              <w:t>100</w:t>
            </w:r>
          </w:p>
        </w:tc>
      </w:tr>
    </w:tbl>
    <w:p w14:paraId="7E13E021" w14:textId="6DFEBFAA" w:rsidR="00114F71" w:rsidRDefault="00114F71" w:rsidP="00114F71">
      <w:pPr>
        <w:widowControl/>
        <w:autoSpaceDE/>
        <w:autoSpaceDN/>
        <w:adjustRightInd/>
        <w:rPr>
          <w:color w:val="FF0000"/>
        </w:rPr>
      </w:pPr>
    </w:p>
    <w:p w14:paraId="5F3B569E" w14:textId="77777777" w:rsidR="008A35BB" w:rsidRPr="00114F71" w:rsidRDefault="008A35BB" w:rsidP="008A35BB">
      <w:pPr>
        <w:tabs>
          <w:tab w:val="left" w:pos="504"/>
          <w:tab w:val="right" w:pos="7524"/>
        </w:tabs>
        <w:jc w:val="both"/>
        <w:rPr>
          <w:b/>
          <w:sz w:val="22"/>
          <w:szCs w:val="22"/>
        </w:rPr>
      </w:pPr>
      <w:r w:rsidRPr="00114F71">
        <w:rPr>
          <w:b/>
          <w:sz w:val="22"/>
          <w:szCs w:val="22"/>
        </w:rPr>
        <w:t>La note minimum requise après l’évaluation du CV est de 80 points </w:t>
      </w:r>
    </w:p>
    <w:p w14:paraId="610BCD99" w14:textId="0276D74D" w:rsidR="008A35BB" w:rsidRDefault="008A35BB" w:rsidP="008A35BB">
      <w:pPr>
        <w:widowControl/>
        <w:autoSpaceDE/>
        <w:autoSpaceDN/>
        <w:adjustRightInd/>
        <w:rPr>
          <w:color w:val="FF0000"/>
        </w:rPr>
      </w:pPr>
      <w:r w:rsidRPr="00114F71">
        <w:rPr>
          <w:sz w:val="22"/>
          <w:szCs w:val="22"/>
        </w:rPr>
        <w:t>Les négociations seront faites avec le candidat ayant réuni la note la plus élevée.</w:t>
      </w:r>
    </w:p>
    <w:p w14:paraId="25739C2E" w14:textId="77777777" w:rsidR="008A35BB" w:rsidRPr="00114F71" w:rsidRDefault="008A35BB" w:rsidP="00114F71">
      <w:pPr>
        <w:widowControl/>
        <w:autoSpaceDE/>
        <w:autoSpaceDN/>
        <w:adjustRightInd/>
        <w:rPr>
          <w:color w:val="FF0000"/>
        </w:rPr>
      </w:pPr>
    </w:p>
    <w:p w14:paraId="6457B55B" w14:textId="6B65DE5F" w:rsidR="00114F71" w:rsidRPr="00114F71" w:rsidRDefault="00114F71" w:rsidP="00114F71">
      <w:pPr>
        <w:widowControl/>
        <w:autoSpaceDE/>
        <w:autoSpaceDN/>
        <w:adjustRightInd/>
        <w:rPr>
          <w:b/>
          <w:bCs/>
        </w:rPr>
      </w:pPr>
      <w:r w:rsidRPr="00114F71">
        <w:rPr>
          <w:b/>
          <w:bCs/>
        </w:rPr>
        <w:t xml:space="preserve">NB : En cas de score égal, le consultant ayant réuni plus d’années d’expériences dans le domaine </w:t>
      </w:r>
      <w:r w:rsidRPr="00114F71">
        <w:t>dans les questions de gestion et de planification dans un projet/</w:t>
      </w:r>
      <w:r w:rsidR="000D3EB2" w:rsidRPr="00114F71">
        <w:t>programme sera</w:t>
      </w:r>
      <w:r w:rsidRPr="00114F71">
        <w:rPr>
          <w:b/>
          <w:bCs/>
        </w:rPr>
        <w:t xml:space="preserve"> retenu.</w:t>
      </w:r>
    </w:p>
    <w:p w14:paraId="13D557C0" w14:textId="057E48D2" w:rsidR="00114F71" w:rsidRPr="00114F71" w:rsidRDefault="00114F71" w:rsidP="00114F71">
      <w:pPr>
        <w:widowControl/>
        <w:autoSpaceDE/>
        <w:autoSpaceDN/>
        <w:adjustRightInd/>
        <w:rPr>
          <w:lang w:bidi="fr-FR"/>
        </w:rPr>
      </w:pPr>
      <w:r w:rsidRPr="00114F71">
        <w:rPr>
          <w:lang w:bidi="fr-FR"/>
        </w:rPr>
        <w:t xml:space="preserve"> </w:t>
      </w:r>
    </w:p>
    <w:p w14:paraId="09DDD360" w14:textId="1E02CCA3" w:rsidR="00114F71" w:rsidRDefault="00114F71" w:rsidP="00114F71">
      <w:pPr>
        <w:widowControl/>
        <w:autoSpaceDE/>
        <w:autoSpaceDN/>
        <w:adjustRightInd/>
        <w:rPr>
          <w:rFonts w:eastAsia="Calibri"/>
          <w:lang w:eastAsia="en-US"/>
        </w:rPr>
      </w:pPr>
    </w:p>
    <w:p w14:paraId="6C715CFB" w14:textId="58AE9B1B" w:rsidR="00114F71" w:rsidRDefault="00114F71" w:rsidP="00114F71">
      <w:pPr>
        <w:widowControl/>
        <w:autoSpaceDE/>
        <w:autoSpaceDN/>
        <w:adjustRightInd/>
        <w:rPr>
          <w:rFonts w:eastAsia="Calibri"/>
          <w:lang w:eastAsia="en-US"/>
        </w:rPr>
      </w:pPr>
    </w:p>
    <w:p w14:paraId="3D813C37" w14:textId="5878302A" w:rsidR="0062463E" w:rsidRDefault="0062463E" w:rsidP="00114F71">
      <w:pPr>
        <w:widowControl/>
        <w:autoSpaceDE/>
        <w:autoSpaceDN/>
        <w:adjustRightInd/>
        <w:rPr>
          <w:rFonts w:eastAsia="Calibri"/>
          <w:lang w:eastAsia="en-US"/>
        </w:rPr>
      </w:pPr>
    </w:p>
    <w:p w14:paraId="15DCB398" w14:textId="041C987B" w:rsidR="009F6894" w:rsidRDefault="009F6894" w:rsidP="00114F71">
      <w:pPr>
        <w:widowControl/>
        <w:autoSpaceDE/>
        <w:autoSpaceDN/>
        <w:adjustRightInd/>
        <w:rPr>
          <w:rFonts w:eastAsia="Calibri"/>
          <w:lang w:eastAsia="en-US"/>
        </w:rPr>
      </w:pPr>
    </w:p>
    <w:p w14:paraId="581263C0" w14:textId="77777777" w:rsidR="009F6894" w:rsidRDefault="009F6894" w:rsidP="00114F71">
      <w:pPr>
        <w:widowControl/>
        <w:autoSpaceDE/>
        <w:autoSpaceDN/>
        <w:adjustRightInd/>
        <w:rPr>
          <w:rFonts w:eastAsia="Calibri"/>
          <w:lang w:eastAsia="en-US"/>
        </w:rPr>
      </w:pPr>
    </w:p>
    <w:p w14:paraId="75F0C8C7" w14:textId="77777777" w:rsidR="0062463E" w:rsidRDefault="0062463E" w:rsidP="00114F71">
      <w:pPr>
        <w:widowControl/>
        <w:autoSpaceDE/>
        <w:autoSpaceDN/>
        <w:adjustRightInd/>
        <w:rPr>
          <w:rFonts w:eastAsia="Calibri"/>
          <w:lang w:eastAsia="en-US"/>
        </w:rPr>
      </w:pPr>
    </w:p>
    <w:p w14:paraId="3C424355" w14:textId="5336936B" w:rsidR="00EC1EEC" w:rsidRPr="00CC4EF8" w:rsidRDefault="001D3C17" w:rsidP="00087A41">
      <w:pPr>
        <w:pStyle w:val="SectionHeaders"/>
        <w:spacing w:before="0"/>
        <w:ind w:left="360"/>
        <w:rPr>
          <w:sz w:val="36"/>
          <w:szCs w:val="36"/>
        </w:rPr>
      </w:pPr>
      <w:bookmarkStart w:id="25" w:name="_Toc73440558"/>
      <w:r>
        <w:rPr>
          <w:sz w:val="36"/>
          <w:szCs w:val="36"/>
        </w:rPr>
        <w:lastRenderedPageBreak/>
        <w:t xml:space="preserve">Section 6. </w:t>
      </w:r>
      <w:r w:rsidR="00195F9D" w:rsidRPr="00CC4EF8">
        <w:rPr>
          <w:sz w:val="36"/>
          <w:szCs w:val="36"/>
        </w:rPr>
        <w:t>Documents contractuels</w:t>
      </w:r>
      <w:bookmarkEnd w:id="25"/>
    </w:p>
    <w:p w14:paraId="3C424356" w14:textId="77777777" w:rsidR="003E6B6A" w:rsidRPr="00CC4EF8" w:rsidRDefault="003E6B6A" w:rsidP="00EC1EEC">
      <w:pPr>
        <w:pStyle w:val="SimpleList"/>
        <w:rPr>
          <w:sz w:val="22"/>
          <w:szCs w:val="22"/>
        </w:rPr>
      </w:pPr>
    </w:p>
    <w:p w14:paraId="5D1AE10B" w14:textId="77777777" w:rsidR="00353A24" w:rsidRPr="00CC4EF8" w:rsidRDefault="00353A24" w:rsidP="00353A24">
      <w:pPr>
        <w:widowControl/>
        <w:autoSpaceDE/>
        <w:autoSpaceDN/>
        <w:adjustRightInd/>
        <w:spacing w:before="100" w:beforeAutospacing="1" w:line="0" w:lineRule="atLeast"/>
        <w:jc w:val="center"/>
        <w:rPr>
          <w:rFonts w:eastAsia="Times New Roman"/>
          <w:b/>
          <w:lang w:eastAsia="en-US"/>
        </w:rPr>
      </w:pPr>
      <w:r w:rsidRPr="00CC4EF8">
        <w:rPr>
          <w:rFonts w:eastAsia="Times New Roman"/>
          <w:b/>
          <w:lang w:eastAsia="en-US"/>
        </w:rPr>
        <w:t>REPUBLIQUE DU NIGER</w:t>
      </w:r>
    </w:p>
    <w:p w14:paraId="3C424357" w14:textId="77777777" w:rsidR="003E6B6A" w:rsidRPr="00CC4EF8" w:rsidRDefault="003E6B6A" w:rsidP="00EC1EEC">
      <w:pPr>
        <w:pStyle w:val="SimpleList"/>
        <w:rPr>
          <w:sz w:val="22"/>
          <w:szCs w:val="22"/>
        </w:rPr>
      </w:pPr>
    </w:p>
    <w:p w14:paraId="3C424358" w14:textId="77777777" w:rsidR="003E6B6A" w:rsidRPr="00CC4EF8" w:rsidRDefault="003E6B6A" w:rsidP="00EC1EEC">
      <w:pPr>
        <w:pStyle w:val="SimpleList"/>
        <w:rPr>
          <w:sz w:val="22"/>
          <w:szCs w:val="22"/>
        </w:rPr>
      </w:pPr>
    </w:p>
    <w:p w14:paraId="3C42435B" w14:textId="383F4790" w:rsidR="00EC1EEC" w:rsidRPr="00CC4EF8" w:rsidRDefault="00353A24" w:rsidP="00EC1EEC">
      <w:pPr>
        <w:jc w:val="center"/>
        <w:rPr>
          <w:b/>
          <w:smallCaps/>
          <w:sz w:val="32"/>
        </w:rPr>
      </w:pPr>
      <w:r w:rsidRPr="006155C7">
        <w:rPr>
          <w:rFonts w:eastAsia="Times New Roman"/>
          <w:b/>
          <w:noProof/>
          <w:lang w:eastAsia="fr-FR"/>
        </w:rPr>
        <w:drawing>
          <wp:inline distT="0" distB="0" distL="0" distR="0" wp14:anchorId="50F546A1" wp14:editId="6CA36F25">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6EA93FBE" w14:textId="77777777" w:rsidR="00353A24" w:rsidRPr="00CC4EF8" w:rsidRDefault="00353A24" w:rsidP="00EC1EEC">
      <w:pPr>
        <w:jc w:val="center"/>
        <w:rPr>
          <w:b/>
          <w:smallCaps/>
          <w:sz w:val="32"/>
        </w:rPr>
      </w:pPr>
    </w:p>
    <w:p w14:paraId="3C42435C" w14:textId="77777777" w:rsidR="00EC1EEC" w:rsidRPr="006155C7" w:rsidRDefault="00EC1EEC" w:rsidP="00EC1EEC">
      <w:pPr>
        <w:jc w:val="center"/>
        <w:rPr>
          <w:b/>
          <w:sz w:val="32"/>
        </w:rPr>
      </w:pPr>
      <w:r w:rsidRPr="00CC4EF8">
        <w:rPr>
          <w:b/>
          <w:smallCaps/>
          <w:sz w:val="32"/>
        </w:rPr>
        <w:t>Contrat de Services de consultant</w:t>
      </w:r>
    </w:p>
    <w:p w14:paraId="3C42435D" w14:textId="77777777" w:rsidR="00EC1EEC" w:rsidRPr="00CC4EF8" w:rsidRDefault="00EC1EEC" w:rsidP="00EC1EEC">
      <w:pPr>
        <w:rPr>
          <w:b/>
        </w:rPr>
      </w:pPr>
    </w:p>
    <w:p w14:paraId="3C42435E" w14:textId="77777777" w:rsidR="00EC1EEC" w:rsidRPr="00CC4EF8" w:rsidRDefault="00EC1EEC" w:rsidP="00EC1EEC">
      <w:pPr>
        <w:jc w:val="center"/>
        <w:rPr>
          <w:b/>
        </w:rPr>
      </w:pPr>
    </w:p>
    <w:p w14:paraId="21A673AA" w14:textId="3A7F6A1E" w:rsidR="00353A24" w:rsidRPr="00330098" w:rsidRDefault="00353A24" w:rsidP="00353A24">
      <w:pPr>
        <w:jc w:val="center"/>
        <w:rPr>
          <w:b/>
          <w:sz w:val="28"/>
          <w:szCs w:val="28"/>
          <w:lang w:bidi="fr-FR"/>
        </w:rPr>
      </w:pPr>
      <w:r w:rsidRPr="00CC4EF8">
        <w:rPr>
          <w:b/>
          <w:sz w:val="28"/>
          <w:szCs w:val="28"/>
          <w:lang w:bidi="fr-FR"/>
        </w:rPr>
        <w:t>N° du Contrat</w:t>
      </w:r>
      <w:r w:rsidRPr="00330098">
        <w:rPr>
          <w:b/>
          <w:sz w:val="28"/>
          <w:szCs w:val="28"/>
          <w:lang w:bidi="fr-FR"/>
        </w:rPr>
        <w:t xml:space="preserve"> N°</w:t>
      </w:r>
      <w:r w:rsidR="00A95238" w:rsidRPr="00330098">
        <w:rPr>
          <w:b/>
          <w:sz w:val="28"/>
          <w:szCs w:val="28"/>
          <w:lang w:bidi="fr-FR"/>
        </w:rPr>
        <w:t xml:space="preserve"> </w:t>
      </w:r>
      <w:r w:rsidR="00330098" w:rsidRPr="00330098">
        <w:rPr>
          <w:b/>
          <w:sz w:val="28"/>
          <w:szCs w:val="28"/>
          <w:lang w:bidi="fr-FR"/>
        </w:rPr>
        <w:t>IR/MSM/1/</w:t>
      </w:r>
      <w:r w:rsidRPr="00330098">
        <w:rPr>
          <w:b/>
          <w:sz w:val="28"/>
          <w:szCs w:val="28"/>
          <w:lang w:bidi="fr-FR"/>
        </w:rPr>
        <w:t>IC</w:t>
      </w:r>
      <w:r w:rsidR="00330098">
        <w:rPr>
          <w:b/>
          <w:sz w:val="28"/>
          <w:szCs w:val="28"/>
          <w:lang w:bidi="fr-FR"/>
        </w:rPr>
        <w:t>…</w:t>
      </w:r>
      <w:r w:rsidR="00C212F5">
        <w:rPr>
          <w:b/>
          <w:sz w:val="28"/>
          <w:szCs w:val="28"/>
          <w:lang w:bidi="fr-FR"/>
        </w:rPr>
        <w:t>……</w:t>
      </w:r>
      <w:r w:rsidRPr="00330098">
        <w:rPr>
          <w:b/>
          <w:sz w:val="28"/>
          <w:szCs w:val="28"/>
          <w:lang w:bidi="fr-FR"/>
        </w:rPr>
        <w:t>/21</w:t>
      </w:r>
    </w:p>
    <w:p w14:paraId="3C42435F" w14:textId="09B00911" w:rsidR="00EC1EEC" w:rsidRPr="00CC4EF8" w:rsidRDefault="00EC1EEC" w:rsidP="00EC1EEC">
      <w:pPr>
        <w:jc w:val="center"/>
        <w:rPr>
          <w:sz w:val="28"/>
          <w:szCs w:val="28"/>
        </w:rPr>
      </w:pPr>
      <w:r w:rsidRPr="00CC4EF8">
        <w:rPr>
          <w:b/>
          <w:sz w:val="28"/>
          <w:szCs w:val="28"/>
        </w:rPr>
        <w:t xml:space="preserve"> </w:t>
      </w:r>
    </w:p>
    <w:p w14:paraId="3C424360" w14:textId="77777777" w:rsidR="00EC1EEC" w:rsidRPr="00CC4EF8" w:rsidRDefault="00EC1EEC" w:rsidP="00EC1EEC">
      <w:pPr>
        <w:rPr>
          <w:sz w:val="28"/>
          <w:szCs w:val="28"/>
        </w:rPr>
      </w:pPr>
    </w:p>
    <w:p w14:paraId="3C424361" w14:textId="55221455" w:rsidR="00EC1EEC" w:rsidRPr="00CC4EF8" w:rsidRDefault="00EC1EEC" w:rsidP="00EC1EEC">
      <w:pPr>
        <w:rPr>
          <w:b/>
          <w:sz w:val="28"/>
          <w:szCs w:val="28"/>
        </w:rPr>
      </w:pPr>
    </w:p>
    <w:p w14:paraId="3C424362" w14:textId="22AB2A78" w:rsidR="00EC1EEC" w:rsidRPr="00CC4EF8" w:rsidRDefault="001D27FF" w:rsidP="00EC1EEC">
      <w:pPr>
        <w:jc w:val="center"/>
        <w:rPr>
          <w:b/>
          <w:sz w:val="28"/>
          <w:szCs w:val="28"/>
        </w:rPr>
      </w:pPr>
      <w:r w:rsidRPr="00CC4EF8">
        <w:rPr>
          <w:b/>
          <w:sz w:val="28"/>
          <w:szCs w:val="28"/>
        </w:rPr>
        <w:t>Entre</w:t>
      </w:r>
    </w:p>
    <w:p w14:paraId="3C424363" w14:textId="77777777" w:rsidR="00EC1EEC" w:rsidRPr="00CC4EF8" w:rsidRDefault="00EC1EEC" w:rsidP="00EC1EEC">
      <w:pPr>
        <w:pStyle w:val="BankNormal"/>
        <w:spacing w:after="0"/>
        <w:rPr>
          <w:sz w:val="28"/>
          <w:szCs w:val="28"/>
          <w:lang w:eastAsia="it-IT"/>
        </w:rPr>
      </w:pPr>
    </w:p>
    <w:p w14:paraId="3C424364" w14:textId="77777777" w:rsidR="00EC1EEC" w:rsidRPr="00CC4EF8" w:rsidRDefault="00EC1EEC" w:rsidP="00EC1EEC">
      <w:pPr>
        <w:tabs>
          <w:tab w:val="left" w:pos="4320"/>
        </w:tabs>
        <w:rPr>
          <w:sz w:val="28"/>
          <w:szCs w:val="28"/>
        </w:rPr>
      </w:pPr>
    </w:p>
    <w:p w14:paraId="725EE682" w14:textId="77777777" w:rsidR="005B2AC4" w:rsidRPr="00CC4EF8" w:rsidRDefault="005B2AC4" w:rsidP="005B2AC4">
      <w:pPr>
        <w:jc w:val="center"/>
        <w:rPr>
          <w:sz w:val="28"/>
          <w:szCs w:val="28"/>
        </w:rPr>
      </w:pPr>
      <w:r w:rsidRPr="00CC4EF8">
        <w:rPr>
          <w:b/>
          <w:sz w:val="28"/>
          <w:szCs w:val="28"/>
          <w:lang w:bidi="fr-FR"/>
        </w:rPr>
        <w:t>MILLENNIUM CHALLENGE ACCOUNT – NIGER</w:t>
      </w:r>
    </w:p>
    <w:p w14:paraId="3DBDF0DA" w14:textId="77777777" w:rsidR="005B2AC4" w:rsidRPr="00CC4EF8" w:rsidRDefault="005B2AC4" w:rsidP="005B2AC4">
      <w:pPr>
        <w:rPr>
          <w:sz w:val="28"/>
          <w:szCs w:val="28"/>
        </w:rPr>
      </w:pPr>
    </w:p>
    <w:p w14:paraId="3ACDBD21" w14:textId="6FA9304E" w:rsidR="005B2AC4" w:rsidRPr="00CC4EF8" w:rsidRDefault="001D27FF" w:rsidP="005B2AC4">
      <w:pPr>
        <w:jc w:val="center"/>
        <w:rPr>
          <w:b/>
          <w:sz w:val="28"/>
          <w:szCs w:val="28"/>
        </w:rPr>
      </w:pPr>
      <w:r w:rsidRPr="00CC4EF8">
        <w:rPr>
          <w:b/>
          <w:sz w:val="28"/>
          <w:szCs w:val="28"/>
          <w:lang w:bidi="fr-FR"/>
        </w:rPr>
        <w:t>Et</w:t>
      </w:r>
    </w:p>
    <w:p w14:paraId="01DD5DFA" w14:textId="77777777" w:rsidR="005B2AC4" w:rsidRPr="00CC4EF8" w:rsidRDefault="005B2AC4" w:rsidP="005B2AC4">
      <w:pPr>
        <w:rPr>
          <w:sz w:val="28"/>
          <w:szCs w:val="28"/>
          <w:u w:val="single"/>
        </w:rPr>
      </w:pPr>
    </w:p>
    <w:p w14:paraId="246B0222" w14:textId="77777777" w:rsidR="005B2AC4" w:rsidRPr="00CC4EF8" w:rsidRDefault="005B2AC4" w:rsidP="005B2AC4">
      <w:pPr>
        <w:jc w:val="center"/>
        <w:rPr>
          <w:sz w:val="28"/>
          <w:szCs w:val="28"/>
        </w:rPr>
      </w:pPr>
      <w:r w:rsidRPr="00CC4EF8">
        <w:rPr>
          <w:sz w:val="28"/>
          <w:szCs w:val="28"/>
          <w:lang w:bidi="fr-FR"/>
        </w:rPr>
        <w:t xml:space="preserve"> [</w:t>
      </w:r>
      <w:r w:rsidRPr="00CC4EF8">
        <w:rPr>
          <w:b/>
          <w:i/>
          <w:sz w:val="28"/>
          <w:szCs w:val="28"/>
          <w:lang w:bidi="fr-FR"/>
        </w:rPr>
        <w:t>Nom du Consultant</w:t>
      </w:r>
      <w:r w:rsidRPr="00CC4EF8">
        <w:rPr>
          <w:sz w:val="28"/>
          <w:szCs w:val="28"/>
          <w:lang w:bidi="fr-FR"/>
        </w:rPr>
        <w:t>]</w:t>
      </w:r>
    </w:p>
    <w:p w14:paraId="383DA2AE" w14:textId="77777777" w:rsidR="005B2AC4" w:rsidRPr="00CC4EF8" w:rsidRDefault="005B2AC4" w:rsidP="005B2AC4">
      <w:pPr>
        <w:tabs>
          <w:tab w:val="left" w:pos="3600"/>
        </w:tabs>
        <w:rPr>
          <w:b/>
          <w:sz w:val="28"/>
          <w:szCs w:val="28"/>
        </w:rPr>
      </w:pPr>
    </w:p>
    <w:p w14:paraId="2F96ACE7" w14:textId="7C0D3530" w:rsidR="005B2AC4" w:rsidRPr="00CC4EF8" w:rsidRDefault="001D27FF" w:rsidP="005B2AC4">
      <w:pPr>
        <w:tabs>
          <w:tab w:val="left" w:pos="3600"/>
        </w:tabs>
        <w:jc w:val="center"/>
        <w:rPr>
          <w:b/>
          <w:sz w:val="28"/>
          <w:szCs w:val="28"/>
        </w:rPr>
      </w:pPr>
      <w:r w:rsidRPr="00CC4EF8">
        <w:rPr>
          <w:b/>
          <w:sz w:val="28"/>
          <w:szCs w:val="28"/>
          <w:lang w:bidi="fr-FR"/>
        </w:rPr>
        <w:t>Pour</w:t>
      </w:r>
      <w:r w:rsidR="005B2AC4" w:rsidRPr="00CC4EF8">
        <w:rPr>
          <w:b/>
          <w:sz w:val="28"/>
          <w:szCs w:val="28"/>
          <w:lang w:bidi="fr-FR"/>
        </w:rPr>
        <w:t xml:space="preserve"> </w:t>
      </w:r>
    </w:p>
    <w:p w14:paraId="4273DC88" w14:textId="77777777" w:rsidR="005B2AC4" w:rsidRPr="00CC4EF8" w:rsidRDefault="005B2AC4" w:rsidP="005B2AC4">
      <w:pPr>
        <w:tabs>
          <w:tab w:val="left" w:pos="3600"/>
        </w:tabs>
        <w:jc w:val="center"/>
        <w:rPr>
          <w:b/>
        </w:rPr>
      </w:pPr>
    </w:p>
    <w:p w14:paraId="25D652F7" w14:textId="33C1EAE1" w:rsidR="001D27FF" w:rsidRPr="00CC4EF8" w:rsidRDefault="00330098" w:rsidP="005B2AC4">
      <w:pPr>
        <w:tabs>
          <w:tab w:val="left" w:pos="3600"/>
        </w:tabs>
        <w:jc w:val="center"/>
        <w:rPr>
          <w:b/>
          <w:sz w:val="28"/>
          <w:szCs w:val="28"/>
        </w:rPr>
      </w:pPr>
      <w:r w:rsidRPr="00330098">
        <w:rPr>
          <w:b/>
          <w:bCs/>
          <w:lang w:val="fr"/>
        </w:rPr>
        <w:t>Recrutement d’un (1) Consultant Individuel chargé de la formation en planification des Activités et Gestion Budgétaire des membres des COFOCOM des communes d’intervention du projet « Irrigation et Acc</w:t>
      </w:r>
      <w:r w:rsidR="002C772C">
        <w:rPr>
          <w:b/>
          <w:bCs/>
          <w:lang w:val="fr"/>
        </w:rPr>
        <w:t>è</w:t>
      </w:r>
      <w:r w:rsidRPr="00330098">
        <w:rPr>
          <w:b/>
          <w:bCs/>
          <w:lang w:val="fr"/>
        </w:rPr>
        <w:t>s aux March</w:t>
      </w:r>
      <w:r w:rsidR="002C772C">
        <w:rPr>
          <w:b/>
          <w:bCs/>
          <w:lang w:val="fr"/>
        </w:rPr>
        <w:t>é</w:t>
      </w:r>
      <w:r w:rsidRPr="00330098">
        <w:rPr>
          <w:b/>
          <w:bCs/>
          <w:lang w:val="fr"/>
        </w:rPr>
        <w:t>s » du MCA-Niger.</w:t>
      </w:r>
    </w:p>
    <w:p w14:paraId="0A8F7191" w14:textId="779F55DB" w:rsidR="005B2AC4" w:rsidRDefault="005B2AC4" w:rsidP="005B2AC4">
      <w:pPr>
        <w:tabs>
          <w:tab w:val="left" w:pos="3600"/>
        </w:tabs>
        <w:jc w:val="center"/>
        <w:rPr>
          <w:b/>
          <w:sz w:val="28"/>
          <w:szCs w:val="28"/>
        </w:rPr>
      </w:pPr>
    </w:p>
    <w:p w14:paraId="028984E5" w14:textId="4887A0F3" w:rsidR="008D14CC" w:rsidRPr="00CC4EF8" w:rsidRDefault="008D14CC" w:rsidP="008D14CC">
      <w:pPr>
        <w:ind w:hanging="17"/>
        <w:jc w:val="center"/>
        <w:rPr>
          <w:b/>
          <w:sz w:val="28"/>
          <w:szCs w:val="28"/>
          <w:lang w:bidi="fr-FR"/>
        </w:rPr>
      </w:pPr>
      <w:r w:rsidRPr="00CC4EF8">
        <w:rPr>
          <w:b/>
          <w:sz w:val="28"/>
          <w:szCs w:val="28"/>
          <w:lang w:bidi="fr-FR"/>
        </w:rPr>
        <w:t xml:space="preserve">Contrat </w:t>
      </w:r>
      <w:r w:rsidR="001D3C17">
        <w:rPr>
          <w:b/>
          <w:sz w:val="28"/>
          <w:szCs w:val="28"/>
          <w:lang w:bidi="fr-FR"/>
        </w:rPr>
        <w:t>à prix forfaitaire</w:t>
      </w:r>
    </w:p>
    <w:p w14:paraId="13291684" w14:textId="77777777" w:rsidR="005B2AC4" w:rsidRPr="00CC4EF8" w:rsidRDefault="005B2AC4" w:rsidP="005B2AC4">
      <w:pPr>
        <w:tabs>
          <w:tab w:val="left" w:pos="3600"/>
        </w:tabs>
        <w:jc w:val="center"/>
        <w:rPr>
          <w:sz w:val="28"/>
          <w:szCs w:val="28"/>
        </w:rPr>
        <w:sectPr w:rsidR="005B2AC4" w:rsidRPr="00CC4EF8" w:rsidSect="005879F5">
          <w:headerReference w:type="even" r:id="rId24"/>
          <w:footerReference w:type="default" r:id="rId25"/>
          <w:pgSz w:w="12242" w:h="15842" w:code="1"/>
          <w:pgMar w:top="1260" w:right="1440" w:bottom="1729" w:left="1729" w:header="720" w:footer="720" w:gutter="0"/>
          <w:paperSrc w:first="105" w:other="105"/>
          <w:cols w:space="720"/>
          <w:noEndnote/>
        </w:sectPr>
      </w:pPr>
      <w:r w:rsidRPr="00CC4EF8">
        <w:rPr>
          <w:b/>
          <w:sz w:val="28"/>
          <w:szCs w:val="28"/>
          <w:lang w:bidi="fr-FR"/>
        </w:rPr>
        <w:t>En date du : ……………………</w:t>
      </w:r>
    </w:p>
    <w:p w14:paraId="3C424375" w14:textId="09EE3F9F" w:rsidR="00F60D2D" w:rsidRPr="00CC4EF8" w:rsidRDefault="00F60D2D" w:rsidP="00EA4F35">
      <w:pPr>
        <w:pStyle w:val="Heading1"/>
        <w:rPr>
          <w:rFonts w:ascii="Times New Roman" w:hAnsi="Times New Roman"/>
        </w:rPr>
      </w:pPr>
      <w:bookmarkStart w:id="26" w:name="_Toc299534125"/>
      <w:bookmarkStart w:id="27" w:name="_Toc348011850"/>
      <w:bookmarkStart w:id="28" w:name="_Toc57069883"/>
      <w:bookmarkStart w:id="29" w:name="_Toc73440559"/>
      <w:r w:rsidRPr="006155C7">
        <w:rPr>
          <w:rFonts w:ascii="Times New Roman" w:hAnsi="Times New Roman"/>
        </w:rPr>
        <w:lastRenderedPageBreak/>
        <w:t>Modèle de contrat</w:t>
      </w:r>
      <w:bookmarkEnd w:id="26"/>
      <w:bookmarkEnd w:id="27"/>
      <w:bookmarkEnd w:id="28"/>
      <w:bookmarkEnd w:id="29"/>
    </w:p>
    <w:p w14:paraId="3C424377" w14:textId="77777777" w:rsidR="00F11AF6" w:rsidRPr="00CC4EF8" w:rsidRDefault="00F11AF6" w:rsidP="000B5D58">
      <w:pPr>
        <w:jc w:val="both"/>
      </w:pPr>
    </w:p>
    <w:p w14:paraId="185F6454" w14:textId="16366265" w:rsidR="005B2AC4" w:rsidRPr="00CC4EF8" w:rsidRDefault="005B2AC4" w:rsidP="005B2AC4">
      <w:pPr>
        <w:spacing w:after="200"/>
        <w:jc w:val="both"/>
      </w:pPr>
      <w:r w:rsidRPr="00CC4EF8">
        <w:rPr>
          <w:lang w:bidi="fr-FR"/>
        </w:rPr>
        <w:t xml:space="preserve">Le présent ACCORD CONTRACTUEL (le présent « Contrat ») </w:t>
      </w:r>
      <w:r w:rsidR="009B385C">
        <w:rPr>
          <w:lang w:bidi="fr-FR"/>
        </w:rPr>
        <w:t xml:space="preserve">est conclu </w:t>
      </w:r>
      <w:r w:rsidRPr="00CC4EF8">
        <w:rPr>
          <w:lang w:bidi="fr-FR"/>
        </w:rPr>
        <w:t xml:space="preserve">en date du </w:t>
      </w:r>
      <w:r w:rsidRPr="00CC4EF8">
        <w:rPr>
          <w:b/>
          <w:lang w:bidi="fr-FR"/>
        </w:rPr>
        <w:t>[jour] [mois]</w:t>
      </w:r>
      <w:r w:rsidRPr="00CC4EF8">
        <w:rPr>
          <w:lang w:bidi="fr-FR"/>
        </w:rPr>
        <w:t xml:space="preserve">, </w:t>
      </w:r>
      <w:r w:rsidRPr="00CC4EF8">
        <w:rPr>
          <w:b/>
          <w:lang w:bidi="fr-FR"/>
        </w:rPr>
        <w:t>[année]</w:t>
      </w:r>
      <w:r w:rsidRPr="00CC4EF8">
        <w:rPr>
          <w:lang w:bidi="fr-FR"/>
        </w:rPr>
        <w:t xml:space="preserve">, entre </w:t>
      </w:r>
      <w:r w:rsidRPr="00CC4EF8">
        <w:rPr>
          <w:b/>
          <w:lang w:bidi="fr-FR"/>
        </w:rPr>
        <w:t>le Millennium Challenge Account</w:t>
      </w:r>
      <w:r w:rsidRPr="00CC4EF8">
        <w:rPr>
          <w:lang w:bidi="fr-FR"/>
        </w:rPr>
        <w:t xml:space="preserve"> (l’« Entité MCA »), représenté par son Directeur Général, </w:t>
      </w:r>
      <w:r w:rsidR="009B385C" w:rsidRPr="00CC4EF8">
        <w:rPr>
          <w:lang w:bidi="fr-FR"/>
        </w:rPr>
        <w:t>M</w:t>
      </w:r>
      <w:r w:rsidR="009B385C">
        <w:rPr>
          <w:lang w:bidi="fr-FR"/>
        </w:rPr>
        <w:t>amane</w:t>
      </w:r>
      <w:r w:rsidR="009B385C" w:rsidRPr="00CC4EF8">
        <w:rPr>
          <w:lang w:bidi="fr-FR"/>
        </w:rPr>
        <w:t xml:space="preserve"> </w:t>
      </w:r>
      <w:r w:rsidR="009B385C">
        <w:rPr>
          <w:lang w:bidi="fr-FR"/>
        </w:rPr>
        <w:t xml:space="preserve">M. </w:t>
      </w:r>
      <w:r w:rsidR="009B385C" w:rsidRPr="00CC4EF8">
        <w:rPr>
          <w:lang w:bidi="fr-FR"/>
        </w:rPr>
        <w:t>ANNOU</w:t>
      </w:r>
      <w:r w:rsidRPr="00CC4EF8">
        <w:rPr>
          <w:lang w:bidi="fr-FR"/>
        </w:rPr>
        <w:t xml:space="preserve"> d’une part et </w:t>
      </w:r>
      <w:r w:rsidRPr="00CC4EF8">
        <w:rPr>
          <w:b/>
          <w:lang w:bidi="fr-FR"/>
        </w:rPr>
        <w:t>[dénomination légale complète du Consultant]</w:t>
      </w:r>
      <w:r w:rsidRPr="00CC4EF8">
        <w:rPr>
          <w:lang w:bidi="fr-FR"/>
        </w:rPr>
        <w:t xml:space="preserve"> (le « Consultant ») d’autre part.</w:t>
      </w:r>
    </w:p>
    <w:p w14:paraId="3C42437A" w14:textId="77777777" w:rsidR="00F60D2D" w:rsidRPr="00CC4EF8" w:rsidRDefault="00F60D2D" w:rsidP="000B5D58">
      <w:pPr>
        <w:jc w:val="both"/>
      </w:pPr>
    </w:p>
    <w:p w14:paraId="3C42437B" w14:textId="77777777" w:rsidR="00F60D2D" w:rsidRPr="00CC4EF8" w:rsidRDefault="00F60D2D" w:rsidP="000B5D58">
      <w:pPr>
        <w:spacing w:after="240"/>
        <w:jc w:val="both"/>
      </w:pPr>
      <w:r w:rsidRPr="00CC4EF8">
        <w:t>ATTENDU QUE l'Entité MCA a accepté la proposition du Consultant pour la fourniture des Services (les « Services ») décrits dans la Description des services à l'Annexe A, et que le Consultant est en mesure et désireux de fournir lesdits Services.</w:t>
      </w:r>
    </w:p>
    <w:p w14:paraId="3C42437C" w14:textId="77777777" w:rsidR="00F60D2D" w:rsidRPr="00CC4EF8" w:rsidRDefault="00F60D2D" w:rsidP="000B5D58">
      <w:pPr>
        <w:pStyle w:val="BodyText"/>
        <w:keepNext/>
        <w:spacing w:after="0"/>
        <w:jc w:val="both"/>
      </w:pPr>
      <w:r w:rsidRPr="00CC4EF8">
        <w:t xml:space="preserve">L'ENTITÉ MCA ET LE CONSULTANT (les « Parties ») CONVIENNENT DE CE QUI SUIT : </w:t>
      </w:r>
    </w:p>
    <w:p w14:paraId="3C42437D" w14:textId="77777777" w:rsidR="00F60D2D" w:rsidRPr="00CC4EF8" w:rsidRDefault="00F60D2D" w:rsidP="000B5D58">
      <w:pPr>
        <w:keepNext/>
        <w:jc w:val="both"/>
      </w:pPr>
    </w:p>
    <w:p w14:paraId="3C42437E" w14:textId="12CFE6BC" w:rsidR="00F60D2D" w:rsidRPr="00CC4EF8" w:rsidRDefault="00F60D2D" w:rsidP="00D85268">
      <w:pPr>
        <w:keepNext/>
        <w:widowControl/>
        <w:numPr>
          <w:ilvl w:val="0"/>
          <w:numId w:val="34"/>
        </w:numPr>
        <w:autoSpaceDE/>
        <w:autoSpaceDN/>
        <w:adjustRightInd/>
        <w:contextualSpacing/>
        <w:jc w:val="both"/>
        <w:rPr>
          <w:i/>
        </w:rPr>
      </w:pPr>
      <w:r w:rsidRPr="00CC4EF8">
        <w:t xml:space="preserve">Le présent Contrat, sa signification, son interprétation et les relations entre les Parties sont régis par le droit applicable </w:t>
      </w:r>
      <w:r w:rsidR="005B2AC4" w:rsidRPr="00CC4EF8">
        <w:rPr>
          <w:lang w:bidi="fr-FR"/>
        </w:rPr>
        <w:t>du Niger.</w:t>
      </w:r>
    </w:p>
    <w:p w14:paraId="3C42437F" w14:textId="77777777" w:rsidR="00F60D2D" w:rsidRPr="00CC4EF8" w:rsidRDefault="00F60D2D" w:rsidP="000B5D58">
      <w:pPr>
        <w:keepNext/>
        <w:ind w:left="720" w:hanging="720"/>
        <w:jc w:val="both"/>
        <w:rPr>
          <w:i/>
        </w:rPr>
      </w:pPr>
    </w:p>
    <w:p w14:paraId="3C424380" w14:textId="37DE6597" w:rsidR="00F60D2D" w:rsidRPr="00CC4EF8" w:rsidRDefault="00F60D2D" w:rsidP="00D85268">
      <w:pPr>
        <w:keepNext/>
        <w:widowControl/>
        <w:numPr>
          <w:ilvl w:val="0"/>
          <w:numId w:val="34"/>
        </w:numPr>
        <w:autoSpaceDE/>
        <w:autoSpaceDN/>
        <w:adjustRightInd/>
        <w:contextualSpacing/>
        <w:jc w:val="both"/>
      </w:pPr>
      <w:r w:rsidRPr="00CC4EF8">
        <w:t xml:space="preserve">Le Contrat est signé et exécuté en </w:t>
      </w:r>
      <w:r w:rsidR="00B207EC">
        <w:t>français</w:t>
      </w:r>
      <w:r w:rsidRPr="00CC4EF8">
        <w:t>, et toutes les communications, notifications et modifications relatives à ce Contrat sont faites par écrit et dans la même langue.</w:t>
      </w:r>
    </w:p>
    <w:p w14:paraId="3C424381" w14:textId="77777777" w:rsidR="00F60D2D" w:rsidRPr="00CC4EF8" w:rsidRDefault="00F60D2D" w:rsidP="000B5D58">
      <w:pPr>
        <w:keepNext/>
        <w:ind w:left="720" w:hanging="720"/>
        <w:jc w:val="both"/>
      </w:pPr>
    </w:p>
    <w:p w14:paraId="3C424382" w14:textId="23371E25" w:rsidR="00F60D2D" w:rsidRPr="00CC4EF8" w:rsidRDefault="00F60D2D" w:rsidP="00D85268">
      <w:pPr>
        <w:keepNext/>
        <w:widowControl/>
        <w:numPr>
          <w:ilvl w:val="0"/>
          <w:numId w:val="34"/>
        </w:numPr>
        <w:autoSpaceDE/>
        <w:autoSpaceDN/>
        <w:adjustRightInd/>
        <w:contextualSpacing/>
        <w:jc w:val="both"/>
      </w:pPr>
      <w:r w:rsidRPr="00CC4EF8">
        <w:t xml:space="preserve">Le prix total du Contrat </w:t>
      </w:r>
      <w:r w:rsidR="00A51B71" w:rsidRPr="00CC4EF8">
        <w:t>ne doit pas dépasser</w:t>
      </w:r>
      <w:r w:rsidRPr="00CC4EF8">
        <w:t xml:space="preserve"> </w:t>
      </w:r>
      <w:r w:rsidRPr="00CC4EF8">
        <w:rPr>
          <w:i/>
        </w:rPr>
        <w:t>[</w:t>
      </w:r>
      <w:r w:rsidRPr="00CC4EF8">
        <w:rPr>
          <w:i/>
          <w:color w:val="4F81BD"/>
        </w:rPr>
        <w:t>insérer le montant et la devise</w:t>
      </w:r>
      <w:r w:rsidRPr="00CC4EF8">
        <w:rPr>
          <w:i/>
        </w:rPr>
        <w:t xml:space="preserve">] </w:t>
      </w:r>
      <w:r w:rsidRPr="00CC4EF8">
        <w:t xml:space="preserve">et </w:t>
      </w:r>
      <w:r w:rsidRPr="005D29EF">
        <w:t xml:space="preserve">est </w:t>
      </w:r>
      <w:r w:rsidR="00AF2884" w:rsidRPr="005D29EF">
        <w:t>sans</w:t>
      </w:r>
      <w:r w:rsidR="00AF2884" w:rsidRPr="00CC4EF8">
        <w:t xml:space="preserve"> </w:t>
      </w:r>
      <w:r w:rsidRPr="00CC4EF8">
        <w:t xml:space="preserve">taxes locales.  </w:t>
      </w:r>
      <w:r w:rsidR="00AF2884" w:rsidRPr="00CC4EF8">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CC4EF8">
        <w:t xml:space="preserve">u </w:t>
      </w:r>
      <w:r w:rsidR="00AF2884" w:rsidRPr="00CC4EF8">
        <w:t xml:space="preserve">taux </w:t>
      </w:r>
      <w:r w:rsidR="0015692B" w:rsidRPr="00CC4EF8">
        <w:t>journalier prévu au contrat. Les dépenses remboursables raisonnables, correspondant aux catégories de dépenses figurant à L'</w:t>
      </w:r>
      <w:r w:rsidR="0015692B" w:rsidRPr="00CC4EF8">
        <w:rPr>
          <w:b/>
          <w:bCs/>
        </w:rPr>
        <w:t>Appendice E</w:t>
      </w:r>
      <w:r w:rsidR="0015692B" w:rsidRPr="00CC4EF8">
        <w:t xml:space="preserve"> encourues par le Consultant pour l’exécution des Prestations.</w:t>
      </w:r>
    </w:p>
    <w:p w14:paraId="3C424383" w14:textId="77777777" w:rsidR="00F60D2D" w:rsidRPr="00CC4EF8" w:rsidRDefault="00F60D2D" w:rsidP="000B5D58">
      <w:pPr>
        <w:keepNext/>
        <w:ind w:left="720" w:hanging="720"/>
        <w:jc w:val="both"/>
      </w:pPr>
    </w:p>
    <w:p w14:paraId="3C424384" w14:textId="4516CC0D" w:rsidR="00F60D2D" w:rsidRPr="00CC4EF8" w:rsidRDefault="00F60D2D" w:rsidP="00D85268">
      <w:pPr>
        <w:widowControl/>
        <w:numPr>
          <w:ilvl w:val="0"/>
          <w:numId w:val="34"/>
        </w:numPr>
        <w:autoSpaceDE/>
        <w:autoSpaceDN/>
        <w:adjustRightInd/>
        <w:contextualSpacing/>
        <w:jc w:val="both"/>
      </w:pPr>
      <w:r w:rsidRPr="00CC4EF8">
        <w:t xml:space="preserve">La date prévue pour le démarrage des Services </w:t>
      </w:r>
      <w:r w:rsidR="009B385C" w:rsidRPr="0012248D">
        <w:t>sera mentionnée dans l’Ordre de Service (OS).</w:t>
      </w:r>
      <w:r w:rsidRPr="00CC4EF8">
        <w:rPr>
          <w:color w:val="4F81BD"/>
        </w:rPr>
        <w:t xml:space="preserve"> </w:t>
      </w:r>
      <w:r w:rsidRPr="00CC4EF8">
        <w:t xml:space="preserve">La durée est de </w:t>
      </w:r>
      <w:r w:rsidR="009B385C" w:rsidRPr="00087A41">
        <w:rPr>
          <w:b/>
          <w:bCs/>
          <w:i/>
        </w:rPr>
        <w:t>quatorze (14) jours de prestations</w:t>
      </w:r>
      <w:r w:rsidR="009B385C">
        <w:rPr>
          <w:i/>
        </w:rPr>
        <w:t>.</w:t>
      </w:r>
    </w:p>
    <w:p w14:paraId="3C424385" w14:textId="77777777" w:rsidR="00F60D2D" w:rsidRPr="00CC4EF8" w:rsidRDefault="00F60D2D" w:rsidP="000B5D58">
      <w:pPr>
        <w:ind w:left="360"/>
        <w:jc w:val="both"/>
      </w:pPr>
    </w:p>
    <w:p w14:paraId="3C424386" w14:textId="315C8B7C" w:rsidR="00CA1B53" w:rsidRPr="00CC4EF8" w:rsidRDefault="00F60D2D" w:rsidP="00D85268">
      <w:pPr>
        <w:keepNext/>
        <w:widowControl/>
        <w:numPr>
          <w:ilvl w:val="0"/>
          <w:numId w:val="34"/>
        </w:numPr>
        <w:autoSpaceDE/>
        <w:autoSpaceDN/>
        <w:adjustRightInd/>
        <w:contextualSpacing/>
        <w:jc w:val="both"/>
      </w:pPr>
      <w:r w:rsidRPr="00CC4EF8">
        <w:t xml:space="preserve">L'Entité MCA désigne le </w:t>
      </w:r>
      <w:r w:rsidR="009B385C">
        <w:rPr>
          <w:b/>
        </w:rPr>
        <w:t>Manager Foncier,</w:t>
      </w:r>
      <w:r w:rsidRPr="00CC4EF8">
        <w:rPr>
          <w:b/>
        </w:rPr>
        <w:t xml:space="preserve"> </w:t>
      </w:r>
      <w:r w:rsidRPr="00CC4EF8">
        <w:t>comme point de contact de l'Entité MCA pour les rapports.</w:t>
      </w:r>
    </w:p>
    <w:p w14:paraId="1DC4E780" w14:textId="77777777" w:rsidR="004E6153" w:rsidRPr="00CC4EF8" w:rsidRDefault="004E6153" w:rsidP="00CC4EF8">
      <w:pPr>
        <w:pStyle w:val="ListParagraph"/>
      </w:pPr>
    </w:p>
    <w:p w14:paraId="0467D10B" w14:textId="77777777" w:rsidR="001D27FF" w:rsidRDefault="004E6153" w:rsidP="00D85268">
      <w:pPr>
        <w:keepNext/>
        <w:widowControl/>
        <w:numPr>
          <w:ilvl w:val="0"/>
          <w:numId w:val="34"/>
        </w:numPr>
        <w:autoSpaceDE/>
        <w:autoSpaceDN/>
        <w:adjustRightInd/>
        <w:contextualSpacing/>
        <w:jc w:val="both"/>
      </w:pPr>
      <w:r w:rsidRPr="00CC4EF8">
        <w:t xml:space="preserve">Obligations de Parties : </w:t>
      </w:r>
    </w:p>
    <w:p w14:paraId="1DCB4CB1" w14:textId="77777777" w:rsidR="001D27FF" w:rsidRDefault="001D27FF" w:rsidP="001D27FF">
      <w:pPr>
        <w:pStyle w:val="ListParagraph"/>
        <w:rPr>
          <w:b/>
        </w:rPr>
      </w:pPr>
    </w:p>
    <w:p w14:paraId="7D1C325E" w14:textId="07BD4E0C" w:rsidR="001D27FF" w:rsidRPr="001D27FF" w:rsidRDefault="004E6153" w:rsidP="001D27FF">
      <w:pPr>
        <w:keepNext/>
        <w:widowControl/>
        <w:autoSpaceDE/>
        <w:autoSpaceDN/>
        <w:adjustRightInd/>
        <w:ind w:left="720"/>
        <w:contextualSpacing/>
        <w:jc w:val="both"/>
      </w:pPr>
      <w:r w:rsidRPr="00CC4EF8">
        <w:rPr>
          <w:b/>
        </w:rPr>
        <w:lastRenderedPageBreak/>
        <w:t xml:space="preserve">Obligations du Consultant : </w:t>
      </w:r>
    </w:p>
    <w:p w14:paraId="140233D4" w14:textId="77777777" w:rsidR="001D27FF" w:rsidRDefault="004E6153" w:rsidP="001D27FF">
      <w:pPr>
        <w:keepNext/>
        <w:widowControl/>
        <w:autoSpaceDE/>
        <w:autoSpaceDN/>
        <w:adjustRightInd/>
        <w:ind w:left="720"/>
        <w:contextualSpacing/>
        <w:jc w:val="both"/>
      </w:pPr>
      <w:r w:rsidRPr="006155C7">
        <w:t xml:space="preserve">(1) Exécuter les services conformément à la description donnée par l’appendice A et B </w:t>
      </w:r>
      <w:r w:rsidRPr="00CC4EF8">
        <w:t>;</w:t>
      </w:r>
    </w:p>
    <w:p w14:paraId="78F679BB" w14:textId="48F9D0CD" w:rsidR="001D27FF" w:rsidRDefault="004E6153" w:rsidP="001D27FF">
      <w:pPr>
        <w:keepNext/>
        <w:widowControl/>
        <w:autoSpaceDE/>
        <w:autoSpaceDN/>
        <w:adjustRightInd/>
        <w:ind w:left="720"/>
        <w:contextualSpacing/>
        <w:jc w:val="both"/>
      </w:pPr>
      <w:r w:rsidRPr="00CC4EF8">
        <w:t xml:space="preserve">(2) Respecter scrupuleusement les échéances des Différents livrables ; </w:t>
      </w:r>
    </w:p>
    <w:p w14:paraId="48863626" w14:textId="77777777" w:rsidR="001D27FF" w:rsidRDefault="004E6153" w:rsidP="001D27FF">
      <w:pPr>
        <w:keepNext/>
        <w:widowControl/>
        <w:autoSpaceDE/>
        <w:autoSpaceDN/>
        <w:adjustRightInd/>
        <w:ind w:left="720"/>
        <w:contextualSpacing/>
        <w:jc w:val="both"/>
      </w:pPr>
      <w:r w:rsidRPr="00CC4EF8">
        <w:t xml:space="preserve">(3) Exécuter ses obligations selon les règles de l’art et avec professionnalisme, </w:t>
      </w:r>
    </w:p>
    <w:p w14:paraId="6C59051F" w14:textId="5FD83A5A" w:rsidR="004E6153" w:rsidRDefault="004E6153" w:rsidP="001D27FF">
      <w:pPr>
        <w:keepNext/>
        <w:widowControl/>
        <w:autoSpaceDE/>
        <w:autoSpaceDN/>
        <w:adjustRightInd/>
        <w:ind w:left="720"/>
        <w:contextualSpacing/>
        <w:jc w:val="both"/>
      </w:pPr>
      <w:r w:rsidRPr="00CC4EF8">
        <w:t>(4) Respecter les consignes données par MCA-Niger.</w:t>
      </w:r>
    </w:p>
    <w:p w14:paraId="7F918BCD" w14:textId="77777777" w:rsidR="001D27FF" w:rsidRDefault="004E6153" w:rsidP="00CC4EF8">
      <w:pPr>
        <w:keepNext/>
        <w:widowControl/>
        <w:autoSpaceDE/>
        <w:autoSpaceDN/>
        <w:adjustRightInd/>
        <w:ind w:left="720"/>
        <w:contextualSpacing/>
        <w:jc w:val="both"/>
        <w:rPr>
          <w:b/>
        </w:rPr>
      </w:pPr>
      <w:r w:rsidRPr="00CC4EF8">
        <w:rPr>
          <w:b/>
        </w:rPr>
        <w:t>Obligation de MCA-Niger :</w:t>
      </w:r>
    </w:p>
    <w:p w14:paraId="46695A2F" w14:textId="32CC19FF" w:rsidR="001D27FF" w:rsidRDefault="004E6153" w:rsidP="00CC4EF8">
      <w:pPr>
        <w:keepNext/>
        <w:widowControl/>
        <w:autoSpaceDE/>
        <w:autoSpaceDN/>
        <w:adjustRightInd/>
        <w:ind w:left="720"/>
        <w:contextualSpacing/>
        <w:jc w:val="both"/>
      </w:pPr>
      <w:r w:rsidRPr="006155C7">
        <w:t xml:space="preserve">(1) Collaborer avec le consultant dans </w:t>
      </w:r>
      <w:r w:rsidRPr="00CC4EF8">
        <w:t>le cadre de l’exécution de sa mission ;</w:t>
      </w:r>
    </w:p>
    <w:p w14:paraId="1CCCF0C6" w14:textId="77777777" w:rsidR="001D27FF" w:rsidRDefault="004E6153" w:rsidP="00CC4EF8">
      <w:pPr>
        <w:keepNext/>
        <w:widowControl/>
        <w:autoSpaceDE/>
        <w:autoSpaceDN/>
        <w:adjustRightInd/>
        <w:ind w:left="720"/>
        <w:contextualSpacing/>
        <w:jc w:val="both"/>
      </w:pPr>
      <w:r w:rsidRPr="00CC4EF8">
        <w:t>(2) Valider les livrables conforment aux spécifications définies ;</w:t>
      </w:r>
    </w:p>
    <w:p w14:paraId="18C94FC2" w14:textId="52B5A021" w:rsidR="004E6153" w:rsidRPr="00CC4EF8" w:rsidRDefault="004E6153" w:rsidP="00CC4EF8">
      <w:pPr>
        <w:keepNext/>
        <w:widowControl/>
        <w:autoSpaceDE/>
        <w:autoSpaceDN/>
        <w:adjustRightInd/>
        <w:ind w:left="720"/>
        <w:contextualSpacing/>
        <w:jc w:val="both"/>
      </w:pPr>
      <w:r w:rsidRPr="00CC4EF8">
        <w:t>(3) Payer le prix suivant les différentes tranches arrêtées.</w:t>
      </w:r>
    </w:p>
    <w:p w14:paraId="3C424387" w14:textId="77777777" w:rsidR="00CA1B53" w:rsidRPr="00CC4EF8" w:rsidRDefault="00CA1B53" w:rsidP="000B5D58">
      <w:pPr>
        <w:keepNext/>
        <w:widowControl/>
        <w:autoSpaceDE/>
        <w:autoSpaceDN/>
        <w:adjustRightInd/>
        <w:ind w:left="720"/>
        <w:contextualSpacing/>
        <w:jc w:val="both"/>
      </w:pPr>
    </w:p>
    <w:p w14:paraId="3C424388" w14:textId="169EEFAF" w:rsidR="00F60D2D" w:rsidRPr="00CC4EF8" w:rsidRDefault="00F60D2D" w:rsidP="00D85268">
      <w:pPr>
        <w:keepNext/>
        <w:widowControl/>
        <w:numPr>
          <w:ilvl w:val="0"/>
          <w:numId w:val="34"/>
        </w:numPr>
        <w:autoSpaceDE/>
        <w:autoSpaceDN/>
        <w:adjustRightInd/>
        <w:contextualSpacing/>
        <w:jc w:val="both"/>
        <w:rPr>
          <w:b/>
          <w:bCs/>
          <w:i/>
        </w:rPr>
      </w:pPr>
      <w:r w:rsidRPr="00CC4EF8">
        <w:t xml:space="preserve">Tout </w:t>
      </w:r>
      <w:r w:rsidR="00FC5F19" w:rsidRPr="00CC4EF8">
        <w:t>différend</w:t>
      </w:r>
      <w:r w:rsidR="007847CE" w:rsidRPr="00CC4EF8">
        <w:t xml:space="preserve">, </w:t>
      </w:r>
      <w:r w:rsidR="00FC5F19" w:rsidRPr="00CC4EF8">
        <w:t xml:space="preserve">toute </w:t>
      </w:r>
      <w:r w:rsidR="007847CE" w:rsidRPr="00CC4EF8">
        <w:t xml:space="preserve">controverse ou </w:t>
      </w:r>
      <w:r w:rsidR="00FC5F19" w:rsidRPr="00CC4EF8">
        <w:t>toute réclamation qui ne peut être réglé à l'amiable entre les parties et qui résulte de, ou est lié au présent Contrat ou à sa violation, sa résiliation ou sa nullité, est réglé en dernier ressort par</w:t>
      </w:r>
      <w:r w:rsidR="007847CE" w:rsidRPr="00CC4EF8">
        <w:t xml:space="preserve"> </w:t>
      </w:r>
      <w:r w:rsidR="009B385C">
        <w:rPr>
          <w:b/>
          <w:bCs/>
          <w:sz w:val="22"/>
          <w:szCs w:val="22"/>
        </w:rPr>
        <w:t>voie d’arbitrage, conformément à la Clause 18 des conditions du Contrat</w:t>
      </w:r>
      <w:r w:rsidR="007847CE" w:rsidRPr="00CC4EF8">
        <w:rPr>
          <w:b/>
          <w:bCs/>
        </w:rPr>
        <w:t>.</w:t>
      </w:r>
      <w:r w:rsidR="00FC5F19" w:rsidRPr="00CC4EF8">
        <w:rPr>
          <w:b/>
          <w:bCs/>
        </w:rPr>
        <w:t xml:space="preserve"> </w:t>
      </w:r>
      <w:r w:rsidR="00FC5F19" w:rsidRPr="00CC4EF8">
        <w:t>L'arbitrage a lieu à Niamey et la langue de l'arbitrage est le français.</w:t>
      </w:r>
    </w:p>
    <w:p w14:paraId="3C424389" w14:textId="77777777" w:rsidR="009A6CD0" w:rsidRPr="00CC4EF8" w:rsidRDefault="009A6CD0" w:rsidP="000B5D58">
      <w:pPr>
        <w:keepNext/>
        <w:widowControl/>
        <w:autoSpaceDE/>
        <w:autoSpaceDN/>
        <w:adjustRightInd/>
        <w:contextualSpacing/>
        <w:jc w:val="both"/>
        <w:rPr>
          <w:i/>
        </w:rPr>
      </w:pPr>
    </w:p>
    <w:p w14:paraId="3C42438A" w14:textId="465FF468" w:rsidR="00F60D2D" w:rsidRPr="00CC4EF8" w:rsidRDefault="00F60D2D" w:rsidP="000D419F">
      <w:pPr>
        <w:pStyle w:val="ListParagraph"/>
        <w:keepNext/>
        <w:numPr>
          <w:ilvl w:val="0"/>
          <w:numId w:val="34"/>
        </w:numPr>
        <w:jc w:val="both"/>
      </w:pPr>
      <w:r w:rsidRPr="00CC4EF8">
        <w:t>Les documents suivants font partie intégrante du présent Contrat :</w:t>
      </w:r>
    </w:p>
    <w:p w14:paraId="3C42438B" w14:textId="77777777" w:rsidR="00F60D2D" w:rsidRPr="00CC4EF8" w:rsidRDefault="00F60D2D" w:rsidP="000B5D58">
      <w:pPr>
        <w:keepNext/>
        <w:ind w:left="720" w:hanging="720"/>
        <w:jc w:val="both"/>
      </w:pPr>
    </w:p>
    <w:p w14:paraId="3C42438C" w14:textId="708587F8" w:rsidR="00F60D2D" w:rsidRPr="00CC4EF8" w:rsidRDefault="00F60D2D" w:rsidP="00D85268">
      <w:pPr>
        <w:widowControl/>
        <w:numPr>
          <w:ilvl w:val="0"/>
          <w:numId w:val="33"/>
        </w:numPr>
        <w:autoSpaceDE/>
        <w:autoSpaceDN/>
        <w:adjustRightInd/>
        <w:ind w:left="1260" w:hanging="540"/>
        <w:contextualSpacing/>
        <w:jc w:val="both"/>
      </w:pPr>
      <w:r w:rsidRPr="00CC4EF8">
        <w:t>Les Conditions Générales du Contrat (y compris la Pièce jointe n° 1 « </w:t>
      </w:r>
      <w:r w:rsidRPr="00CC4EF8">
        <w:rPr>
          <w:i/>
        </w:rPr>
        <w:t xml:space="preserve">Politique de la MCC en matière de prévention, de détection et de répression de la fraude et de la corruption dans le cadre des activités de la MCC </w:t>
      </w:r>
      <w:r w:rsidRPr="00CC4EF8">
        <w:t xml:space="preserve">(« Politique AFC de la MCC »), la Pièce jointe n° 2 </w:t>
      </w:r>
      <w:r w:rsidR="008058B9">
        <w:t>(</w:t>
      </w:r>
      <w:r w:rsidRPr="00CC4EF8">
        <w:t>« Annexe aux Dispositions générales »).</w:t>
      </w:r>
    </w:p>
    <w:p w14:paraId="3C42438D" w14:textId="77777777" w:rsidR="00F60D2D" w:rsidRPr="00CC4EF8" w:rsidRDefault="00F60D2D" w:rsidP="000B5D58">
      <w:pPr>
        <w:ind w:left="1260" w:hanging="540"/>
        <w:jc w:val="both"/>
      </w:pPr>
    </w:p>
    <w:p w14:paraId="3C42438E" w14:textId="77777777" w:rsidR="00F60D2D" w:rsidRPr="00CC4EF8" w:rsidRDefault="00F60D2D" w:rsidP="000B5D58">
      <w:pPr>
        <w:keepNext/>
        <w:ind w:left="1260" w:hanging="540"/>
        <w:jc w:val="both"/>
      </w:pPr>
      <w:r w:rsidRPr="00CC4EF8">
        <w:t>b)</w:t>
      </w:r>
      <w:r w:rsidRPr="00CC4EF8">
        <w:tab/>
        <w:t xml:space="preserve">Appendices :  </w:t>
      </w:r>
    </w:p>
    <w:p w14:paraId="3C42438F" w14:textId="77777777" w:rsidR="00F60D2D" w:rsidRPr="00CC4EF8" w:rsidRDefault="00F5098C" w:rsidP="000B5D58">
      <w:pPr>
        <w:tabs>
          <w:tab w:val="left" w:pos="2700"/>
          <w:tab w:val="left" w:pos="7650"/>
          <w:tab w:val="left" w:pos="8010"/>
        </w:tabs>
        <w:ind w:left="1260"/>
        <w:jc w:val="both"/>
      </w:pPr>
      <w:r w:rsidRPr="00CC4EF8">
        <w:t>Appendice A :</w:t>
      </w:r>
      <w:r w:rsidRPr="00CC4EF8">
        <w:tab/>
        <w:t>Description des Services et des exigences en matière de rapports</w:t>
      </w:r>
      <w:r w:rsidRPr="00CC4EF8">
        <w:tab/>
      </w:r>
    </w:p>
    <w:p w14:paraId="3C424390" w14:textId="405A7989" w:rsidR="00805669" w:rsidRPr="00CC4EF8" w:rsidRDefault="00F60D2D" w:rsidP="008313D7">
      <w:pPr>
        <w:tabs>
          <w:tab w:val="left" w:pos="2700"/>
          <w:tab w:val="left" w:pos="7650"/>
          <w:tab w:val="left" w:pos="8010"/>
        </w:tabs>
        <w:ind w:left="1260"/>
        <w:jc w:val="both"/>
      </w:pPr>
      <w:r w:rsidRPr="00CC4EF8">
        <w:t>Appendice B :</w:t>
      </w:r>
      <w:r w:rsidRPr="00CC4EF8">
        <w:tab/>
      </w:r>
      <w:r w:rsidR="0054264F" w:rsidRPr="00CC4EF8">
        <w:rPr>
          <w:lang w:bidi="fr-FR"/>
        </w:rPr>
        <w:t>Curriculum vitae de l’expert</w:t>
      </w:r>
      <w:r w:rsidRPr="00CC4EF8">
        <w:tab/>
      </w:r>
    </w:p>
    <w:p w14:paraId="3C424391" w14:textId="25D518D2" w:rsidR="00D60E8E" w:rsidRPr="00CC4EF8" w:rsidRDefault="008313D7" w:rsidP="000B5D58">
      <w:pPr>
        <w:tabs>
          <w:tab w:val="left" w:pos="2700"/>
          <w:tab w:val="left" w:pos="7650"/>
          <w:tab w:val="left" w:pos="8010"/>
        </w:tabs>
        <w:ind w:left="1260"/>
        <w:jc w:val="both"/>
      </w:pPr>
      <w:r w:rsidRPr="00CC4EF8">
        <w:t>Appendice C :</w:t>
      </w:r>
      <w:r w:rsidRPr="00CC4EF8">
        <w:tab/>
        <w:t>Coordonnées bancaires du Consultant</w:t>
      </w:r>
    </w:p>
    <w:p w14:paraId="3C424392" w14:textId="7B26088E" w:rsidR="001F7CCC" w:rsidRPr="00CC4EF8" w:rsidRDefault="008313D7" w:rsidP="000B5D58">
      <w:pPr>
        <w:tabs>
          <w:tab w:val="left" w:pos="2700"/>
          <w:tab w:val="left" w:pos="7650"/>
          <w:tab w:val="left" w:pos="8010"/>
        </w:tabs>
        <w:ind w:left="1260"/>
        <w:jc w:val="both"/>
      </w:pPr>
      <w:r w:rsidRPr="00CC4EF8">
        <w:t>Appendice D :</w:t>
      </w:r>
      <w:r w:rsidRPr="00CC4EF8">
        <w:tab/>
        <w:t>Calendrier négocié</w:t>
      </w:r>
    </w:p>
    <w:p w14:paraId="4E8DA0EB" w14:textId="5B0E1717" w:rsidR="003A3A11" w:rsidRPr="00CC4EF8" w:rsidRDefault="003A3A11" w:rsidP="000B5D58">
      <w:pPr>
        <w:tabs>
          <w:tab w:val="left" w:pos="2700"/>
          <w:tab w:val="left" w:pos="7650"/>
          <w:tab w:val="left" w:pos="8010"/>
        </w:tabs>
        <w:ind w:left="1260"/>
        <w:jc w:val="both"/>
      </w:pPr>
      <w:r w:rsidRPr="00CC4EF8">
        <w:t>Appendice E : Détails des coûts</w:t>
      </w:r>
    </w:p>
    <w:p w14:paraId="3C424393" w14:textId="77777777" w:rsidR="00805669" w:rsidRPr="00CC4EF8" w:rsidRDefault="00805669" w:rsidP="00302BB8">
      <w:pPr>
        <w:tabs>
          <w:tab w:val="left" w:pos="2700"/>
          <w:tab w:val="left" w:pos="7650"/>
          <w:tab w:val="left" w:pos="8010"/>
        </w:tabs>
        <w:ind w:left="1260"/>
        <w:jc w:val="both"/>
      </w:pPr>
    </w:p>
    <w:p w14:paraId="3C424394" w14:textId="77777777" w:rsidR="00F60D2D" w:rsidRPr="00CC4EF8" w:rsidRDefault="00F60D2D" w:rsidP="00F60D2D">
      <w:r w:rsidRPr="00CC4EF8">
        <w:t>SIGNÉ :</w:t>
      </w:r>
    </w:p>
    <w:p w14:paraId="3C424395" w14:textId="77777777" w:rsidR="00F60D2D" w:rsidRPr="00CC4EF8" w:rsidRDefault="00F60D2D" w:rsidP="00F60D2D"/>
    <w:p w14:paraId="3C424396" w14:textId="77777777" w:rsidR="00F60D2D" w:rsidRPr="00CC4EF8" w:rsidRDefault="00F60D2D" w:rsidP="00F60D2D">
      <w:r w:rsidRPr="00CC4EF8">
        <w:t xml:space="preserve">Pour et au nom de </w:t>
      </w:r>
      <w:r w:rsidRPr="00CC4EF8">
        <w:rPr>
          <w:i/>
        </w:rPr>
        <w:t>[</w:t>
      </w:r>
      <w:r w:rsidRPr="00CC4EF8">
        <w:rPr>
          <w:i/>
          <w:color w:val="4F81BD"/>
        </w:rPr>
        <w:t>nom de l'Entité MCA</w:t>
      </w:r>
      <w:r w:rsidRPr="00CC4EF8">
        <w:rPr>
          <w:i/>
        </w:rPr>
        <w:t>].</w:t>
      </w:r>
    </w:p>
    <w:p w14:paraId="3C424397" w14:textId="77777777" w:rsidR="00F60D2D" w:rsidRPr="00CC4EF8" w:rsidRDefault="00F60D2D" w:rsidP="00F60D2D"/>
    <w:p w14:paraId="3C424398" w14:textId="77777777" w:rsidR="00F60D2D" w:rsidRPr="00CC4EF8" w:rsidRDefault="00F60D2D" w:rsidP="00F60D2D">
      <w:pPr>
        <w:tabs>
          <w:tab w:val="left" w:pos="5760"/>
        </w:tabs>
      </w:pPr>
      <w:r w:rsidRPr="00CC4EF8">
        <w:rPr>
          <w:u w:val="single"/>
        </w:rPr>
        <w:tab/>
      </w:r>
    </w:p>
    <w:p w14:paraId="3C424399" w14:textId="77777777" w:rsidR="00F60D2D" w:rsidRPr="00CC4EF8" w:rsidRDefault="00F60D2D" w:rsidP="00F60D2D">
      <w:r w:rsidRPr="00CC4EF8">
        <w:rPr>
          <w:i/>
        </w:rPr>
        <w:t>[</w:t>
      </w:r>
      <w:r w:rsidRPr="00CC4EF8">
        <w:rPr>
          <w:i/>
          <w:color w:val="4F81BD"/>
        </w:rPr>
        <w:t>Représentant autorisé de l'Entité MCA - nom, titre et signature</w:t>
      </w:r>
      <w:r w:rsidRPr="00CC4EF8">
        <w:rPr>
          <w:i/>
        </w:rPr>
        <w:t>].</w:t>
      </w:r>
    </w:p>
    <w:p w14:paraId="3C42439A" w14:textId="77777777" w:rsidR="00F60D2D" w:rsidRPr="00CC4EF8" w:rsidRDefault="00F60D2D" w:rsidP="00F60D2D">
      <w:pPr>
        <w:pStyle w:val="BankNormal"/>
        <w:spacing w:after="0"/>
        <w:rPr>
          <w:szCs w:val="24"/>
          <w:lang w:eastAsia="it-IT"/>
        </w:rPr>
      </w:pPr>
    </w:p>
    <w:p w14:paraId="3C42439B" w14:textId="280A4C82" w:rsidR="00F60D2D" w:rsidRPr="00CC4EF8" w:rsidRDefault="0042781F" w:rsidP="00F60D2D">
      <w:r w:rsidRPr="00CC4EF8">
        <w:t>Le Consultant</w:t>
      </w:r>
      <w:r w:rsidR="00F60D2D" w:rsidRPr="00CC4EF8">
        <w:t xml:space="preserve"> </w:t>
      </w:r>
      <w:r w:rsidR="00F60D2D" w:rsidRPr="00CC4EF8">
        <w:rPr>
          <w:i/>
        </w:rPr>
        <w:t>[</w:t>
      </w:r>
      <w:r w:rsidR="00F60D2D" w:rsidRPr="00CC4EF8">
        <w:rPr>
          <w:i/>
          <w:color w:val="4F81BD"/>
        </w:rPr>
        <w:t xml:space="preserve">nom du </w:t>
      </w:r>
      <w:r w:rsidR="00F60D2D" w:rsidRPr="00CC4EF8">
        <w:rPr>
          <w:i/>
          <w:iCs/>
          <w:color w:val="4F81BD"/>
        </w:rPr>
        <w:t>Consultant</w:t>
      </w:r>
      <w:r w:rsidR="00F60D2D" w:rsidRPr="00CC4EF8">
        <w:rPr>
          <w:i/>
        </w:rPr>
        <w:t>].</w:t>
      </w:r>
    </w:p>
    <w:p w14:paraId="3C42439C" w14:textId="77777777" w:rsidR="00F60D2D" w:rsidRPr="00CC4EF8" w:rsidRDefault="00F60D2D" w:rsidP="00F60D2D"/>
    <w:p w14:paraId="3C42439D" w14:textId="77777777" w:rsidR="00F60D2D" w:rsidRPr="00CC4EF8" w:rsidRDefault="00F60D2D" w:rsidP="00F60D2D">
      <w:pPr>
        <w:tabs>
          <w:tab w:val="left" w:pos="5760"/>
        </w:tabs>
      </w:pPr>
      <w:r w:rsidRPr="00CC4EF8">
        <w:rPr>
          <w:u w:val="single"/>
        </w:rPr>
        <w:tab/>
      </w:r>
    </w:p>
    <w:p w14:paraId="3C42439E" w14:textId="77777777" w:rsidR="00F60D2D" w:rsidRPr="00CC4EF8" w:rsidRDefault="00F60D2D" w:rsidP="00F60D2D">
      <w:r w:rsidRPr="00CC4EF8">
        <w:rPr>
          <w:i/>
        </w:rPr>
        <w:t>[</w:t>
      </w:r>
      <w:r w:rsidRPr="00CC4EF8">
        <w:rPr>
          <w:i/>
          <w:color w:val="4F81BD"/>
        </w:rPr>
        <w:t>Consultant - nom et signature</w:t>
      </w:r>
      <w:r w:rsidRPr="00CC4EF8">
        <w:rPr>
          <w:i/>
        </w:rPr>
        <w:t>]</w:t>
      </w:r>
    </w:p>
    <w:p w14:paraId="3C42439F" w14:textId="77777777" w:rsidR="00F60D2D" w:rsidRPr="00CC4EF8" w:rsidRDefault="00F60D2D" w:rsidP="00F60D2D"/>
    <w:p w14:paraId="3C4243A1" w14:textId="3D048914" w:rsidR="00F60D2D" w:rsidRPr="006155C7" w:rsidRDefault="00F60D2D" w:rsidP="00EA4F35">
      <w:pPr>
        <w:pStyle w:val="Heading1"/>
        <w:rPr>
          <w:rFonts w:ascii="Times New Roman" w:hAnsi="Times New Roman"/>
        </w:rPr>
      </w:pPr>
      <w:bookmarkStart w:id="30" w:name="_Toc299534126"/>
      <w:bookmarkStart w:id="31" w:name="_Toc348011851"/>
      <w:bookmarkStart w:id="32" w:name="_Toc57069884"/>
      <w:bookmarkStart w:id="33" w:name="_Toc73440560"/>
      <w:r w:rsidRPr="006155C7">
        <w:rPr>
          <w:rFonts w:ascii="Times New Roman" w:hAnsi="Times New Roman"/>
        </w:rPr>
        <w:lastRenderedPageBreak/>
        <w:t>Conditions du Contrat</w:t>
      </w:r>
      <w:bookmarkEnd w:id="30"/>
      <w:bookmarkEnd w:id="31"/>
      <w:bookmarkEnd w:id="32"/>
      <w:bookmarkEnd w:id="33"/>
    </w:p>
    <w:tbl>
      <w:tblPr>
        <w:tblW w:w="9556" w:type="dxa"/>
        <w:jc w:val="center"/>
        <w:tblLayout w:type="fixed"/>
        <w:tblLook w:val="0000" w:firstRow="0" w:lastRow="0" w:firstColumn="0" w:lastColumn="0" w:noHBand="0" w:noVBand="0"/>
      </w:tblPr>
      <w:tblGrid>
        <w:gridCol w:w="2625"/>
        <w:gridCol w:w="6911"/>
        <w:gridCol w:w="6"/>
        <w:gridCol w:w="14"/>
      </w:tblGrid>
      <w:tr w:rsidR="00F60D2D" w:rsidRPr="00CC4EF8" w14:paraId="3C4243AB" w14:textId="77777777" w:rsidTr="00860EFA">
        <w:trPr>
          <w:gridAfter w:val="2"/>
          <w:wAfter w:w="20" w:type="dxa"/>
          <w:trHeight w:val="936"/>
          <w:jc w:val="center"/>
        </w:trPr>
        <w:tc>
          <w:tcPr>
            <w:tcW w:w="2625" w:type="dxa"/>
          </w:tcPr>
          <w:p w14:paraId="3C4243A8" w14:textId="0E052EA9"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34" w:name="_Toc299534137"/>
            <w:bookmarkStart w:id="35" w:name="_Toc348011854"/>
            <w:bookmarkStart w:id="36" w:name="_Toc57069885"/>
            <w:bookmarkStart w:id="37" w:name="_Toc60778501"/>
            <w:bookmarkStart w:id="38" w:name="_Toc72405602"/>
            <w:bookmarkStart w:id="39" w:name="_Toc73440561"/>
            <w:r w:rsidRPr="00CC4EF8">
              <w:rPr>
                <w:rFonts w:ascii="Times New Roman" w:hAnsi="Times New Roman"/>
              </w:rPr>
              <w:t>Pratiques de corruption et de fraude</w:t>
            </w:r>
            <w:bookmarkEnd w:id="34"/>
            <w:bookmarkEnd w:id="35"/>
            <w:bookmarkEnd w:id="36"/>
            <w:bookmarkEnd w:id="37"/>
            <w:bookmarkEnd w:id="38"/>
            <w:bookmarkEnd w:id="39"/>
            <w:r w:rsidRPr="00CC4EF8">
              <w:rPr>
                <w:rFonts w:ascii="Times New Roman" w:hAnsi="Times New Roman"/>
              </w:rPr>
              <w:t xml:space="preserve"> </w:t>
            </w:r>
          </w:p>
        </w:tc>
        <w:tc>
          <w:tcPr>
            <w:tcW w:w="6911" w:type="dxa"/>
          </w:tcPr>
          <w:p w14:paraId="3C4243AA" w14:textId="00A9A81F" w:rsidR="00F60D2D" w:rsidRPr="00CC4EF8" w:rsidRDefault="002377E6" w:rsidP="005D77B5">
            <w:pPr>
              <w:pStyle w:val="BodyText"/>
              <w:spacing w:after="200"/>
              <w:ind w:left="747" w:hanging="720"/>
              <w:jc w:val="both"/>
              <w:rPr>
                <w:spacing w:val="-3"/>
              </w:rPr>
            </w:pPr>
            <w:r w:rsidRPr="00CC4EF8">
              <w:t>1.1</w:t>
            </w:r>
            <w:r w:rsidRPr="00CC4EF8">
              <w:tab/>
              <w:t>La Millennium Challenge Corporation (« MCC ») exige le respect de sa politique sur les pratiques de corruption et de fraude, énoncée dans la Pièce jointe n° 1.</w:t>
            </w:r>
          </w:p>
        </w:tc>
      </w:tr>
      <w:tr w:rsidR="00F60D2D" w:rsidRPr="00CC4EF8" w14:paraId="3C4243AE" w14:textId="77777777" w:rsidTr="00860EFA">
        <w:trPr>
          <w:gridAfter w:val="2"/>
          <w:wAfter w:w="20" w:type="dxa"/>
          <w:jc w:val="center"/>
        </w:trPr>
        <w:tc>
          <w:tcPr>
            <w:tcW w:w="2625" w:type="dxa"/>
          </w:tcPr>
          <w:p w14:paraId="3C4243AC" w14:textId="17BC6944"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40" w:name="_Toc348011855"/>
            <w:bookmarkStart w:id="41" w:name="_Toc57069886"/>
            <w:bookmarkStart w:id="42" w:name="_Toc60778502"/>
            <w:bookmarkStart w:id="43" w:name="_Toc72405603"/>
            <w:bookmarkStart w:id="44" w:name="_Toc73440562"/>
            <w:r w:rsidRPr="00CC4EF8">
              <w:rPr>
                <w:rFonts w:ascii="Times New Roman" w:hAnsi="Times New Roman"/>
              </w:rPr>
              <w:t>Divulgation des commissions et des frais</w:t>
            </w:r>
            <w:bookmarkEnd w:id="40"/>
            <w:bookmarkEnd w:id="41"/>
            <w:bookmarkEnd w:id="42"/>
            <w:bookmarkEnd w:id="43"/>
            <w:bookmarkEnd w:id="44"/>
          </w:p>
        </w:tc>
        <w:tc>
          <w:tcPr>
            <w:tcW w:w="6911" w:type="dxa"/>
          </w:tcPr>
          <w:p w14:paraId="3C4243AD" w14:textId="4698A3D3" w:rsidR="00F60D2D" w:rsidRPr="00CC4EF8" w:rsidRDefault="002377E6">
            <w:pPr>
              <w:pStyle w:val="BodyText"/>
              <w:spacing w:after="200"/>
              <w:ind w:left="747" w:hanging="720"/>
              <w:jc w:val="both"/>
              <w:rPr>
                <w:b/>
                <w:spacing w:val="-3"/>
              </w:rPr>
            </w:pPr>
            <w:r w:rsidRPr="00CC4EF8">
              <w:t xml:space="preserve">2.1 </w:t>
            </w:r>
            <w:r w:rsidRPr="00CC4EF8">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CC4EF8" w14:paraId="3C4243B2" w14:textId="77777777" w:rsidTr="00860EFA">
        <w:trPr>
          <w:gridAfter w:val="1"/>
          <w:wAfter w:w="14" w:type="dxa"/>
          <w:jc w:val="center"/>
        </w:trPr>
        <w:tc>
          <w:tcPr>
            <w:tcW w:w="2625" w:type="dxa"/>
          </w:tcPr>
          <w:p w14:paraId="3C4243AF" w14:textId="48943C55"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45" w:name="_Toc299534145"/>
            <w:bookmarkStart w:id="46" w:name="_Toc348011856"/>
            <w:bookmarkStart w:id="47" w:name="_Toc57069887"/>
            <w:bookmarkStart w:id="48" w:name="_Toc60778503"/>
            <w:bookmarkStart w:id="49" w:name="_Toc72405604"/>
            <w:bookmarkStart w:id="50" w:name="_Toc73440563"/>
            <w:r w:rsidRPr="00CC4EF8">
              <w:rPr>
                <w:rFonts w:ascii="Times New Roman" w:hAnsi="Times New Roman"/>
              </w:rPr>
              <w:t>Force majeure</w:t>
            </w:r>
            <w:bookmarkEnd w:id="45"/>
            <w:bookmarkEnd w:id="46"/>
            <w:bookmarkEnd w:id="47"/>
            <w:bookmarkEnd w:id="48"/>
            <w:bookmarkEnd w:id="49"/>
            <w:bookmarkEnd w:id="50"/>
          </w:p>
        </w:tc>
        <w:tc>
          <w:tcPr>
            <w:tcW w:w="6917" w:type="dxa"/>
            <w:gridSpan w:val="2"/>
          </w:tcPr>
          <w:p w14:paraId="3C4243B1" w14:textId="77777777" w:rsidR="00560E71" w:rsidRPr="00CC4EF8" w:rsidRDefault="00560E71" w:rsidP="004A2194">
            <w:pPr>
              <w:pStyle w:val="BodyText"/>
              <w:spacing w:after="200"/>
              <w:ind w:left="747" w:hanging="720"/>
              <w:jc w:val="both"/>
            </w:pPr>
          </w:p>
        </w:tc>
      </w:tr>
      <w:tr w:rsidR="00F60D2D" w:rsidRPr="00CC4EF8" w14:paraId="3C4243B6" w14:textId="77777777" w:rsidTr="00860EFA">
        <w:trPr>
          <w:gridAfter w:val="1"/>
          <w:wAfter w:w="14" w:type="dxa"/>
          <w:jc w:val="center"/>
        </w:trPr>
        <w:tc>
          <w:tcPr>
            <w:tcW w:w="2625" w:type="dxa"/>
          </w:tcPr>
          <w:p w14:paraId="3C4243B3" w14:textId="516AF8AA" w:rsidR="00F60D2D" w:rsidRPr="00CC4EF8" w:rsidRDefault="00F60D2D" w:rsidP="005D77B5">
            <w:pPr>
              <w:pStyle w:val="Section8Heading3"/>
              <w:spacing w:after="200"/>
              <w:ind w:left="888" w:hanging="540"/>
            </w:pPr>
            <w:r w:rsidRPr="00CC4EF8">
              <w:t>Définition</w:t>
            </w:r>
          </w:p>
        </w:tc>
        <w:tc>
          <w:tcPr>
            <w:tcW w:w="6917" w:type="dxa"/>
            <w:gridSpan w:val="2"/>
          </w:tcPr>
          <w:p w14:paraId="3C4243B5" w14:textId="4457D3F5" w:rsidR="00231453" w:rsidRPr="004A2194" w:rsidRDefault="00ED6283" w:rsidP="005D77B5">
            <w:pPr>
              <w:pStyle w:val="BodyText"/>
              <w:spacing w:after="200"/>
              <w:ind w:left="747" w:hanging="720"/>
              <w:jc w:val="both"/>
            </w:pPr>
            <w:bookmarkStart w:id="51" w:name="_Toc421026295"/>
            <w:r w:rsidRPr="00CC4EF8">
              <w:t>3.1</w:t>
            </w:r>
            <w:r w:rsidRPr="00CC4EF8">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1"/>
            <w:r w:rsidRPr="00CC4EF8">
              <w:t xml:space="preserve"> 17.3.</w:t>
            </w:r>
            <w:r w:rsidRPr="00CC4EF8">
              <w:tab/>
              <w:t>La notion de Force Majeure ne s’applique pas à l’insuffisance de fonds ou à l’incapacité d’effectuer tout paiement requis en vertu des présentes</w:t>
            </w:r>
          </w:p>
        </w:tc>
      </w:tr>
      <w:tr w:rsidR="00F60D2D" w:rsidRPr="00CC4EF8" w14:paraId="3C4243BA" w14:textId="77777777" w:rsidTr="00860EFA">
        <w:trPr>
          <w:gridAfter w:val="1"/>
          <w:wAfter w:w="14" w:type="dxa"/>
          <w:jc w:val="center"/>
        </w:trPr>
        <w:tc>
          <w:tcPr>
            <w:tcW w:w="2625" w:type="dxa"/>
          </w:tcPr>
          <w:p w14:paraId="3C4243B7" w14:textId="786B2CD3" w:rsidR="00F60D2D" w:rsidRPr="00CC4EF8" w:rsidRDefault="00F60D2D" w:rsidP="005D77B5">
            <w:pPr>
              <w:pStyle w:val="Section8Heading3"/>
              <w:spacing w:after="200"/>
              <w:ind w:left="888" w:hanging="540"/>
              <w:rPr>
                <w:b w:val="0"/>
              </w:rPr>
            </w:pPr>
            <w:r w:rsidRPr="00CC4EF8">
              <w:t xml:space="preserve">b. </w:t>
            </w:r>
            <w:r w:rsidRPr="00CC4EF8">
              <w:tab/>
              <w:t>Pas de rupture de contrat</w:t>
            </w:r>
          </w:p>
        </w:tc>
        <w:tc>
          <w:tcPr>
            <w:tcW w:w="6917" w:type="dxa"/>
            <w:gridSpan w:val="2"/>
          </w:tcPr>
          <w:p w14:paraId="3C4243B9" w14:textId="361EE4E2" w:rsidR="00755F7B" w:rsidRPr="00CC4EF8" w:rsidRDefault="00ED6283" w:rsidP="005D77B5">
            <w:pPr>
              <w:pStyle w:val="BodyText"/>
              <w:spacing w:after="200"/>
              <w:ind w:left="747" w:hanging="720"/>
              <w:jc w:val="both"/>
            </w:pPr>
            <w:r w:rsidRPr="00CC4EF8">
              <w:t>3.2</w:t>
            </w:r>
            <w:r w:rsidRPr="00CC4EF8">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w:t>
            </w:r>
            <w:r w:rsidRPr="00CC4EF8">
              <w:lastRenderedPageBreak/>
              <w:t>plus de sept (7) jours après la survenance dudit évènement) de la survenance d’un évènement donnant lieu à l’invocation d’un cas de Force majeure.</w:t>
            </w:r>
          </w:p>
        </w:tc>
      </w:tr>
      <w:tr w:rsidR="00F60D2D" w:rsidRPr="00CC4EF8" w14:paraId="3C4243C6" w14:textId="77777777" w:rsidTr="00860EFA">
        <w:trPr>
          <w:gridAfter w:val="1"/>
          <w:wAfter w:w="14" w:type="dxa"/>
          <w:jc w:val="center"/>
        </w:trPr>
        <w:tc>
          <w:tcPr>
            <w:tcW w:w="2625" w:type="dxa"/>
          </w:tcPr>
          <w:p w14:paraId="3C4243BB" w14:textId="5A3F8CB0" w:rsidR="00F60D2D" w:rsidRPr="00CC4EF8" w:rsidRDefault="00F60D2D" w:rsidP="005D77B5">
            <w:pPr>
              <w:pStyle w:val="Section8Heading3"/>
              <w:spacing w:after="200"/>
              <w:ind w:left="888" w:hanging="540"/>
            </w:pPr>
            <w:r w:rsidRPr="00CC4EF8">
              <w:lastRenderedPageBreak/>
              <w:t>Mesures à prendre</w:t>
            </w:r>
          </w:p>
        </w:tc>
        <w:tc>
          <w:tcPr>
            <w:tcW w:w="6917" w:type="dxa"/>
            <w:gridSpan w:val="2"/>
          </w:tcPr>
          <w:p w14:paraId="3C4243BC" w14:textId="53052CEE" w:rsidR="00F60D2D" w:rsidRPr="004A2194" w:rsidRDefault="002377E6" w:rsidP="005D77B5">
            <w:pPr>
              <w:pStyle w:val="BodyText"/>
              <w:spacing w:after="200"/>
              <w:ind w:left="747" w:hanging="720"/>
              <w:jc w:val="both"/>
            </w:pPr>
            <w:r w:rsidRPr="00CC4EF8">
              <w:t>3.3</w:t>
            </w:r>
            <w:r w:rsidRPr="00CC4EF8">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3C4243BE" w14:textId="46646267" w:rsidR="00F60D2D" w:rsidRPr="004A2194" w:rsidRDefault="002377E6" w:rsidP="005D77B5">
            <w:pPr>
              <w:pStyle w:val="BodyText"/>
              <w:spacing w:after="200"/>
              <w:ind w:left="747" w:hanging="720"/>
              <w:jc w:val="both"/>
            </w:pPr>
            <w:r w:rsidRPr="00CC4EF8">
              <w:t>3.4</w:t>
            </w:r>
            <w:r w:rsidRPr="00CC4EF8">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3C4243C1" w14:textId="18A2EDC0" w:rsidR="00F60D2D" w:rsidRPr="004A2194" w:rsidRDefault="002377E6" w:rsidP="005D77B5">
            <w:pPr>
              <w:pStyle w:val="BodyText"/>
              <w:spacing w:after="200"/>
              <w:ind w:left="747" w:hanging="720"/>
              <w:jc w:val="both"/>
            </w:pPr>
            <w:r w:rsidRPr="00CC4EF8">
              <w:t>3.5</w:t>
            </w:r>
            <w:r w:rsidRPr="00CC4EF8">
              <w:tab/>
              <w:t>Pendant la période où il ne peut pas exécuter les Services en raison d’un cas de Force majeure, le Consultant, sur instruction du Client, doit soit</w:t>
            </w:r>
          </w:p>
          <w:p w14:paraId="3C4243C2" w14:textId="68D1A0A7" w:rsidR="00F60D2D" w:rsidRPr="004A2194" w:rsidRDefault="00F60D2D" w:rsidP="005D77B5">
            <w:pPr>
              <w:pStyle w:val="BodyText"/>
              <w:spacing w:after="200"/>
              <w:ind w:left="1410" w:hanging="720"/>
              <w:jc w:val="both"/>
            </w:pPr>
            <w:r w:rsidRPr="00CC4EF8">
              <w:t>a)</w:t>
            </w:r>
            <w:r w:rsidRPr="00CC4EF8">
              <w:tab/>
              <w:t xml:space="preserve">procéder à la démobilisation, auquel cas le Consultant sera remboursé des coûts supplémentaires raisonnables et nécessaires qu’il a engagé, et, si le Client l’exige, pour la reprise des Services ; </w:t>
            </w:r>
            <w:proofErr w:type="gramStart"/>
            <w:r w:rsidRPr="00CC4EF8">
              <w:t>ou</w:t>
            </w:r>
            <w:proofErr w:type="gramEnd"/>
          </w:p>
          <w:p w14:paraId="3C4243C3" w14:textId="77777777" w:rsidR="00F60D2D" w:rsidRPr="004A2194" w:rsidRDefault="00CF3D77" w:rsidP="005D77B5">
            <w:pPr>
              <w:pStyle w:val="BodyText"/>
              <w:spacing w:after="200"/>
              <w:ind w:left="1410" w:hanging="720"/>
              <w:jc w:val="both"/>
            </w:pPr>
            <w:r w:rsidRPr="00CC4EF8">
              <w:t>b)</w:t>
            </w:r>
            <w:r w:rsidRPr="00CC4EF8">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3C4243C5" w14:textId="19EF05FD" w:rsidR="00F60D2D" w:rsidRPr="004A2194" w:rsidRDefault="002377E6" w:rsidP="005D77B5">
            <w:pPr>
              <w:pStyle w:val="BodyText"/>
              <w:spacing w:after="200"/>
              <w:ind w:left="747" w:hanging="720"/>
              <w:jc w:val="both"/>
            </w:pPr>
            <w:r w:rsidRPr="00CC4EF8">
              <w:tab/>
              <w:t>En cas de désaccord entre les Parties sur l'existence ou l'étendue d'un cas de Force Majeure, la question sera réglée conformément à la clause 17 des CGC.</w:t>
            </w:r>
          </w:p>
        </w:tc>
      </w:tr>
      <w:tr w:rsidR="00F60D2D" w:rsidRPr="00CC4EF8" w14:paraId="3C4243C9" w14:textId="77777777" w:rsidTr="00860EFA">
        <w:trPr>
          <w:gridAfter w:val="1"/>
          <w:wAfter w:w="14" w:type="dxa"/>
          <w:jc w:val="center"/>
        </w:trPr>
        <w:tc>
          <w:tcPr>
            <w:tcW w:w="2625" w:type="dxa"/>
          </w:tcPr>
          <w:p w14:paraId="3C4243C7" w14:textId="20654E2B"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52" w:name="_Toc299534146"/>
            <w:bookmarkStart w:id="53" w:name="_Toc348011857"/>
            <w:bookmarkStart w:id="54" w:name="_Toc57069888"/>
            <w:bookmarkStart w:id="55" w:name="_Toc60778504"/>
            <w:bookmarkStart w:id="56" w:name="_Toc72405605"/>
            <w:bookmarkStart w:id="57" w:name="_Toc73440564"/>
            <w:r w:rsidRPr="00CC4EF8">
              <w:rPr>
                <w:rFonts w:ascii="Times New Roman" w:hAnsi="Times New Roman"/>
              </w:rPr>
              <w:t>Suspension</w:t>
            </w:r>
            <w:bookmarkEnd w:id="52"/>
            <w:bookmarkEnd w:id="53"/>
            <w:bookmarkEnd w:id="54"/>
            <w:bookmarkEnd w:id="55"/>
            <w:bookmarkEnd w:id="56"/>
            <w:bookmarkEnd w:id="57"/>
          </w:p>
        </w:tc>
        <w:tc>
          <w:tcPr>
            <w:tcW w:w="6917" w:type="dxa"/>
            <w:gridSpan w:val="2"/>
          </w:tcPr>
          <w:p w14:paraId="3C4243C8" w14:textId="119DF5CF" w:rsidR="00F60D2D" w:rsidRPr="00CC4EF8" w:rsidRDefault="0077727A" w:rsidP="003801B8">
            <w:pPr>
              <w:pStyle w:val="BodyText"/>
              <w:spacing w:after="200"/>
              <w:ind w:left="747" w:hanging="720"/>
              <w:jc w:val="both"/>
            </w:pPr>
            <w:r w:rsidRPr="00CC4EF8">
              <w:t>4.1</w:t>
            </w:r>
            <w:r w:rsidRPr="00CC4EF8">
              <w:tab/>
              <w:t xml:space="preserve">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w:t>
            </w:r>
            <w:r w:rsidRPr="00CC4EF8">
              <w:lastRenderedPageBreak/>
              <w:t>MCC a suspendu les décaissements au titre du Compact.</w:t>
            </w:r>
          </w:p>
        </w:tc>
      </w:tr>
      <w:tr w:rsidR="00F60D2D" w:rsidRPr="00CC4EF8" w14:paraId="3C4243CC" w14:textId="77777777" w:rsidTr="00860EFA">
        <w:trPr>
          <w:gridAfter w:val="1"/>
          <w:wAfter w:w="14" w:type="dxa"/>
          <w:jc w:val="center"/>
        </w:trPr>
        <w:tc>
          <w:tcPr>
            <w:tcW w:w="2625" w:type="dxa"/>
          </w:tcPr>
          <w:p w14:paraId="3C4243CA" w14:textId="77E6A023"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58" w:name="_Toc299534147"/>
            <w:bookmarkStart w:id="59" w:name="_Toc348011858"/>
            <w:bookmarkStart w:id="60" w:name="_Toc57069889"/>
            <w:bookmarkStart w:id="61" w:name="_Toc60778505"/>
            <w:bookmarkStart w:id="62" w:name="_Toc72405606"/>
            <w:bookmarkStart w:id="63" w:name="_Toc73440565"/>
            <w:r w:rsidRPr="00CC4EF8">
              <w:rPr>
                <w:rFonts w:ascii="Times New Roman" w:hAnsi="Times New Roman"/>
              </w:rPr>
              <w:lastRenderedPageBreak/>
              <w:t>Résiliation</w:t>
            </w:r>
            <w:bookmarkEnd w:id="58"/>
            <w:bookmarkEnd w:id="59"/>
            <w:bookmarkEnd w:id="60"/>
            <w:bookmarkEnd w:id="61"/>
            <w:bookmarkEnd w:id="62"/>
            <w:bookmarkEnd w:id="63"/>
          </w:p>
        </w:tc>
        <w:tc>
          <w:tcPr>
            <w:tcW w:w="6917" w:type="dxa"/>
            <w:gridSpan w:val="2"/>
          </w:tcPr>
          <w:p w14:paraId="3C4243CB" w14:textId="06959B5C" w:rsidR="00F60D2D" w:rsidRPr="00CC4EF8" w:rsidRDefault="0077727A" w:rsidP="00163E15">
            <w:pPr>
              <w:pStyle w:val="BodyText"/>
              <w:spacing w:after="200"/>
              <w:ind w:left="747" w:hanging="720"/>
              <w:jc w:val="both"/>
            </w:pPr>
            <w:r w:rsidRPr="00CC4EF8">
              <w:t>5.1</w:t>
            </w:r>
            <w:r w:rsidRPr="00CC4EF8">
              <w:tab/>
              <w:t xml:space="preserve">Le présent Contrat peut être résilié par l’une ou l’autre des Parties selon les dispositions prévues ci-dessous : </w:t>
            </w:r>
          </w:p>
        </w:tc>
      </w:tr>
      <w:tr w:rsidR="00F60D2D" w:rsidRPr="004A2194" w14:paraId="3C4243D6" w14:textId="77777777" w:rsidTr="00860EFA">
        <w:trPr>
          <w:gridAfter w:val="1"/>
          <w:wAfter w:w="14" w:type="dxa"/>
          <w:jc w:val="center"/>
        </w:trPr>
        <w:tc>
          <w:tcPr>
            <w:tcW w:w="2625" w:type="dxa"/>
          </w:tcPr>
          <w:p w14:paraId="3C4243CD" w14:textId="34AF50FD" w:rsidR="00F60D2D" w:rsidRPr="00CC4EF8" w:rsidRDefault="00F60D2D" w:rsidP="005D77B5">
            <w:pPr>
              <w:pStyle w:val="Section8Heading3"/>
              <w:spacing w:after="200"/>
              <w:ind w:left="888" w:hanging="540"/>
            </w:pPr>
            <w:r w:rsidRPr="00CC4EF8">
              <w:t>Par l'entité MCA</w:t>
            </w:r>
          </w:p>
        </w:tc>
        <w:tc>
          <w:tcPr>
            <w:tcW w:w="6917" w:type="dxa"/>
            <w:gridSpan w:val="2"/>
          </w:tcPr>
          <w:p w14:paraId="0891FCCD" w14:textId="77777777" w:rsidR="007C399C" w:rsidRPr="004A2194" w:rsidRDefault="0077727A" w:rsidP="004A2194">
            <w:pPr>
              <w:pStyle w:val="BodyText"/>
              <w:pBdr>
                <w:top w:val="nil"/>
                <w:left w:val="nil"/>
                <w:bottom w:val="nil"/>
                <w:right w:val="nil"/>
                <w:between w:val="nil"/>
                <w:bar w:val="nil"/>
              </w:pBdr>
              <w:spacing w:after="200"/>
              <w:ind w:left="747" w:hanging="720"/>
              <w:jc w:val="both"/>
            </w:pPr>
            <w:r w:rsidRPr="004A2194">
              <w:t xml:space="preserve">5.2 </w:t>
            </w:r>
            <w:r w:rsidRPr="004A2194">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4A2194">
              <w:t> :</w:t>
            </w:r>
          </w:p>
          <w:p w14:paraId="3C4243CF" w14:textId="3E12AB17" w:rsidR="00F60D2D" w:rsidRPr="00CC4EF8" w:rsidRDefault="00F60D2D" w:rsidP="004A2194">
            <w:pPr>
              <w:pStyle w:val="BodyText"/>
              <w:pBdr>
                <w:top w:val="nil"/>
                <w:left w:val="nil"/>
                <w:bottom w:val="nil"/>
                <w:right w:val="nil"/>
                <w:between w:val="nil"/>
                <w:bar w:val="nil"/>
              </w:pBdr>
              <w:spacing w:after="200"/>
              <w:ind w:left="747" w:hanging="720"/>
              <w:jc w:val="both"/>
            </w:pPr>
            <w:bookmarkStart w:id="64" w:name="_Toc71275765"/>
            <w:bookmarkStart w:id="65" w:name="_Toc71449410"/>
            <w:bookmarkStart w:id="66" w:name="_Toc72405607"/>
            <w:r w:rsidRPr="00CC4EF8">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4"/>
            <w:bookmarkEnd w:id="65"/>
            <w:bookmarkEnd w:id="66"/>
          </w:p>
          <w:p w14:paraId="3C4243D2" w14:textId="27EFF39F" w:rsidR="00F60D2D" w:rsidRPr="00CC4EF8" w:rsidRDefault="00F60D2D" w:rsidP="004A2194">
            <w:pPr>
              <w:pStyle w:val="BodyText"/>
              <w:pBdr>
                <w:top w:val="nil"/>
                <w:left w:val="nil"/>
                <w:bottom w:val="nil"/>
                <w:right w:val="nil"/>
                <w:between w:val="nil"/>
                <w:bar w:val="nil"/>
              </w:pBdr>
              <w:spacing w:after="200"/>
              <w:ind w:left="747" w:hanging="720"/>
              <w:jc w:val="both"/>
            </w:pPr>
            <w:r w:rsidRPr="00CC4EF8">
              <w:tab/>
            </w:r>
            <w:bookmarkStart w:id="67" w:name="_Toc71275766"/>
            <w:bookmarkStart w:id="68" w:name="_Toc71449411"/>
            <w:bookmarkStart w:id="69" w:name="_Toc72405608"/>
            <w:r w:rsidRPr="00CC4EF8">
              <w:t>si le Consultant devient insolvable ou fait faillite ;</w:t>
            </w:r>
            <w:bookmarkEnd w:id="67"/>
            <w:bookmarkEnd w:id="68"/>
            <w:bookmarkEnd w:id="69"/>
          </w:p>
          <w:p w14:paraId="3C4243D3" w14:textId="39B911B9" w:rsidR="00F60D2D" w:rsidRPr="00CC4EF8" w:rsidRDefault="00F60D2D" w:rsidP="004A2194">
            <w:pPr>
              <w:pStyle w:val="BodyText"/>
              <w:pBdr>
                <w:top w:val="nil"/>
                <w:left w:val="nil"/>
                <w:bottom w:val="nil"/>
                <w:right w:val="nil"/>
                <w:between w:val="nil"/>
                <w:bar w:val="nil"/>
              </w:pBdr>
              <w:spacing w:after="200"/>
              <w:ind w:left="747" w:hanging="720"/>
              <w:jc w:val="both"/>
            </w:pPr>
            <w:bookmarkStart w:id="70" w:name="_Toc71275767"/>
            <w:bookmarkStart w:id="71" w:name="_Toc71449412"/>
            <w:bookmarkStart w:id="72" w:name="_Toc72405609"/>
            <w:r w:rsidRPr="00CC4EF8">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70"/>
            <w:bookmarkEnd w:id="71"/>
            <w:bookmarkEnd w:id="72"/>
          </w:p>
          <w:p w14:paraId="431F39A5" w14:textId="79F9CA38" w:rsidR="0053138C" w:rsidRPr="00CC4EF8" w:rsidRDefault="00F60D2D" w:rsidP="004A2194">
            <w:pPr>
              <w:pStyle w:val="BodyText"/>
              <w:pBdr>
                <w:top w:val="nil"/>
                <w:left w:val="nil"/>
                <w:bottom w:val="nil"/>
                <w:right w:val="nil"/>
                <w:between w:val="nil"/>
                <w:bar w:val="nil"/>
              </w:pBdr>
              <w:spacing w:after="200"/>
              <w:ind w:left="747" w:hanging="720"/>
              <w:jc w:val="both"/>
            </w:pPr>
            <w:bookmarkStart w:id="73" w:name="_Toc71275768"/>
            <w:bookmarkStart w:id="74" w:name="_Toc71449413"/>
            <w:bookmarkStart w:id="75" w:name="_Toc72405610"/>
            <w:r w:rsidRPr="00CC4EF8">
              <w:t>si l'Entité MCA, à sa seule discrétion et pour quelque raison que ce soit, décide de résilier le présent Contrat ;</w:t>
            </w:r>
            <w:bookmarkEnd w:id="73"/>
            <w:bookmarkEnd w:id="74"/>
            <w:bookmarkEnd w:id="75"/>
          </w:p>
          <w:p w14:paraId="3C4243D5" w14:textId="219E9EFD" w:rsidR="00F60D2D" w:rsidRPr="004A2194" w:rsidRDefault="00F60D2D" w:rsidP="004A2194">
            <w:pPr>
              <w:pStyle w:val="BodyText"/>
              <w:pBdr>
                <w:top w:val="nil"/>
                <w:left w:val="nil"/>
                <w:bottom w:val="nil"/>
                <w:right w:val="nil"/>
                <w:between w:val="nil"/>
                <w:bar w:val="nil"/>
              </w:pBdr>
              <w:spacing w:after="200"/>
              <w:ind w:left="747" w:hanging="720"/>
              <w:jc w:val="both"/>
            </w:pPr>
            <w:bookmarkStart w:id="76" w:name="_Toc71275769"/>
            <w:bookmarkStart w:id="77" w:name="_Toc71449414"/>
            <w:bookmarkStart w:id="78" w:name="_Toc72405611"/>
            <w:r w:rsidRPr="00CC4EF8">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76"/>
            <w:bookmarkEnd w:id="77"/>
            <w:bookmarkEnd w:id="78"/>
          </w:p>
        </w:tc>
      </w:tr>
      <w:tr w:rsidR="00F60D2D" w:rsidRPr="008D6993" w14:paraId="3C4243DE" w14:textId="77777777" w:rsidTr="00860EFA">
        <w:trPr>
          <w:gridAfter w:val="1"/>
          <w:wAfter w:w="14" w:type="dxa"/>
          <w:trHeight w:val="2862"/>
          <w:jc w:val="center"/>
        </w:trPr>
        <w:tc>
          <w:tcPr>
            <w:tcW w:w="2625" w:type="dxa"/>
          </w:tcPr>
          <w:p w14:paraId="3C4243D7" w14:textId="78FF85AF" w:rsidR="00F60D2D" w:rsidRPr="008D6993" w:rsidRDefault="00F60D2D" w:rsidP="008D6993">
            <w:pPr>
              <w:pStyle w:val="Section8Heading3"/>
              <w:spacing w:after="200"/>
              <w:ind w:left="888" w:hanging="540"/>
            </w:pPr>
            <w:bookmarkStart w:id="79" w:name="_Toc71275770"/>
            <w:bookmarkStart w:id="80" w:name="_Toc71449415"/>
            <w:bookmarkStart w:id="81" w:name="_Toc72405612"/>
            <w:r w:rsidRPr="008D6993">
              <w:t>Par le Consultant</w:t>
            </w:r>
            <w:bookmarkEnd w:id="79"/>
            <w:bookmarkEnd w:id="80"/>
            <w:bookmarkEnd w:id="81"/>
          </w:p>
        </w:tc>
        <w:tc>
          <w:tcPr>
            <w:tcW w:w="6917" w:type="dxa"/>
            <w:gridSpan w:val="2"/>
          </w:tcPr>
          <w:p w14:paraId="540EF5AE" w14:textId="3B6A3C27" w:rsidR="0034030D" w:rsidRPr="008D6993" w:rsidRDefault="0077727A" w:rsidP="0062463E">
            <w:pPr>
              <w:pStyle w:val="Section8Heading3"/>
              <w:spacing w:after="200"/>
              <w:ind w:left="888" w:hanging="540"/>
              <w:jc w:val="both"/>
              <w:rPr>
                <w:b w:val="0"/>
                <w:bCs w:val="0"/>
              </w:rPr>
            </w:pPr>
            <w:r w:rsidRPr="008D6993">
              <w:rPr>
                <w:b w:val="0"/>
                <w:bCs w:val="0"/>
              </w:rPr>
              <w:t>5.3</w:t>
            </w:r>
            <w:r w:rsidRPr="008D6993">
              <w:rPr>
                <w:b w:val="0"/>
                <w:bCs w:val="0"/>
              </w:rPr>
              <w:tab/>
            </w:r>
            <w:bookmarkStart w:id="82" w:name="_Toc421026277"/>
            <w:r w:rsidRPr="008D6993">
              <w:rPr>
                <w:b w:val="0"/>
                <w:bCs w:val="0"/>
              </w:rPr>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1D27FF" w:rsidRPr="008D6993">
              <w:rPr>
                <w:b w:val="0"/>
                <w:bCs w:val="0"/>
              </w:rPr>
              <w:t>paragraphes à</w:t>
            </w:r>
            <w:r w:rsidRPr="008D6993">
              <w:rPr>
                <w:b w:val="0"/>
                <w:bCs w:val="0"/>
              </w:rPr>
              <w:t xml:space="preserve"> (e) de la présente sous-claus</w:t>
            </w:r>
            <w:bookmarkEnd w:id="82"/>
            <w:r w:rsidRPr="008D6993">
              <w:rPr>
                <w:b w:val="0"/>
                <w:bCs w:val="0"/>
              </w:rPr>
              <w:t>e 5.3 des CGC :</w:t>
            </w:r>
            <w:bookmarkStart w:id="83" w:name="_Toc421026278"/>
            <w:bookmarkStart w:id="84" w:name="_Toc428437672"/>
            <w:bookmarkStart w:id="85" w:name="_Toc428443505"/>
            <w:bookmarkStart w:id="86" w:name="_Toc434935998"/>
            <w:bookmarkStart w:id="87" w:name="_Toc442272355"/>
            <w:bookmarkStart w:id="88" w:name="_Toc442273112"/>
            <w:bookmarkStart w:id="89" w:name="_Toc444844661"/>
            <w:bookmarkStart w:id="90" w:name="_Toc444851845"/>
            <w:bookmarkStart w:id="91" w:name="_Toc447549618"/>
            <w:bookmarkStart w:id="92" w:name="_Toc57069890"/>
            <w:bookmarkStart w:id="93" w:name="_Toc60778506"/>
            <w:bookmarkStart w:id="94" w:name="_Toc70978501"/>
          </w:p>
          <w:p w14:paraId="3C4243D9" w14:textId="2427FFE5" w:rsidR="00805905" w:rsidRPr="008D6993" w:rsidRDefault="00805905" w:rsidP="0062463E">
            <w:pPr>
              <w:pStyle w:val="Section8Heading3"/>
              <w:spacing w:after="200"/>
              <w:ind w:left="888" w:hanging="540"/>
              <w:jc w:val="both"/>
              <w:rPr>
                <w:b w:val="0"/>
                <w:bCs w:val="0"/>
              </w:rPr>
            </w:pPr>
            <w:r w:rsidRPr="008D6993">
              <w:rPr>
                <w:b w:val="0"/>
                <w:bCs w:val="0"/>
              </w:rPr>
              <w:t xml:space="preserve">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w:t>
            </w:r>
            <w:r w:rsidRPr="008D6993">
              <w:rPr>
                <w:b w:val="0"/>
                <w:bCs w:val="0"/>
              </w:rPr>
              <w:lastRenderedPageBreak/>
              <w:t>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3"/>
            <w:bookmarkEnd w:id="84"/>
            <w:bookmarkEnd w:id="85"/>
            <w:bookmarkEnd w:id="86"/>
            <w:bookmarkEnd w:id="87"/>
            <w:bookmarkEnd w:id="88"/>
            <w:bookmarkEnd w:id="89"/>
            <w:bookmarkEnd w:id="90"/>
            <w:bookmarkEnd w:id="91"/>
            <w:bookmarkEnd w:id="92"/>
            <w:bookmarkEnd w:id="93"/>
            <w:bookmarkEnd w:id="94"/>
            <w:r w:rsidR="00236B62" w:rsidRPr="008D6993">
              <w:rPr>
                <w:b w:val="0"/>
                <w:bCs w:val="0"/>
              </w:rPr>
              <w:t> :</w:t>
            </w:r>
          </w:p>
          <w:p w14:paraId="2D90C617" w14:textId="4730FB4F" w:rsidR="00236B62" w:rsidRPr="008D6993" w:rsidRDefault="00491E97" w:rsidP="0062463E">
            <w:pPr>
              <w:pStyle w:val="Section8Heading3"/>
              <w:spacing w:after="200"/>
              <w:ind w:left="888" w:hanging="540"/>
              <w:jc w:val="both"/>
              <w:rPr>
                <w:b w:val="0"/>
                <w:bCs w:val="0"/>
              </w:rPr>
            </w:pPr>
            <w:bookmarkStart w:id="95" w:name="_Toc421026279"/>
            <w:bookmarkStart w:id="96" w:name="_Toc428437673"/>
            <w:bookmarkStart w:id="97" w:name="_Toc428443506"/>
            <w:bookmarkStart w:id="98" w:name="_Toc434935999"/>
            <w:bookmarkStart w:id="99" w:name="_Toc442272356"/>
            <w:bookmarkStart w:id="100" w:name="_Toc442273113"/>
            <w:bookmarkStart w:id="101" w:name="_Toc444844662"/>
            <w:bookmarkStart w:id="102" w:name="_Toc444851846"/>
            <w:bookmarkStart w:id="103" w:name="_Toc447549619"/>
            <w:bookmarkStart w:id="104" w:name="_Toc57069891"/>
            <w:bookmarkStart w:id="105" w:name="_Toc60778507"/>
            <w:bookmarkStart w:id="106" w:name="_Toc70978502"/>
            <w:bookmarkStart w:id="107" w:name="_Toc71275771"/>
            <w:bookmarkStart w:id="108" w:name="_Toc71449416"/>
            <w:bookmarkStart w:id="109" w:name="_Toc72405613"/>
            <w:r w:rsidRPr="008D6993">
              <w:rPr>
                <w:b w:val="0"/>
                <w:bCs w:val="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3FD52CF" w14:textId="77777777" w:rsidR="00491E97" w:rsidRPr="008D6993" w:rsidRDefault="00491E97" w:rsidP="0062463E">
            <w:pPr>
              <w:pStyle w:val="Section8Heading3"/>
              <w:spacing w:after="200"/>
              <w:ind w:left="888" w:hanging="540"/>
              <w:jc w:val="both"/>
              <w:rPr>
                <w:b w:val="0"/>
                <w:bCs w:val="0"/>
              </w:rPr>
            </w:pPr>
            <w:bookmarkStart w:id="110" w:name="_Toc71275772"/>
            <w:bookmarkStart w:id="111" w:name="_Toc71449417"/>
            <w:bookmarkStart w:id="112" w:name="_Toc72405614"/>
            <w:r w:rsidRPr="008D6993">
              <w:rPr>
                <w:b w:val="0"/>
                <w:bCs w:val="0"/>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0"/>
            <w:bookmarkEnd w:id="111"/>
            <w:bookmarkEnd w:id="112"/>
          </w:p>
          <w:p w14:paraId="085EB0AF" w14:textId="77777777" w:rsidR="00491E97" w:rsidRPr="008D6993" w:rsidRDefault="00491E97" w:rsidP="0062463E">
            <w:pPr>
              <w:pStyle w:val="Section8Heading3"/>
              <w:spacing w:after="200"/>
              <w:ind w:left="888" w:hanging="540"/>
              <w:jc w:val="both"/>
              <w:rPr>
                <w:b w:val="0"/>
                <w:bCs w:val="0"/>
              </w:rPr>
            </w:pPr>
            <w:bookmarkStart w:id="113" w:name="_Toc71275773"/>
            <w:bookmarkStart w:id="114" w:name="_Toc71449418"/>
            <w:bookmarkStart w:id="115" w:name="_Toc72405615"/>
            <w:r w:rsidRPr="008D6993">
              <w:rPr>
                <w:b w:val="0"/>
                <w:bCs w:val="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13"/>
            <w:bookmarkEnd w:id="114"/>
            <w:bookmarkEnd w:id="115"/>
          </w:p>
          <w:p w14:paraId="3C4243DD" w14:textId="65EF8711" w:rsidR="00F60D2D" w:rsidRPr="008D6993" w:rsidRDefault="00491E97" w:rsidP="0062463E">
            <w:pPr>
              <w:pStyle w:val="Section8Heading3"/>
              <w:spacing w:after="200"/>
              <w:ind w:firstLine="0"/>
              <w:jc w:val="both"/>
              <w:rPr>
                <w:b w:val="0"/>
                <w:bCs w:val="0"/>
              </w:rPr>
            </w:pPr>
            <w:bookmarkStart w:id="116" w:name="_Toc71275774"/>
            <w:bookmarkStart w:id="117" w:name="_Toc71449419"/>
            <w:bookmarkStart w:id="118" w:name="_Toc72405616"/>
            <w:r w:rsidRPr="008D6993">
              <w:rPr>
                <w:b w:val="0"/>
                <w:bCs w:val="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16"/>
            <w:bookmarkEnd w:id="117"/>
            <w:bookmarkEnd w:id="118"/>
          </w:p>
        </w:tc>
      </w:tr>
      <w:tr w:rsidR="00CB2CE3" w:rsidRPr="00CC4EF8" w14:paraId="3C4243E1" w14:textId="77777777" w:rsidTr="00860EFA">
        <w:trPr>
          <w:gridAfter w:val="2"/>
          <w:wAfter w:w="20" w:type="dxa"/>
          <w:jc w:val="center"/>
        </w:trPr>
        <w:tc>
          <w:tcPr>
            <w:tcW w:w="2625" w:type="dxa"/>
          </w:tcPr>
          <w:p w14:paraId="3C4243DF" w14:textId="35B96973"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19" w:name="_Toc348011859"/>
            <w:bookmarkStart w:id="120" w:name="_Toc57069895"/>
            <w:bookmarkStart w:id="121" w:name="_Toc60778511"/>
            <w:bookmarkStart w:id="122" w:name="_Toc72405617"/>
            <w:bookmarkStart w:id="123" w:name="_Toc73440566"/>
            <w:r w:rsidRPr="00CC4EF8">
              <w:rPr>
                <w:rFonts w:ascii="Times New Roman" w:hAnsi="Times New Roman"/>
              </w:rPr>
              <w:lastRenderedPageBreak/>
              <w:t>Obligations du Consultant</w:t>
            </w:r>
            <w:bookmarkEnd w:id="119"/>
            <w:bookmarkEnd w:id="120"/>
            <w:bookmarkEnd w:id="121"/>
            <w:bookmarkEnd w:id="122"/>
            <w:bookmarkEnd w:id="123"/>
          </w:p>
        </w:tc>
        <w:tc>
          <w:tcPr>
            <w:tcW w:w="6911" w:type="dxa"/>
          </w:tcPr>
          <w:p w14:paraId="3C4243E0" w14:textId="7023557C" w:rsidR="00CB2CE3" w:rsidRPr="00CC4EF8" w:rsidRDefault="00CB2CE3" w:rsidP="005D77B5">
            <w:pPr>
              <w:spacing w:after="200"/>
              <w:ind w:right="-72"/>
              <w:jc w:val="both"/>
            </w:pPr>
          </w:p>
        </w:tc>
      </w:tr>
      <w:tr w:rsidR="00CB2CE3" w:rsidRPr="00CC4EF8" w14:paraId="3C4243E5" w14:textId="77777777" w:rsidTr="00860EFA">
        <w:trPr>
          <w:gridAfter w:val="2"/>
          <w:wAfter w:w="20" w:type="dxa"/>
          <w:jc w:val="center"/>
        </w:trPr>
        <w:tc>
          <w:tcPr>
            <w:tcW w:w="2625" w:type="dxa"/>
          </w:tcPr>
          <w:p w14:paraId="3C4243E2" w14:textId="69514B90" w:rsidR="00CB2CE3" w:rsidRPr="00CC4EF8" w:rsidRDefault="00CB2CE3" w:rsidP="00FD3AA7">
            <w:pPr>
              <w:pStyle w:val="Section8Heading3"/>
              <w:spacing w:after="200"/>
              <w:ind w:left="346" w:firstLine="2"/>
            </w:pPr>
            <w:r w:rsidRPr="00CC4EF8">
              <w:t>Norme de performance</w:t>
            </w:r>
          </w:p>
        </w:tc>
        <w:tc>
          <w:tcPr>
            <w:tcW w:w="6911" w:type="dxa"/>
          </w:tcPr>
          <w:p w14:paraId="3C4243E3" w14:textId="1D4A83D0" w:rsidR="00CB2CE3" w:rsidRPr="00CC4EF8" w:rsidRDefault="00CB2CE3" w:rsidP="00012CC9">
            <w:pPr>
              <w:tabs>
                <w:tab w:val="left" w:pos="747"/>
              </w:tabs>
              <w:spacing w:after="200"/>
              <w:ind w:left="747" w:right="-72" w:hanging="720"/>
              <w:jc w:val="both"/>
            </w:pPr>
            <w:r w:rsidRPr="00CC4EF8">
              <w:t>6.1</w:t>
            </w:r>
            <w:r w:rsidRPr="00CC4EF8">
              <w:tab/>
              <w:t>Le Consultant exécute les Services avec la diligence et l'efficacité requises et fait preuve d'un niveau de compétence et de conscience raisonnable dans l'exécution des Services, conformément aux bonnes pratiques professionnelles.</w:t>
            </w:r>
          </w:p>
          <w:p w14:paraId="3C4243E4" w14:textId="1707F0E5" w:rsidR="00CB2CE3" w:rsidRPr="00CC4EF8" w:rsidRDefault="00CB2CE3">
            <w:pPr>
              <w:spacing w:after="200"/>
              <w:ind w:left="747" w:right="-72" w:hanging="720"/>
              <w:jc w:val="both"/>
            </w:pPr>
            <w:r w:rsidRPr="00CC4EF8">
              <w:t>6.2</w:t>
            </w:r>
            <w:r w:rsidRPr="00CC4EF8">
              <w:tab/>
              <w:t xml:space="preserve">Le Consultant agit à tout moment de manière à protéger les intérêts de l'Entité MCA et prend toutes les mesures raisonnables pour réduire au minimum toutes les dépenses, </w:t>
            </w:r>
            <w:r w:rsidRPr="00CC4EF8">
              <w:lastRenderedPageBreak/>
              <w:t>conformément aux bonnes pratiques professionnelles.</w:t>
            </w:r>
          </w:p>
        </w:tc>
      </w:tr>
      <w:tr w:rsidR="00CB2CE3" w:rsidRPr="00CC4EF8" w14:paraId="3C4243EA" w14:textId="77777777" w:rsidTr="00860EFA">
        <w:trPr>
          <w:gridAfter w:val="2"/>
          <w:wAfter w:w="20" w:type="dxa"/>
          <w:jc w:val="center"/>
        </w:trPr>
        <w:tc>
          <w:tcPr>
            <w:tcW w:w="2625" w:type="dxa"/>
          </w:tcPr>
          <w:p w14:paraId="3C4243E7" w14:textId="6B300469" w:rsidR="00CB2CE3" w:rsidRPr="00CC4EF8" w:rsidRDefault="00CB2CE3" w:rsidP="005D77B5">
            <w:pPr>
              <w:pStyle w:val="Section8Heading3"/>
              <w:spacing w:after="200"/>
              <w:ind w:left="888" w:hanging="540"/>
            </w:pPr>
            <w:r w:rsidRPr="00CC4EF8">
              <w:lastRenderedPageBreak/>
              <w:t xml:space="preserve">Conformité </w:t>
            </w:r>
          </w:p>
        </w:tc>
        <w:tc>
          <w:tcPr>
            <w:tcW w:w="6911" w:type="dxa"/>
          </w:tcPr>
          <w:p w14:paraId="3C4243E9" w14:textId="2089D16A" w:rsidR="00CB2CE3" w:rsidRPr="00CC4EF8" w:rsidRDefault="00CB2CE3" w:rsidP="005D77B5">
            <w:pPr>
              <w:keepNext/>
              <w:keepLines/>
              <w:spacing w:after="200"/>
              <w:ind w:left="747" w:hanging="720"/>
              <w:jc w:val="both"/>
            </w:pPr>
            <w:r w:rsidRPr="00CC4EF8">
              <w:t xml:space="preserve">6.3 </w:t>
            </w:r>
            <w:r w:rsidRPr="00CC4EF8">
              <w:tab/>
              <w:t>Le Consultant exécute les Services conformément au Contrat et à la loi applicable de Niger</w:t>
            </w:r>
            <w:r w:rsidRPr="00CC4EF8">
              <w:rPr>
                <w:b/>
              </w:rPr>
              <w:t>.</w:t>
            </w:r>
          </w:p>
        </w:tc>
      </w:tr>
      <w:tr w:rsidR="00CB2CE3" w:rsidRPr="00CC4EF8" w14:paraId="3C4243F4" w14:textId="77777777" w:rsidTr="00860EFA">
        <w:trPr>
          <w:gridAfter w:val="2"/>
          <w:wAfter w:w="20" w:type="dxa"/>
          <w:trHeight w:val="5760"/>
          <w:jc w:val="center"/>
        </w:trPr>
        <w:tc>
          <w:tcPr>
            <w:tcW w:w="2625" w:type="dxa"/>
          </w:tcPr>
          <w:p w14:paraId="3C4243EB" w14:textId="3EE8A176" w:rsidR="00CB2CE3" w:rsidRPr="00CC4EF8" w:rsidRDefault="00CB2CE3" w:rsidP="005D77B5">
            <w:pPr>
              <w:pStyle w:val="Section8Heading3"/>
              <w:spacing w:after="200"/>
              <w:ind w:left="888" w:hanging="540"/>
            </w:pPr>
            <w:bookmarkStart w:id="124" w:name="_Toc299534150"/>
            <w:bookmarkStart w:id="125" w:name="_Toc348011860"/>
            <w:r w:rsidRPr="00CC4EF8">
              <w:t>Conflit d'intérêts</w:t>
            </w:r>
            <w:bookmarkEnd w:id="124"/>
            <w:bookmarkEnd w:id="125"/>
          </w:p>
        </w:tc>
        <w:tc>
          <w:tcPr>
            <w:tcW w:w="6911" w:type="dxa"/>
          </w:tcPr>
          <w:p w14:paraId="3C4243EC" w14:textId="6EBF9382" w:rsidR="00CB2CE3" w:rsidRPr="00CC4EF8" w:rsidRDefault="00CB2CE3" w:rsidP="005D77B5">
            <w:pPr>
              <w:spacing w:after="200"/>
              <w:ind w:left="747" w:right="-72" w:hanging="720"/>
              <w:jc w:val="both"/>
            </w:pPr>
            <w:r w:rsidRPr="00CC4EF8">
              <w:t>6.4.</w:t>
            </w:r>
            <w:r w:rsidRPr="00CC4EF8">
              <w:tab/>
              <w:t xml:space="preserve">6.4 </w:t>
            </w:r>
            <w:r w:rsidRPr="00CC4EF8">
              <w:tab/>
              <w:t>Le Consultant doit faire primer les intérêts de l’Entité MCA, sans aucune considération pour des travaux futurs, et éviter strictement tout conflit avec d’autres missions ou ses propres intérêts professionnels.</w:t>
            </w:r>
          </w:p>
          <w:p w14:paraId="3C4243EE" w14:textId="74B23829" w:rsidR="00CB2CE3" w:rsidRPr="00CC4EF8" w:rsidRDefault="00CB2CE3" w:rsidP="005D77B5">
            <w:pPr>
              <w:spacing w:after="200"/>
              <w:ind w:left="747" w:right="-72" w:hanging="720"/>
              <w:jc w:val="both"/>
            </w:pPr>
            <w:r w:rsidRPr="00CC4EF8">
              <w:t xml:space="preserve">6.5 </w:t>
            </w:r>
            <w:r w:rsidRPr="00CC4EF8">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4243F0" w14:textId="6779B677" w:rsidR="00CB2CE3" w:rsidRPr="00CC4EF8" w:rsidRDefault="00CB2CE3" w:rsidP="005D77B5">
            <w:pPr>
              <w:spacing w:after="200"/>
              <w:ind w:left="747" w:right="-72" w:hanging="720"/>
              <w:jc w:val="both"/>
            </w:pPr>
            <w:r w:rsidRPr="00CC4EF8">
              <w:t>6.6</w:t>
            </w:r>
            <w:r w:rsidRPr="00CC4EF8">
              <w:tab/>
              <w:t xml:space="preserve">Le Consultant ne s’engage pas, directement ou indirectement, dans des activités commerciales ou professionnelles qui entreraient en conflit avec les activités qui leur sont confiées dans le cadre du présent Contrat </w:t>
            </w:r>
          </w:p>
          <w:p w14:paraId="3C4243F3" w14:textId="683F5026" w:rsidR="00CB2CE3" w:rsidRPr="00CC4EF8" w:rsidRDefault="00CB2CE3" w:rsidP="005D77B5">
            <w:pPr>
              <w:spacing w:after="200"/>
              <w:ind w:left="747" w:right="-72" w:hanging="720"/>
              <w:jc w:val="both"/>
            </w:pPr>
            <w:r w:rsidRPr="00CC4EF8">
              <w:t>6.7</w:t>
            </w:r>
            <w:r w:rsidRPr="00CC4EF8">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CB2CE3" w:rsidRPr="00CC4EF8" w14:paraId="3C4243FE" w14:textId="77777777" w:rsidTr="00860EFA">
        <w:trPr>
          <w:gridAfter w:val="2"/>
          <w:wAfter w:w="20" w:type="dxa"/>
          <w:jc w:val="center"/>
        </w:trPr>
        <w:tc>
          <w:tcPr>
            <w:tcW w:w="2625" w:type="dxa"/>
          </w:tcPr>
          <w:p w14:paraId="3C4243FB" w14:textId="03E00304"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26" w:name="_Toc299534151"/>
            <w:bookmarkStart w:id="127" w:name="_Toc348011861"/>
            <w:bookmarkStart w:id="128" w:name="_Toc57069896"/>
            <w:bookmarkStart w:id="129" w:name="_Toc60778512"/>
            <w:bookmarkStart w:id="130" w:name="_Toc72405618"/>
            <w:bookmarkStart w:id="131" w:name="_Toc73440567"/>
            <w:r w:rsidRPr="00CC4EF8">
              <w:rPr>
                <w:rFonts w:ascii="Times New Roman" w:hAnsi="Times New Roman"/>
              </w:rPr>
              <w:t>Confidentialité</w:t>
            </w:r>
            <w:bookmarkEnd w:id="126"/>
            <w:bookmarkEnd w:id="127"/>
            <w:bookmarkEnd w:id="128"/>
            <w:bookmarkEnd w:id="129"/>
            <w:bookmarkEnd w:id="130"/>
            <w:bookmarkEnd w:id="131"/>
          </w:p>
        </w:tc>
        <w:tc>
          <w:tcPr>
            <w:tcW w:w="6911" w:type="dxa"/>
          </w:tcPr>
          <w:p w14:paraId="3C4243FD" w14:textId="1950EED5" w:rsidR="00CB2CE3" w:rsidRPr="00CC4EF8" w:rsidRDefault="00CB2CE3" w:rsidP="005D77B5">
            <w:pPr>
              <w:pStyle w:val="BodyText2"/>
              <w:spacing w:after="200" w:line="240" w:lineRule="auto"/>
              <w:ind w:left="747" w:hanging="720"/>
              <w:jc w:val="both"/>
            </w:pPr>
            <w:r w:rsidRPr="00CC4EF8">
              <w:t xml:space="preserve">7.1 </w:t>
            </w:r>
            <w:r w:rsidRPr="00CC4EF8">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CB2CE3" w:rsidRPr="00CC4EF8" w14:paraId="3C424406" w14:textId="77777777" w:rsidTr="00860EFA">
        <w:trPr>
          <w:gridAfter w:val="2"/>
          <w:wAfter w:w="20" w:type="dxa"/>
          <w:jc w:val="center"/>
        </w:trPr>
        <w:tc>
          <w:tcPr>
            <w:tcW w:w="2625" w:type="dxa"/>
          </w:tcPr>
          <w:p w14:paraId="3C4243FF" w14:textId="37875938"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32" w:name="_Toc299534153"/>
            <w:bookmarkStart w:id="133" w:name="_Toc348011862"/>
            <w:bookmarkStart w:id="134" w:name="_Toc57069897"/>
            <w:bookmarkStart w:id="135" w:name="_Toc60778513"/>
            <w:bookmarkStart w:id="136" w:name="_Toc72405619"/>
            <w:bookmarkStart w:id="137" w:name="_Toc73440568"/>
            <w:r w:rsidRPr="00CC4EF8">
              <w:rPr>
                <w:rFonts w:ascii="Times New Roman" w:hAnsi="Times New Roman"/>
              </w:rPr>
              <w:lastRenderedPageBreak/>
              <w:t>Assurance à souscrire par le Consultant</w:t>
            </w:r>
            <w:bookmarkEnd w:id="132"/>
            <w:bookmarkEnd w:id="133"/>
            <w:bookmarkEnd w:id="134"/>
            <w:bookmarkEnd w:id="135"/>
            <w:bookmarkEnd w:id="136"/>
            <w:bookmarkEnd w:id="137"/>
          </w:p>
        </w:tc>
        <w:tc>
          <w:tcPr>
            <w:tcW w:w="6911" w:type="dxa"/>
          </w:tcPr>
          <w:p w14:paraId="3C424400" w14:textId="1B1488F9" w:rsidR="00CB2CE3" w:rsidRPr="006155C7" w:rsidRDefault="00CB2CE3" w:rsidP="005D77B5">
            <w:pPr>
              <w:keepNext/>
              <w:keepLines/>
              <w:spacing w:after="200"/>
              <w:ind w:left="747" w:hanging="695"/>
              <w:jc w:val="both"/>
            </w:pPr>
            <w:r w:rsidRPr="00CC4EF8">
              <w:t>8.1</w:t>
            </w:r>
            <w:r w:rsidRPr="00CC4EF8">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r w:rsidRPr="006155C7">
              <w:t>.</w:t>
            </w:r>
          </w:p>
          <w:p w14:paraId="3C424403" w14:textId="7D9305D2" w:rsidR="00CB2CE3" w:rsidRPr="00CC4EF8" w:rsidRDefault="00CB2CE3" w:rsidP="005D77B5">
            <w:pPr>
              <w:keepNext/>
              <w:keepLines/>
              <w:spacing w:after="200"/>
              <w:ind w:left="747" w:hanging="695"/>
              <w:jc w:val="both"/>
            </w:pPr>
            <w:r w:rsidRPr="00CC4EF8">
              <w:t xml:space="preserve">8.2 </w:t>
            </w:r>
            <w:r w:rsidRPr="00CC4EF8">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3C424405" w14:textId="72065ACA" w:rsidR="00CB2CE3" w:rsidRPr="00CC4EF8" w:rsidRDefault="00CB2CE3" w:rsidP="005D77B5">
            <w:pPr>
              <w:keepNext/>
              <w:keepLines/>
              <w:spacing w:after="200"/>
              <w:ind w:left="747" w:hanging="695"/>
              <w:jc w:val="both"/>
            </w:pPr>
            <w:r w:rsidRPr="00CC4EF8">
              <w:t>8.3 L'Entité MCA se réserve le droit d'exiger la preuve originale que le Consultant a souscrit les assurances nécessaires.</w:t>
            </w:r>
          </w:p>
        </w:tc>
      </w:tr>
      <w:tr w:rsidR="00CB2CE3" w:rsidRPr="00CC4EF8" w14:paraId="3C42440A" w14:textId="77777777" w:rsidTr="00860EFA">
        <w:trPr>
          <w:gridAfter w:val="2"/>
          <w:wAfter w:w="20" w:type="dxa"/>
          <w:jc w:val="center"/>
        </w:trPr>
        <w:tc>
          <w:tcPr>
            <w:tcW w:w="2625" w:type="dxa"/>
          </w:tcPr>
          <w:p w14:paraId="3C424407" w14:textId="1A624A8C"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38" w:name="_Toc299534154"/>
            <w:bookmarkStart w:id="139" w:name="_Toc348011863"/>
            <w:bookmarkStart w:id="140" w:name="_Toc57069898"/>
            <w:bookmarkStart w:id="141" w:name="_Toc60778514"/>
            <w:bookmarkStart w:id="142" w:name="_Toc72405620"/>
            <w:bookmarkStart w:id="143" w:name="_Toc73440569"/>
            <w:r w:rsidRPr="00CC4EF8">
              <w:rPr>
                <w:rFonts w:ascii="Times New Roman" w:hAnsi="Times New Roman"/>
              </w:rPr>
              <w:t>Comptabilité, inspection et audit</w:t>
            </w:r>
            <w:bookmarkEnd w:id="138"/>
            <w:bookmarkEnd w:id="139"/>
            <w:bookmarkEnd w:id="140"/>
            <w:bookmarkEnd w:id="141"/>
            <w:bookmarkEnd w:id="142"/>
            <w:bookmarkEnd w:id="143"/>
          </w:p>
        </w:tc>
        <w:tc>
          <w:tcPr>
            <w:tcW w:w="6911" w:type="dxa"/>
          </w:tcPr>
          <w:p w14:paraId="3C424408" w14:textId="0A5A8902" w:rsidR="00CB2CE3" w:rsidRPr="00CC4EF8" w:rsidRDefault="00CB2CE3" w:rsidP="00EF5582">
            <w:pPr>
              <w:spacing w:after="200"/>
              <w:ind w:left="747" w:hanging="720"/>
              <w:jc w:val="both"/>
            </w:pPr>
            <w:r w:rsidRPr="00CC4EF8">
              <w:t xml:space="preserve">9.1 </w:t>
            </w:r>
            <w:r w:rsidRPr="00CC4EF8">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C424409" w14:textId="52A0A114" w:rsidR="00CB2CE3" w:rsidRPr="00CC4EF8" w:rsidRDefault="00CB2CE3" w:rsidP="000D7A25">
            <w:pPr>
              <w:spacing w:after="200"/>
              <w:ind w:left="747" w:hanging="720"/>
              <w:jc w:val="both"/>
            </w:pPr>
            <w:r w:rsidRPr="00CC4EF8">
              <w:t>9.2</w:t>
            </w:r>
            <w:r w:rsidRPr="00CC4EF8">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CB2CE3" w:rsidRPr="00CC4EF8" w14:paraId="3C42440D" w14:textId="77777777" w:rsidTr="00860EFA">
        <w:trPr>
          <w:gridAfter w:val="2"/>
          <w:wAfter w:w="20" w:type="dxa"/>
          <w:jc w:val="center"/>
        </w:trPr>
        <w:tc>
          <w:tcPr>
            <w:tcW w:w="2625" w:type="dxa"/>
          </w:tcPr>
          <w:p w14:paraId="3C42440B" w14:textId="2BFB2817"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44" w:name="_Toc299534155"/>
            <w:bookmarkStart w:id="145" w:name="_Toc348011864"/>
            <w:bookmarkStart w:id="146" w:name="_Toc57069899"/>
            <w:bookmarkStart w:id="147" w:name="_Toc60778515"/>
            <w:bookmarkStart w:id="148" w:name="_Toc72405621"/>
            <w:bookmarkStart w:id="149" w:name="_Toc73440570"/>
            <w:r w:rsidRPr="00CC4EF8">
              <w:rPr>
                <w:rFonts w:ascii="Times New Roman" w:hAnsi="Times New Roman"/>
              </w:rPr>
              <w:t>Obligations en matière de rapports</w:t>
            </w:r>
            <w:bookmarkEnd w:id="144"/>
            <w:bookmarkEnd w:id="145"/>
            <w:bookmarkEnd w:id="146"/>
            <w:bookmarkEnd w:id="147"/>
            <w:bookmarkEnd w:id="148"/>
            <w:bookmarkEnd w:id="149"/>
          </w:p>
        </w:tc>
        <w:tc>
          <w:tcPr>
            <w:tcW w:w="6911" w:type="dxa"/>
          </w:tcPr>
          <w:p w14:paraId="3C42440C" w14:textId="5B73AEF9" w:rsidR="00CB2CE3" w:rsidRPr="00CC4EF8" w:rsidRDefault="00CB2CE3" w:rsidP="00EF5582">
            <w:pPr>
              <w:spacing w:after="200"/>
              <w:ind w:left="747" w:right="-72" w:hanging="720"/>
              <w:jc w:val="both"/>
            </w:pPr>
            <w:r w:rsidRPr="00CC4EF8">
              <w:t xml:space="preserve">10.1 </w:t>
            </w:r>
            <w:r w:rsidRPr="00CC4EF8">
              <w:tab/>
              <w:t>Le Consultant soumet à l’Entité MCA les rapports et documents spécifiés dans l’</w:t>
            </w:r>
            <w:r w:rsidRPr="00CC4EF8">
              <w:rPr>
                <w:b/>
                <w:bCs/>
              </w:rPr>
              <w:t>Appendice A</w:t>
            </w:r>
            <w:r w:rsidRPr="00CC4EF8">
              <w:t xml:space="preserve">, sous la forme, au nombre et dans les délais prévus dans ledit Appendice  </w:t>
            </w:r>
          </w:p>
        </w:tc>
      </w:tr>
      <w:tr w:rsidR="00CB2CE3" w:rsidRPr="00CC4EF8" w14:paraId="3C424414" w14:textId="77777777" w:rsidTr="00860EFA">
        <w:trPr>
          <w:gridAfter w:val="2"/>
          <w:wAfter w:w="20" w:type="dxa"/>
          <w:jc w:val="center"/>
        </w:trPr>
        <w:tc>
          <w:tcPr>
            <w:tcW w:w="2625" w:type="dxa"/>
          </w:tcPr>
          <w:p w14:paraId="3C42440E" w14:textId="06DBC1C3"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50" w:name="_Toc299534156"/>
            <w:bookmarkStart w:id="151" w:name="_Toc348011865"/>
            <w:bookmarkStart w:id="152" w:name="_Toc57069900"/>
            <w:bookmarkStart w:id="153" w:name="_Toc60778516"/>
            <w:bookmarkStart w:id="154" w:name="_Toc72405622"/>
            <w:bookmarkStart w:id="155" w:name="_Toc73440571"/>
            <w:r w:rsidRPr="00CC4EF8">
              <w:rPr>
                <w:rFonts w:ascii="Times New Roman" w:hAnsi="Times New Roman"/>
              </w:rPr>
              <w:t>Droits de propriété de l'Entité MCA sur les rapports et les registres</w:t>
            </w:r>
            <w:bookmarkEnd w:id="150"/>
            <w:bookmarkEnd w:id="151"/>
            <w:bookmarkEnd w:id="152"/>
            <w:bookmarkEnd w:id="153"/>
            <w:bookmarkEnd w:id="154"/>
            <w:bookmarkEnd w:id="155"/>
          </w:p>
        </w:tc>
        <w:tc>
          <w:tcPr>
            <w:tcW w:w="6911" w:type="dxa"/>
          </w:tcPr>
          <w:p w14:paraId="3C42440F" w14:textId="2DAB106C" w:rsidR="00CB2CE3" w:rsidRPr="00CC4EF8" w:rsidRDefault="00CB2CE3" w:rsidP="00012CC9">
            <w:pPr>
              <w:spacing w:after="200"/>
              <w:ind w:left="747" w:right="-72" w:hanging="720"/>
              <w:jc w:val="both"/>
            </w:pPr>
            <w:r w:rsidRPr="00CC4EF8">
              <w:t xml:space="preserve">11.1 </w:t>
            </w:r>
            <w:r w:rsidRPr="00CC4EF8">
              <w:tab/>
              <w:t xml:space="preserve">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w:t>
            </w:r>
            <w:r w:rsidRPr="00CC4EF8">
              <w:lastRenderedPageBreak/>
              <w:t>mais ne doit pas les utiliser à des fins non liées au présent Contrat sans l’approbation écrite préalable de l’Entité MCA.</w:t>
            </w:r>
          </w:p>
          <w:p w14:paraId="3C424411" w14:textId="312A358F" w:rsidR="00CB2CE3" w:rsidRPr="00CC4EF8" w:rsidRDefault="00CB2CE3" w:rsidP="005D77B5">
            <w:pPr>
              <w:spacing w:after="200"/>
              <w:ind w:left="1107" w:hanging="360"/>
              <w:jc w:val="both"/>
            </w:pPr>
            <w:r w:rsidRPr="00CC4EF8">
              <w:t>a)</w:t>
            </w:r>
            <w:r w:rsidRPr="00CC4EF8">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3C424413" w14:textId="0834B78D" w:rsidR="00CB2CE3" w:rsidRPr="00CC4EF8" w:rsidRDefault="00CB2CE3" w:rsidP="005D77B5">
            <w:pPr>
              <w:spacing w:after="200"/>
              <w:ind w:left="1107" w:hanging="360"/>
              <w:jc w:val="both"/>
            </w:pPr>
            <w:r w:rsidRPr="00CC4EF8">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4EF8">
              <w:rPr>
                <w:color w:val="000000"/>
              </w:rPr>
              <w:t> ».</w:t>
            </w:r>
          </w:p>
        </w:tc>
      </w:tr>
      <w:tr w:rsidR="00CB2CE3" w:rsidRPr="00CC4EF8" w14:paraId="3C424417" w14:textId="77777777" w:rsidTr="00860EFA">
        <w:trPr>
          <w:jc w:val="center"/>
        </w:trPr>
        <w:tc>
          <w:tcPr>
            <w:tcW w:w="2625" w:type="dxa"/>
          </w:tcPr>
          <w:p w14:paraId="3C424415" w14:textId="4F28215A"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56" w:name="_Toc299534159"/>
            <w:bookmarkStart w:id="157" w:name="_Toc348011866"/>
            <w:bookmarkStart w:id="158" w:name="_Toc57069901"/>
            <w:bookmarkStart w:id="159" w:name="_Toc60778517"/>
            <w:bookmarkStart w:id="160" w:name="_Toc72405623"/>
            <w:bookmarkStart w:id="161" w:name="_Toc73440572"/>
            <w:r w:rsidRPr="00CC4EF8">
              <w:rPr>
                <w:rFonts w:ascii="Times New Roman" w:hAnsi="Times New Roman"/>
              </w:rPr>
              <w:lastRenderedPageBreak/>
              <w:t xml:space="preserve">Description de </w:t>
            </w:r>
            <w:bookmarkEnd w:id="156"/>
            <w:bookmarkEnd w:id="157"/>
            <w:r w:rsidRPr="00CC4EF8">
              <w:rPr>
                <w:rFonts w:ascii="Times New Roman" w:hAnsi="Times New Roman"/>
              </w:rPr>
              <w:t>poste du Consultant</w:t>
            </w:r>
            <w:bookmarkEnd w:id="158"/>
            <w:bookmarkEnd w:id="159"/>
            <w:bookmarkEnd w:id="160"/>
            <w:bookmarkEnd w:id="161"/>
          </w:p>
        </w:tc>
        <w:tc>
          <w:tcPr>
            <w:tcW w:w="6931" w:type="dxa"/>
            <w:gridSpan w:val="3"/>
          </w:tcPr>
          <w:p w14:paraId="3C424416" w14:textId="600928B7" w:rsidR="00CB2CE3" w:rsidRPr="00CC4EF8" w:rsidRDefault="00CB2CE3" w:rsidP="005E12F6">
            <w:pPr>
              <w:spacing w:after="200"/>
              <w:ind w:left="747" w:right="-72" w:hanging="720"/>
              <w:jc w:val="both"/>
            </w:pPr>
            <w:r w:rsidRPr="00CC4EF8">
              <w:t>12.1</w:t>
            </w:r>
            <w:r w:rsidRPr="00CC4EF8">
              <w:tab/>
              <w:t>Le titre, la description de poste convenue, la qualification minimale pour la réalisation des Services du Consultant sont décrits dans l’</w:t>
            </w:r>
            <w:r w:rsidRPr="00CC4EF8">
              <w:rPr>
                <w:b/>
                <w:bCs/>
              </w:rPr>
              <w:t>Appendice B</w:t>
            </w:r>
            <w:r w:rsidRPr="00CC4EF8">
              <w:t>.</w:t>
            </w:r>
            <w:r w:rsidRPr="00CC4EF8">
              <w:rPr>
                <w:b/>
              </w:rPr>
              <w:t xml:space="preserve">  </w:t>
            </w:r>
          </w:p>
        </w:tc>
      </w:tr>
      <w:tr w:rsidR="00CB2CE3" w:rsidRPr="00CC4EF8" w14:paraId="3C42441A" w14:textId="77777777" w:rsidTr="00860EFA">
        <w:trPr>
          <w:jc w:val="center"/>
        </w:trPr>
        <w:tc>
          <w:tcPr>
            <w:tcW w:w="2625" w:type="dxa"/>
          </w:tcPr>
          <w:p w14:paraId="3C424418" w14:textId="1A7C270E"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62" w:name="_Toc299534170"/>
            <w:bookmarkStart w:id="163" w:name="_Toc348011869"/>
            <w:bookmarkStart w:id="164" w:name="_Toc57069902"/>
            <w:bookmarkStart w:id="165" w:name="_Toc60778518"/>
            <w:bookmarkStart w:id="166" w:name="_Toc72405624"/>
            <w:bookmarkStart w:id="167" w:name="_Toc73440573"/>
            <w:r w:rsidRPr="00CC4EF8">
              <w:rPr>
                <w:rFonts w:ascii="Times New Roman" w:hAnsi="Times New Roman"/>
              </w:rPr>
              <w:t>Obligation de paiement de l'</w:t>
            </w:r>
            <w:bookmarkEnd w:id="162"/>
            <w:r w:rsidRPr="00CC4EF8">
              <w:rPr>
                <w:rFonts w:ascii="Times New Roman" w:hAnsi="Times New Roman"/>
              </w:rPr>
              <w:t>Entité MCA</w:t>
            </w:r>
            <w:bookmarkEnd w:id="163"/>
            <w:bookmarkEnd w:id="164"/>
            <w:bookmarkEnd w:id="165"/>
            <w:bookmarkEnd w:id="166"/>
            <w:bookmarkEnd w:id="167"/>
            <w:r w:rsidRPr="00CC4EF8">
              <w:rPr>
                <w:rFonts w:ascii="Times New Roman" w:hAnsi="Times New Roman"/>
              </w:rPr>
              <w:t xml:space="preserve"> </w:t>
            </w:r>
          </w:p>
        </w:tc>
        <w:tc>
          <w:tcPr>
            <w:tcW w:w="6931" w:type="dxa"/>
            <w:gridSpan w:val="3"/>
          </w:tcPr>
          <w:p w14:paraId="3C424419" w14:textId="501F8806" w:rsidR="00CB2CE3" w:rsidRPr="00CC4EF8" w:rsidRDefault="00CB2CE3" w:rsidP="0004614A">
            <w:pPr>
              <w:spacing w:after="200"/>
              <w:ind w:left="747" w:right="-72" w:hanging="720"/>
              <w:jc w:val="both"/>
            </w:pPr>
            <w:r w:rsidRPr="00CC4EF8">
              <w:t xml:space="preserve">13.1 </w:t>
            </w:r>
            <w:r w:rsidRPr="00CC4EF8">
              <w:tab/>
              <w:t>En rémunération des Services exécutés par le Consultant en vertu du présent Contrat, l'Entité MCA effectue les paiements au Consultant pour les Services spécifiés à l'</w:t>
            </w:r>
            <w:r w:rsidRPr="00CC4EF8">
              <w:rPr>
                <w:b/>
                <w:bCs/>
              </w:rPr>
              <w:t>Appendice E</w:t>
            </w:r>
            <w:r w:rsidRPr="00CC4EF8">
              <w:t>.</w:t>
            </w:r>
          </w:p>
        </w:tc>
      </w:tr>
      <w:tr w:rsidR="00CB2CE3" w:rsidRPr="00CC4EF8" w14:paraId="3C42441E" w14:textId="77777777" w:rsidTr="00860EFA">
        <w:trPr>
          <w:jc w:val="center"/>
        </w:trPr>
        <w:tc>
          <w:tcPr>
            <w:tcW w:w="2625" w:type="dxa"/>
          </w:tcPr>
          <w:p w14:paraId="3C42441B" w14:textId="79E1E641"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68" w:name="_Toc299534177"/>
            <w:bookmarkStart w:id="169" w:name="_Toc348011870"/>
            <w:bookmarkStart w:id="170" w:name="_Toc57069903"/>
            <w:bookmarkStart w:id="171" w:name="_Toc60778519"/>
            <w:bookmarkStart w:id="172" w:name="_Toc72405625"/>
            <w:bookmarkStart w:id="173" w:name="_Toc73440574"/>
            <w:r w:rsidRPr="00CC4EF8">
              <w:rPr>
                <w:rFonts w:ascii="Times New Roman" w:hAnsi="Times New Roman"/>
              </w:rPr>
              <w:t>Mode de facturation et de paiement</w:t>
            </w:r>
            <w:bookmarkEnd w:id="168"/>
            <w:bookmarkEnd w:id="169"/>
            <w:bookmarkEnd w:id="170"/>
            <w:bookmarkEnd w:id="171"/>
            <w:bookmarkEnd w:id="172"/>
            <w:bookmarkEnd w:id="173"/>
          </w:p>
        </w:tc>
        <w:tc>
          <w:tcPr>
            <w:tcW w:w="6931" w:type="dxa"/>
            <w:gridSpan w:val="3"/>
          </w:tcPr>
          <w:p w14:paraId="3C42441C" w14:textId="64AC0D6E" w:rsidR="00CB2CE3" w:rsidRPr="00CC4EF8" w:rsidRDefault="00CB2CE3" w:rsidP="00EF5582">
            <w:pPr>
              <w:spacing w:after="200"/>
              <w:ind w:left="747" w:right="-72" w:hanging="720"/>
              <w:jc w:val="both"/>
              <w:rPr>
                <w:spacing w:val="-2"/>
              </w:rPr>
            </w:pPr>
            <w:r w:rsidRPr="00CC4EF8">
              <w:t xml:space="preserve">14.1 </w:t>
            </w:r>
            <w:r w:rsidRPr="00CC4EF8">
              <w:tab/>
              <w:t>Les paiements au titre du présent Contrat sont effectués conformément aux modalités de paiement décrites à l'</w:t>
            </w:r>
            <w:r w:rsidRPr="00CC4EF8">
              <w:rPr>
                <w:b/>
                <w:bCs/>
              </w:rPr>
              <w:t>Appendice E</w:t>
            </w:r>
            <w:r w:rsidRPr="00CC4EF8">
              <w:t xml:space="preserve">. </w:t>
            </w:r>
          </w:p>
          <w:p w14:paraId="3C42441D" w14:textId="3613039C" w:rsidR="00CB2CE3" w:rsidRPr="00CC4EF8" w:rsidRDefault="00CB2CE3" w:rsidP="00EF5582">
            <w:pPr>
              <w:spacing w:after="200"/>
              <w:ind w:left="747" w:right="-72" w:hanging="720"/>
              <w:jc w:val="both"/>
              <w:rPr>
                <w:spacing w:val="-2"/>
              </w:rPr>
            </w:pPr>
            <w:r w:rsidRPr="00CC4EF8">
              <w:t>14.2</w:t>
            </w:r>
            <w:r w:rsidRPr="00CC4EF8">
              <w:tab/>
              <w:t>Les paiements ne valent pas acceptation de l'ensemble des Services et ne dispensent pas le Consultant de ses obligations.</w:t>
            </w:r>
          </w:p>
        </w:tc>
      </w:tr>
      <w:tr w:rsidR="00CB2CE3" w:rsidRPr="00CC4EF8" w14:paraId="3C424421" w14:textId="77777777" w:rsidTr="006402F9">
        <w:trPr>
          <w:trHeight w:val="1093"/>
          <w:jc w:val="center"/>
        </w:trPr>
        <w:tc>
          <w:tcPr>
            <w:tcW w:w="2625" w:type="dxa"/>
          </w:tcPr>
          <w:p w14:paraId="3C42441F" w14:textId="51D0B7DA"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74" w:name="_Toc57069904"/>
            <w:bookmarkStart w:id="175" w:name="_Toc60778520"/>
            <w:bookmarkStart w:id="176" w:name="_Toc72405626"/>
            <w:bookmarkStart w:id="177" w:name="_Toc73440575"/>
            <w:r w:rsidRPr="00CC4EF8">
              <w:rPr>
                <w:rFonts w:ascii="Times New Roman" w:hAnsi="Times New Roman"/>
              </w:rPr>
              <w:t>Intérêts de retard</w:t>
            </w:r>
            <w:bookmarkEnd w:id="174"/>
            <w:bookmarkEnd w:id="175"/>
            <w:bookmarkEnd w:id="176"/>
            <w:bookmarkEnd w:id="177"/>
          </w:p>
        </w:tc>
        <w:tc>
          <w:tcPr>
            <w:tcW w:w="6931" w:type="dxa"/>
            <w:gridSpan w:val="3"/>
          </w:tcPr>
          <w:p w14:paraId="3C424420" w14:textId="370B287B" w:rsidR="00CB2CE3" w:rsidRPr="006155C7" w:rsidRDefault="00CB2CE3" w:rsidP="00AE4409">
            <w:pPr>
              <w:spacing w:after="200"/>
              <w:ind w:left="687" w:right="-72" w:hanging="660"/>
              <w:jc w:val="both"/>
            </w:pPr>
            <w:r w:rsidRPr="00CC4EF8">
              <w:t>15.1</w:t>
            </w:r>
            <w:r w:rsidRPr="00CC4EF8">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6155C7">
                <w:rPr>
                  <w:rStyle w:val="Hyperlink"/>
                </w:rPr>
                <w:t xml:space="preserve"> http://www.federalreserve.gov/releases/h15/current/default.htm. </w:t>
              </w:r>
            </w:hyperlink>
            <w:r w:rsidRPr="006155C7">
              <w:t xml:space="preserve"> </w:t>
            </w:r>
          </w:p>
        </w:tc>
      </w:tr>
      <w:tr w:rsidR="00CB2CE3" w:rsidRPr="00CC4EF8" w14:paraId="3C424429" w14:textId="77777777" w:rsidTr="00860EFA">
        <w:trPr>
          <w:trHeight w:val="1327"/>
          <w:jc w:val="center"/>
        </w:trPr>
        <w:tc>
          <w:tcPr>
            <w:tcW w:w="2625" w:type="dxa"/>
          </w:tcPr>
          <w:p w14:paraId="3C424422" w14:textId="084D4FDA"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78" w:name="_Toc442272337"/>
            <w:bookmarkStart w:id="179" w:name="_Toc442280198"/>
            <w:bookmarkStart w:id="180" w:name="_Toc442280591"/>
            <w:bookmarkStart w:id="181" w:name="_Toc442280720"/>
            <w:bookmarkStart w:id="182" w:name="_Toc444789275"/>
            <w:bookmarkStart w:id="183" w:name="_Toc447549600"/>
            <w:bookmarkStart w:id="184" w:name="_Toc524085973"/>
            <w:bookmarkStart w:id="185" w:name="_Toc57069905"/>
            <w:bookmarkStart w:id="186" w:name="_Toc60778521"/>
            <w:bookmarkStart w:id="187" w:name="_Toc72405627"/>
            <w:bookmarkStart w:id="188" w:name="_Toc73440576"/>
            <w:r w:rsidRPr="00CC4EF8">
              <w:rPr>
                <w:rFonts w:ascii="Times New Roman" w:hAnsi="Times New Roman"/>
              </w:rPr>
              <w:lastRenderedPageBreak/>
              <w:t>Impôts et taxes</w:t>
            </w:r>
            <w:bookmarkEnd w:id="178"/>
            <w:bookmarkEnd w:id="179"/>
            <w:bookmarkEnd w:id="180"/>
            <w:bookmarkEnd w:id="181"/>
            <w:bookmarkEnd w:id="182"/>
            <w:bookmarkEnd w:id="183"/>
            <w:bookmarkEnd w:id="184"/>
            <w:bookmarkEnd w:id="185"/>
            <w:bookmarkEnd w:id="186"/>
            <w:bookmarkEnd w:id="187"/>
            <w:bookmarkEnd w:id="188"/>
          </w:p>
        </w:tc>
        <w:tc>
          <w:tcPr>
            <w:tcW w:w="6931" w:type="dxa"/>
            <w:gridSpan w:val="3"/>
          </w:tcPr>
          <w:p w14:paraId="3C424423" w14:textId="34F42A6C" w:rsidR="00CB2CE3" w:rsidRPr="00CC4EF8" w:rsidRDefault="00CB2CE3" w:rsidP="000E307F">
            <w:pPr>
              <w:spacing w:after="200"/>
              <w:ind w:left="687" w:right="-72" w:hanging="660"/>
              <w:jc w:val="both"/>
            </w:pPr>
            <w:r w:rsidRPr="00CC4EF8">
              <w:t>[La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3C424424" w14:textId="60650CFA" w:rsidR="00CB2CE3" w:rsidRPr="00CC4EF8" w:rsidRDefault="00CB2CE3" w:rsidP="000E307F">
            <w:pPr>
              <w:spacing w:after="200"/>
              <w:ind w:left="687" w:right="-72" w:hanging="660"/>
              <w:jc w:val="both"/>
            </w:pPr>
            <w:r w:rsidRPr="00CC4EF8">
              <w:t>Le Consultant suit les procédures douanières habituelles du Pays MCA pour toute importation de biens dans le Pays MCA.</w:t>
            </w:r>
          </w:p>
          <w:p w14:paraId="3C424425" w14:textId="545255A9" w:rsidR="00CB2CE3" w:rsidRPr="00CC4EF8" w:rsidRDefault="00CB2CE3" w:rsidP="000E307F">
            <w:pPr>
              <w:spacing w:after="200"/>
              <w:ind w:left="687" w:right="-72" w:hanging="660"/>
              <w:jc w:val="both"/>
            </w:pPr>
            <w:r w:rsidRPr="00CC4EF8">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3C424426" w14:textId="0A612CF9" w:rsidR="00CB2CE3" w:rsidRPr="00CC4EF8" w:rsidRDefault="00CB2CE3" w:rsidP="000E307F">
            <w:pPr>
              <w:spacing w:after="200"/>
              <w:ind w:left="687" w:right="-72" w:hanging="660"/>
              <w:jc w:val="both"/>
            </w:pPr>
            <w:r w:rsidRPr="00CC4EF8">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3C424427" w14:textId="21D73704" w:rsidR="00CB2CE3" w:rsidRPr="00CC4EF8" w:rsidRDefault="00CB2CE3" w:rsidP="000E307F">
            <w:pPr>
              <w:spacing w:after="200"/>
              <w:ind w:left="687" w:right="-72" w:hanging="660"/>
              <w:jc w:val="both"/>
            </w:pPr>
            <w:r w:rsidRPr="00CC4EF8">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3C424428" w14:textId="17C2A326" w:rsidR="00CB2CE3" w:rsidRPr="00CC4EF8" w:rsidRDefault="00CB2CE3" w:rsidP="00BE11F5">
            <w:pPr>
              <w:spacing w:after="200"/>
              <w:ind w:left="687" w:right="-72" w:hanging="660"/>
              <w:jc w:val="both"/>
            </w:pPr>
            <w:r w:rsidRPr="00CC4EF8">
              <w:t xml:space="preserve">L'Entité MCA déploie des efforts raisonnables pour s'assurer que le Gouvernement accorde au Consultant les exonérations fiscales qui lui sont applicables, conformément aux termes du Compact ou des accords connexes. Si l'Entité MCA ne respecte pas ses </w:t>
            </w:r>
            <w:r w:rsidRPr="00CC4EF8">
              <w:lastRenderedPageBreak/>
              <w:t xml:space="preserve">obligations aux termes du présent paragraphe, le Consultant a le droit de résilier le présent Contrat.  </w:t>
            </w:r>
          </w:p>
        </w:tc>
      </w:tr>
      <w:tr w:rsidR="00CB2CE3" w:rsidRPr="00CC4EF8" w14:paraId="3C42442E" w14:textId="77777777" w:rsidTr="006402F9">
        <w:trPr>
          <w:trHeight w:val="288"/>
          <w:jc w:val="center"/>
        </w:trPr>
        <w:tc>
          <w:tcPr>
            <w:tcW w:w="2625" w:type="dxa"/>
          </w:tcPr>
          <w:p w14:paraId="3C42442B" w14:textId="33512A2A"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bCs/>
              </w:rPr>
            </w:pPr>
            <w:bookmarkStart w:id="189" w:name="_Toc299534181"/>
            <w:bookmarkStart w:id="190" w:name="_Toc348011871"/>
            <w:bookmarkStart w:id="191" w:name="_Toc57069912"/>
            <w:bookmarkStart w:id="192" w:name="_Toc60778528"/>
            <w:bookmarkStart w:id="193" w:name="_Toc72405628"/>
            <w:bookmarkStart w:id="194" w:name="_Toc73440577"/>
            <w:r w:rsidRPr="00CC4EF8">
              <w:rPr>
                <w:rFonts w:ascii="Times New Roman" w:hAnsi="Times New Roman"/>
                <w:bCs/>
              </w:rPr>
              <w:lastRenderedPageBreak/>
              <w:t>Règlement à l'amiable</w:t>
            </w:r>
            <w:bookmarkEnd w:id="189"/>
            <w:r w:rsidRPr="00CC4EF8">
              <w:rPr>
                <w:rFonts w:ascii="Times New Roman" w:hAnsi="Times New Roman"/>
                <w:bCs/>
              </w:rPr>
              <w:t xml:space="preserve"> des </w:t>
            </w:r>
            <w:bookmarkEnd w:id="190"/>
            <w:r w:rsidRPr="00CC4EF8">
              <w:rPr>
                <w:rFonts w:ascii="Times New Roman" w:hAnsi="Times New Roman"/>
                <w:bCs/>
              </w:rPr>
              <w:t>différends</w:t>
            </w:r>
            <w:bookmarkEnd w:id="191"/>
            <w:bookmarkEnd w:id="192"/>
            <w:bookmarkEnd w:id="193"/>
            <w:bookmarkEnd w:id="194"/>
          </w:p>
        </w:tc>
        <w:tc>
          <w:tcPr>
            <w:tcW w:w="6931" w:type="dxa"/>
            <w:gridSpan w:val="3"/>
          </w:tcPr>
          <w:p w14:paraId="3C42442D" w14:textId="2C365F5D" w:rsidR="00CB2CE3" w:rsidRPr="00CC4EF8" w:rsidRDefault="00CB2CE3" w:rsidP="005D77B5">
            <w:pPr>
              <w:spacing w:after="200"/>
              <w:ind w:left="749" w:right="-72" w:hanging="720"/>
              <w:jc w:val="both"/>
            </w:pPr>
            <w:r w:rsidRPr="00CC4EF8">
              <w:t>17.1</w:t>
            </w:r>
            <w:r w:rsidRPr="00CC4EF8">
              <w:tab/>
              <w:t>Les Parties s'efforcent de régler tout différend à l'amiable</w:t>
            </w:r>
            <w:r>
              <w:t>.</w:t>
            </w:r>
          </w:p>
        </w:tc>
      </w:tr>
      <w:tr w:rsidR="00CB2CE3" w:rsidRPr="00CC4EF8" w14:paraId="3C424432" w14:textId="77777777" w:rsidTr="006402F9">
        <w:trPr>
          <w:trHeight w:val="427"/>
          <w:jc w:val="center"/>
        </w:trPr>
        <w:tc>
          <w:tcPr>
            <w:tcW w:w="2625" w:type="dxa"/>
          </w:tcPr>
          <w:p w14:paraId="3C42442F" w14:textId="3632CC4D" w:rsidR="00CB2CE3" w:rsidRPr="00CC4EF8" w:rsidRDefault="00CB2CE3" w:rsidP="00D85268">
            <w:pPr>
              <w:pStyle w:val="Heading2"/>
              <w:widowControl/>
              <w:numPr>
                <w:ilvl w:val="0"/>
                <w:numId w:val="32"/>
              </w:numPr>
              <w:autoSpaceDE/>
              <w:autoSpaceDN/>
              <w:adjustRightInd/>
              <w:spacing w:after="200"/>
              <w:ind w:left="360"/>
              <w:jc w:val="left"/>
              <w:rPr>
                <w:rFonts w:ascii="Times New Roman" w:hAnsi="Times New Roman"/>
              </w:rPr>
            </w:pPr>
            <w:bookmarkStart w:id="195" w:name="_Toc57069913"/>
            <w:bookmarkStart w:id="196" w:name="_Toc60778529"/>
            <w:bookmarkStart w:id="197" w:name="_Toc72405629"/>
            <w:bookmarkStart w:id="198" w:name="_Toc73440578"/>
            <w:r w:rsidRPr="00CC4EF8">
              <w:rPr>
                <w:rFonts w:ascii="Times New Roman" w:hAnsi="Times New Roman"/>
              </w:rPr>
              <w:t>Règlement des différends</w:t>
            </w:r>
            <w:bookmarkEnd w:id="195"/>
            <w:bookmarkEnd w:id="196"/>
            <w:bookmarkEnd w:id="197"/>
            <w:bookmarkEnd w:id="198"/>
          </w:p>
        </w:tc>
        <w:tc>
          <w:tcPr>
            <w:tcW w:w="6931" w:type="dxa"/>
            <w:gridSpan w:val="3"/>
          </w:tcPr>
          <w:p w14:paraId="65D68623" w14:textId="319AAB67" w:rsidR="00CB2CE3" w:rsidRPr="00CC4EF8" w:rsidRDefault="00CB2CE3" w:rsidP="004E6153">
            <w:pPr>
              <w:jc w:val="both"/>
            </w:pPr>
            <w:r w:rsidRPr="00CC4EF8">
              <w:rPr>
                <w:lang w:bidi="fr-FR"/>
              </w:rPr>
              <w:t>18</w:t>
            </w:r>
            <w:r w:rsidRPr="00CC4EF8">
              <w:rPr>
                <w:color w:val="FF0000"/>
                <w:lang w:bidi="fr-FR"/>
              </w:rPr>
              <w:t xml:space="preserve">.1. </w:t>
            </w:r>
            <w:r w:rsidRPr="00CC4EF8">
              <w:rPr>
                <w:color w:val="FF0000"/>
                <w:lang w:bidi="fr-FR"/>
              </w:rPr>
              <w:tab/>
            </w:r>
            <w:r w:rsidRPr="00CC4EF8">
              <w:t>Le présent Contrat est régi par les textes et lois en vigueur sur le territoire de la République du Niger. La langue du Contrat est le français.</w:t>
            </w:r>
          </w:p>
          <w:p w14:paraId="71E4E2E0" w14:textId="15AE6689" w:rsidR="00CB2CE3" w:rsidRPr="00CC4EF8" w:rsidRDefault="00CB2CE3" w:rsidP="004E6153">
            <w:pPr>
              <w:jc w:val="both"/>
            </w:pPr>
            <w:r w:rsidRPr="00CC4EF8">
              <w:t xml:space="preserve">Tout différend né de l’exécution ou de l’interprétation du présent contrat sera réglé à l’amiable. </w:t>
            </w:r>
          </w:p>
          <w:p w14:paraId="74E0965F" w14:textId="49A79F35" w:rsidR="00CB2CE3" w:rsidRPr="00CC4EF8" w:rsidRDefault="00CB2CE3" w:rsidP="004E6153">
            <w:pPr>
              <w:jc w:val="both"/>
            </w:pPr>
            <w:r w:rsidRPr="00CC4EF8">
              <w:t xml:space="preserve">En cas de </w:t>
            </w:r>
            <w:proofErr w:type="gramStart"/>
            <w:r w:rsidRPr="00CC4EF8">
              <w:t>non conciliation</w:t>
            </w:r>
            <w:proofErr w:type="gramEnd"/>
            <w:r w:rsidRPr="00CC4EF8">
              <w:t xml:space="preserve">, le litige sera réglé exclusivement par voie d’arbitrage et sera de ce fait soumis par la partie la plus diligente au Centre de Médiation et d'Arbitrage de Niamey (CMAN) en accord avec les dispositions suivantes : </w:t>
            </w:r>
          </w:p>
          <w:p w14:paraId="66F5A309" w14:textId="31FD9324" w:rsidR="00CB2CE3" w:rsidRPr="00CC4EF8" w:rsidRDefault="00CB2CE3" w:rsidP="004E6153">
            <w:pPr>
              <w:jc w:val="both"/>
            </w:pPr>
            <w:r w:rsidRPr="00CC4EF8">
              <w:t xml:space="preserve">1. </w:t>
            </w:r>
            <w:r w:rsidRPr="00CC4EF8">
              <w:rPr>
                <w:b/>
              </w:rPr>
              <w:t>Règles de procédure</w:t>
            </w:r>
            <w:r w:rsidRPr="00CC4EF8">
              <w:t>. Exception faite de ce qui est précisé aux présentes, les procédures arbitrales sont menées conformément aux règles de procédure d’arbitrage du Centre de Médiation et d’Arbitrage de Niamey (CMAN) en vigueur à la date du présent Contrat.</w:t>
            </w:r>
          </w:p>
          <w:p w14:paraId="787C7917" w14:textId="5DB5B4C4" w:rsidR="00CB2CE3" w:rsidRPr="00CC4EF8" w:rsidRDefault="00CB2CE3" w:rsidP="004E6153">
            <w:pPr>
              <w:jc w:val="both"/>
            </w:pPr>
            <w:r w:rsidRPr="00CC4EF8">
              <w:t xml:space="preserve">2. </w:t>
            </w:r>
            <w:r w:rsidRPr="00CC4EF8">
              <w:rPr>
                <w:b/>
              </w:rPr>
              <w:t>Sélection des arbitres</w:t>
            </w:r>
            <w:r w:rsidRPr="00CC4EF8">
              <w:t>. Chaque litige soumis à arbitrage par une Partie sera entendu par un arbitre unique ou par un panel d’arbitres composé de trois arbitres, conformément aux dispositions suivantes :</w:t>
            </w:r>
          </w:p>
          <w:p w14:paraId="5A3E6BFA" w14:textId="4FFE895A" w:rsidR="00CB2CE3" w:rsidRPr="00CC4EF8" w:rsidRDefault="00CB2CE3" w:rsidP="004E6153">
            <w:pPr>
              <w:jc w:val="both"/>
            </w:pPr>
            <w:r w:rsidRPr="00CC4EF8">
              <w:t xml:space="preserve">(a) </w:t>
            </w:r>
            <w:r w:rsidRPr="00CC4EF8">
              <w:rPr>
                <w:b/>
              </w:rPr>
              <w:t>Arbitre unique</w:t>
            </w:r>
            <w:r w:rsidRPr="00CC4EF8">
              <w:t>. Lorsque les Parties reconnaissent que le litige concerne une question technique, elles accepte</w:t>
            </w:r>
            <w:r>
              <w:t>nt</w:t>
            </w:r>
            <w:r w:rsidRPr="00CC4EF8">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7C14324" w14:textId="4EA58549" w:rsidR="00CB2CE3" w:rsidRPr="00CC4EF8" w:rsidRDefault="00CB2CE3" w:rsidP="004E6153">
            <w:pPr>
              <w:jc w:val="both"/>
            </w:pPr>
            <w:r w:rsidRPr="00CC4EF8">
              <w:t xml:space="preserve">(b) </w:t>
            </w:r>
            <w:r w:rsidRPr="00CC4EF8">
              <w:rPr>
                <w:b/>
              </w:rPr>
              <w:t>Panel de trois Arbitres</w:t>
            </w:r>
            <w:r w:rsidRPr="00CC4EF8">
              <w:t xml:space="preserve">. Lorsque les Parties conviennent que le litige </w:t>
            </w:r>
            <w:r>
              <w:t xml:space="preserve">ne </w:t>
            </w:r>
            <w:r w:rsidRPr="00CC4EF8">
              <w:t xml:space="preserve">concerne </w:t>
            </w:r>
            <w:r>
              <w:t xml:space="preserve">pas </w:t>
            </w:r>
            <w:r w:rsidRPr="00CC4EF8">
              <w:t>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3C399671" w14:textId="5AD9BA47" w:rsidR="00CB2CE3" w:rsidRPr="00CC4EF8" w:rsidRDefault="00CB2CE3" w:rsidP="004E6153">
            <w:pPr>
              <w:jc w:val="both"/>
            </w:pPr>
            <w:r w:rsidRPr="00CC4EF8">
              <w:lastRenderedPageBreak/>
              <w:t xml:space="preserve">2. </w:t>
            </w:r>
            <w:r w:rsidRPr="00CC4EF8">
              <w:rPr>
                <w:b/>
              </w:rPr>
              <w:t>Caractéristique du litige</w:t>
            </w:r>
            <w:r w:rsidRPr="00CC4EF8">
              <w:t xml:space="preserve">. Au cas où les parties ne s’accorderaient pas sur le caractère technique ou non du litige, cette question sera tranchée par le Centre. </w:t>
            </w:r>
          </w:p>
          <w:p w14:paraId="084D4924" w14:textId="6DCC0E81" w:rsidR="00CB2CE3" w:rsidRPr="00CC4EF8" w:rsidRDefault="00CB2CE3" w:rsidP="004E6153">
            <w:pPr>
              <w:jc w:val="both"/>
            </w:pPr>
          </w:p>
          <w:p w14:paraId="17FBA69F" w14:textId="5E510B4F" w:rsidR="00CB2CE3" w:rsidRPr="00CC4EF8" w:rsidRDefault="00CB2CE3" w:rsidP="004E6153">
            <w:pPr>
              <w:jc w:val="both"/>
            </w:pPr>
            <w:r w:rsidRPr="00CC4EF8">
              <w:t xml:space="preserve">3.  </w:t>
            </w:r>
            <w:r w:rsidRPr="00CC4EF8">
              <w:rPr>
                <w:b/>
              </w:rPr>
              <w:t>Arbitres remplaçants</w:t>
            </w:r>
            <w:r w:rsidRPr="00CC4EF8">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2C33F29C" w14:textId="4386927F" w:rsidR="00CB2CE3" w:rsidRPr="00CC4EF8" w:rsidRDefault="00CB2CE3" w:rsidP="004E6153">
            <w:pPr>
              <w:jc w:val="both"/>
            </w:pPr>
            <w:r w:rsidRPr="00CC4EF8">
              <w:t xml:space="preserve"> 4. </w:t>
            </w:r>
            <w:r w:rsidRPr="00CC4EF8">
              <w:rPr>
                <w:b/>
              </w:rPr>
              <w:t>Qualification des arbitres</w:t>
            </w:r>
            <w:r w:rsidRPr="00CC4EF8">
              <w:t>. L’arbitre unique ou le troisième arbitre nommé est un expert en droit ou technique internationalement et/ou nationalement reconnu avec une vaste expérience en lien avec la question en litige.</w:t>
            </w:r>
          </w:p>
          <w:p w14:paraId="5FEF2422" w14:textId="7218533E" w:rsidR="00CB2CE3" w:rsidRPr="00CC4EF8" w:rsidRDefault="00CB2CE3" w:rsidP="004E6153">
            <w:pPr>
              <w:jc w:val="both"/>
            </w:pPr>
            <w:r w:rsidRPr="00CC4EF8">
              <w:t xml:space="preserve">5. </w:t>
            </w:r>
            <w:r w:rsidRPr="00CC4EF8">
              <w:rPr>
                <w:b/>
              </w:rPr>
              <w:t>Coûts</w:t>
            </w:r>
            <w:r w:rsidRPr="00CC4EF8">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744A27E8" w14:textId="737D13E7" w:rsidR="00CB2CE3" w:rsidRPr="00CC4EF8" w:rsidRDefault="00CB2CE3" w:rsidP="004E6153">
            <w:pPr>
              <w:jc w:val="both"/>
            </w:pPr>
            <w:r w:rsidRPr="00CC4EF8">
              <w:t xml:space="preserve">6. </w:t>
            </w:r>
            <w:r w:rsidRPr="00CC4EF8">
              <w:rPr>
                <w:b/>
              </w:rPr>
              <w:t>Divers.</w:t>
            </w:r>
            <w:r w:rsidRPr="00CC4EF8">
              <w:t xml:space="preserve"> Dans toute procédure d’arbitrage en vertu du présent Contrat :</w:t>
            </w:r>
          </w:p>
          <w:p w14:paraId="5BE9DD46" w14:textId="20716820" w:rsidR="00CB2CE3" w:rsidRPr="00CC4EF8" w:rsidRDefault="00CB2CE3" w:rsidP="004E6153">
            <w:pPr>
              <w:jc w:val="both"/>
            </w:pPr>
            <w:r w:rsidRPr="00CC4EF8">
              <w:t>(i)       les procédures se tiennent, sauf accord des Parties, en français, et</w:t>
            </w:r>
          </w:p>
          <w:p w14:paraId="35DAB925" w14:textId="39B459FC" w:rsidR="00CB2CE3" w:rsidRPr="00CC4EF8" w:rsidRDefault="00CB2CE3" w:rsidP="004E6153">
            <w:pPr>
              <w:jc w:val="both"/>
            </w:pPr>
            <w:r w:rsidRPr="00CC4EF8">
              <w:t>(ii)       le français est la langue officielle à tous égards.</w:t>
            </w:r>
          </w:p>
          <w:p w14:paraId="22FD9DCE" w14:textId="2BB1D1EA" w:rsidR="00CB2CE3" w:rsidRPr="00CC4EF8" w:rsidRDefault="00CB2CE3" w:rsidP="004E6153">
            <w:pPr>
              <w:jc w:val="both"/>
            </w:pPr>
            <w:r w:rsidRPr="00CC4EF8">
              <w:t xml:space="preserve">7. </w:t>
            </w:r>
            <w:r w:rsidRPr="00CC4EF8">
              <w:rPr>
                <w:b/>
              </w:rPr>
              <w:t>Décision arbitrale</w:t>
            </w:r>
            <w:r w:rsidRPr="00CC4EF8">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3C424431" w14:textId="298D7410" w:rsidR="00CB2CE3" w:rsidRPr="00CC4EF8" w:rsidRDefault="00CB2CE3" w:rsidP="000D419F">
            <w:pPr>
              <w:spacing w:after="200"/>
              <w:ind w:left="747" w:right="-72" w:hanging="720"/>
              <w:jc w:val="both"/>
            </w:pPr>
            <w:r w:rsidRPr="00CC4EF8">
              <w:t>8.</w:t>
            </w:r>
            <w:r w:rsidRPr="00CC4EF8">
              <w:rPr>
                <w:b/>
              </w:rPr>
              <w:t>Droit d’observer de la MCC</w:t>
            </w:r>
            <w:r w:rsidRPr="00CC4EF8">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w:t>
            </w:r>
            <w:r w:rsidRPr="00CC4EF8">
              <w:lastRenderedPageBreak/>
              <w:t>acceptation de la juridiction des tribunaux ou de tout organisme d’une juridiction ou de la juridiction d’un panel d’arbitrage.</w:t>
            </w:r>
          </w:p>
        </w:tc>
      </w:tr>
    </w:tbl>
    <w:p w14:paraId="3C424433" w14:textId="7AE15139" w:rsidR="009A12BF" w:rsidRPr="00CC4EF8" w:rsidRDefault="00EB6243" w:rsidP="00C13228">
      <w:pPr>
        <w:widowControl/>
        <w:autoSpaceDE/>
        <w:autoSpaceDN/>
        <w:adjustRightInd/>
        <w:jc w:val="both"/>
        <w:rPr>
          <w:b/>
          <w:bCs/>
          <w:i/>
          <w:iCs/>
        </w:rPr>
      </w:pPr>
      <w:bookmarkStart w:id="199" w:name="_Toc348011873"/>
      <w:r w:rsidRPr="00CC4EF8">
        <w:lastRenderedPageBreak/>
        <w:br w:type="page"/>
      </w:r>
      <w:r w:rsidR="00C13228" w:rsidRPr="00CC4EF8">
        <w:rPr>
          <w:b/>
          <w:sz w:val="28"/>
          <w:szCs w:val="28"/>
        </w:rPr>
        <w:lastRenderedPageBreak/>
        <w:t xml:space="preserve"> </w:t>
      </w:r>
      <w:r w:rsidRPr="00CC4EF8">
        <w:rPr>
          <w:b/>
          <w:sz w:val="28"/>
          <w:szCs w:val="28"/>
        </w:rPr>
        <w:t xml:space="preserve">Pièce jointe n° 1 : </w:t>
      </w:r>
      <w:bookmarkEnd w:id="199"/>
      <w:r w:rsidRPr="00CC4EF8">
        <w:rPr>
          <w:b/>
          <w:sz w:val="28"/>
          <w:szCs w:val="28"/>
        </w:rPr>
        <w:t>Politique de la MCC en matière de prévention, de détection et de répression de la fraude et de la corruption dans le cadre des activités de la MCC (« Politique AFC de la MCC »)</w:t>
      </w:r>
    </w:p>
    <w:p w14:paraId="3C424434" w14:textId="77777777" w:rsidR="004E7033" w:rsidRPr="00CC4EF8" w:rsidRDefault="004E7033" w:rsidP="00EB6243">
      <w:pPr>
        <w:keepNext/>
        <w:suppressAutoHyphens/>
        <w:spacing w:after="120"/>
        <w:jc w:val="both"/>
        <w:rPr>
          <w:b/>
          <w:spacing w:val="80"/>
          <w:kern w:val="28"/>
        </w:rPr>
      </w:pPr>
    </w:p>
    <w:p w14:paraId="3C424435" w14:textId="6573304B" w:rsidR="004E7033" w:rsidRPr="00CC4EF8" w:rsidRDefault="00D329A7" w:rsidP="00EB6243">
      <w:pPr>
        <w:keepNext/>
        <w:suppressAutoHyphens/>
        <w:spacing w:after="120"/>
        <w:jc w:val="both"/>
        <w:rPr>
          <w:b/>
        </w:rPr>
      </w:pPr>
      <w:r w:rsidRPr="00CC4EF8">
        <w:rPr>
          <w:i/>
          <w:iCs/>
        </w:rPr>
        <w:t>La Politique de la MCC en matière de prévention, de détection et de répression de la fraude et de la corruption dans le cadre des activités de la MCC</w:t>
      </w:r>
      <w:r w:rsidRPr="00CC4EF8">
        <w:t xml:space="preserve"> (« Politique AFC de la MCC ») peut être consulté sur le lien suivant : </w:t>
      </w:r>
    </w:p>
    <w:p w14:paraId="3C424436" w14:textId="77777777" w:rsidR="004E7033" w:rsidRPr="006155C7" w:rsidRDefault="00C66392" w:rsidP="00EB6243">
      <w:pPr>
        <w:keepNext/>
        <w:suppressAutoHyphens/>
        <w:spacing w:after="120"/>
        <w:jc w:val="both"/>
      </w:pPr>
      <w:hyperlink r:id="rId27" w:history="1">
        <w:r w:rsidR="000C1F3A" w:rsidRPr="006155C7">
          <w:rPr>
            <w:rStyle w:val="Hyperlink"/>
          </w:rPr>
          <w:t>https://www.m</w:t>
        </w:r>
        <w:r w:rsidR="000C1F3A" w:rsidRPr="00CC4EF8">
          <w:rPr>
            <w:rStyle w:val="Hyperlink"/>
          </w:rPr>
          <w:t>cc.gov/resources/doc/policy-fraud-and-corruption</w:t>
        </w:r>
      </w:hyperlink>
    </w:p>
    <w:p w14:paraId="3C424437" w14:textId="74D3F821" w:rsidR="004E7033" w:rsidRPr="00CC4EF8" w:rsidRDefault="004E7033" w:rsidP="00EB6243">
      <w:pPr>
        <w:keepNext/>
        <w:suppressAutoHyphens/>
        <w:spacing w:after="120"/>
        <w:jc w:val="both"/>
        <w:rPr>
          <w:b/>
          <w:spacing w:val="80"/>
          <w:kern w:val="28"/>
        </w:rPr>
      </w:pPr>
    </w:p>
    <w:p w14:paraId="4E7F97C6" w14:textId="2646936F" w:rsidR="00145AC1" w:rsidRPr="00CC4EF8" w:rsidRDefault="006E449D" w:rsidP="00145AC1">
      <w:pPr>
        <w:pStyle w:val="HeadingTwo"/>
      </w:pPr>
      <w:bookmarkStart w:id="200" w:name="_Toc38386026"/>
      <w:bookmarkStart w:id="201" w:name="_Toc29381275"/>
      <w:bookmarkStart w:id="202" w:name="_Toc29365802"/>
      <w:bookmarkStart w:id="203" w:name="_Toc29365458"/>
      <w:bookmarkStart w:id="204" w:name="_Toc524086011"/>
      <w:r w:rsidRPr="00CC4EF8">
        <w:rPr>
          <w:b w:val="0"/>
          <w:bCs/>
        </w:rPr>
        <w:t>[</w:t>
      </w:r>
      <w:r w:rsidRPr="00CC4EF8">
        <w:t>Ces dispositions doivent être téléchargées et jointes au Contrat</w:t>
      </w:r>
      <w:bookmarkEnd w:id="200"/>
      <w:bookmarkEnd w:id="201"/>
      <w:bookmarkEnd w:id="202"/>
      <w:bookmarkEnd w:id="203"/>
      <w:bookmarkEnd w:id="204"/>
      <w:r w:rsidRPr="00CC4EF8">
        <w:rPr>
          <w:b w:val="0"/>
          <w:bCs/>
        </w:rPr>
        <w:t>].</w:t>
      </w:r>
    </w:p>
    <w:p w14:paraId="02E31044" w14:textId="77777777" w:rsidR="00145AC1" w:rsidRPr="00CC4EF8" w:rsidRDefault="00145AC1" w:rsidP="00EB6243">
      <w:pPr>
        <w:keepNext/>
        <w:suppressAutoHyphens/>
        <w:spacing w:after="120"/>
        <w:jc w:val="both"/>
        <w:rPr>
          <w:b/>
          <w:spacing w:val="80"/>
          <w:kern w:val="28"/>
        </w:rPr>
      </w:pPr>
    </w:p>
    <w:p w14:paraId="3C424438" w14:textId="77777777" w:rsidR="00F349B6" w:rsidRPr="00CC4EF8" w:rsidRDefault="00CE6B3D" w:rsidP="00C7278D">
      <w:pPr>
        <w:widowControl/>
        <w:autoSpaceDE/>
        <w:autoSpaceDN/>
        <w:adjustRightInd/>
        <w:rPr>
          <w:rFonts w:eastAsia="Times New Roman"/>
          <w:b/>
          <w:spacing w:val="80"/>
          <w:kern w:val="28"/>
          <w:sz w:val="36"/>
          <w:szCs w:val="36"/>
        </w:rPr>
      </w:pPr>
      <w:r w:rsidRPr="00CC4EF8">
        <w:br w:type="page"/>
      </w:r>
      <w:bookmarkStart w:id="205" w:name="_Toc348011874"/>
    </w:p>
    <w:p w14:paraId="3C424439" w14:textId="3D62135A" w:rsidR="00704CC0" w:rsidRPr="00CC4EF8" w:rsidRDefault="00704CC0" w:rsidP="00AB32BB">
      <w:pPr>
        <w:pStyle w:val="Heading1"/>
        <w:jc w:val="left"/>
        <w:rPr>
          <w:rFonts w:ascii="Times New Roman" w:hAnsi="Times New Roman"/>
          <w:sz w:val="28"/>
          <w:szCs w:val="28"/>
        </w:rPr>
      </w:pPr>
      <w:bookmarkStart w:id="206" w:name="_Toc57069914"/>
      <w:bookmarkStart w:id="207" w:name="_Toc72405630"/>
      <w:bookmarkStart w:id="208" w:name="_Toc73440579"/>
      <w:bookmarkEnd w:id="205"/>
      <w:r w:rsidRPr="00CC4EF8">
        <w:rPr>
          <w:rFonts w:ascii="Times New Roman" w:hAnsi="Times New Roman"/>
          <w:sz w:val="28"/>
          <w:szCs w:val="28"/>
        </w:rPr>
        <w:lastRenderedPageBreak/>
        <w:t>Pièce jointe n° 2 : Politique de la MCC - Annexe aux dispositions générales</w:t>
      </w:r>
      <w:bookmarkEnd w:id="206"/>
      <w:bookmarkEnd w:id="207"/>
      <w:bookmarkEnd w:id="208"/>
      <w:r w:rsidRPr="00CC4EF8">
        <w:rPr>
          <w:rFonts w:ascii="Times New Roman" w:hAnsi="Times New Roman"/>
          <w:sz w:val="28"/>
          <w:szCs w:val="28"/>
        </w:rPr>
        <w:t xml:space="preserve"> </w:t>
      </w:r>
    </w:p>
    <w:p w14:paraId="3C42443A" w14:textId="77777777" w:rsidR="00EB6243" w:rsidRPr="00CC4EF8" w:rsidRDefault="00EB6243" w:rsidP="00EB6243"/>
    <w:p w14:paraId="3C42443B" w14:textId="3BB21E21" w:rsidR="00EB6243" w:rsidRPr="00CC4EF8" w:rsidRDefault="00EB6243" w:rsidP="00EB6243">
      <w:r w:rsidRPr="00CC4EF8">
        <w:t xml:space="preserve">Les dispositions générales de la MCC peuvent être consultées sur le lien suivant : </w:t>
      </w:r>
    </w:p>
    <w:p w14:paraId="3C42443C" w14:textId="77777777" w:rsidR="00AB32BB" w:rsidRPr="00CC4EF8" w:rsidRDefault="00AB32BB" w:rsidP="00AB32BB"/>
    <w:p w14:paraId="3C42443D" w14:textId="77777777" w:rsidR="00CE6B3D" w:rsidRPr="006155C7" w:rsidRDefault="00C66392">
      <w:pPr>
        <w:widowControl/>
        <w:autoSpaceDE/>
        <w:autoSpaceDN/>
        <w:adjustRightInd/>
        <w:rPr>
          <w:rFonts w:eastAsia="Times New Roman"/>
          <w:b/>
          <w:spacing w:val="80"/>
          <w:kern w:val="28"/>
          <w:sz w:val="36"/>
          <w:szCs w:val="36"/>
        </w:rPr>
      </w:pPr>
      <w:hyperlink r:id="rId28" w:history="1">
        <w:r w:rsidR="000C1F3A" w:rsidRPr="006155C7">
          <w:rPr>
            <w:rStyle w:val="Hyperlink"/>
          </w:rPr>
          <w:t>https://www.mcc.gov/resources/doc/annex-of-general-provisions</w:t>
        </w:r>
      </w:hyperlink>
    </w:p>
    <w:p w14:paraId="3C42443E" w14:textId="265BBF63" w:rsidR="004E7033" w:rsidRPr="00CC4EF8" w:rsidRDefault="004E7033">
      <w:pPr>
        <w:widowControl/>
        <w:autoSpaceDE/>
        <w:autoSpaceDN/>
        <w:adjustRightInd/>
        <w:rPr>
          <w:b/>
        </w:rPr>
      </w:pPr>
    </w:p>
    <w:p w14:paraId="41506101" w14:textId="77777777" w:rsidR="00134BDD" w:rsidRPr="00CC4EF8" w:rsidRDefault="00134BDD" w:rsidP="00134BDD">
      <w:pPr>
        <w:pStyle w:val="HeadingTwo"/>
      </w:pPr>
      <w:r w:rsidRPr="00CC4EF8">
        <w:rPr>
          <w:b w:val="0"/>
          <w:bCs/>
        </w:rPr>
        <w:t>[</w:t>
      </w:r>
      <w:r w:rsidRPr="00CC4EF8">
        <w:t>Ces dispositions doivent être téléchargées et jointes au Contrat</w:t>
      </w:r>
      <w:r w:rsidRPr="00CC4EF8">
        <w:rPr>
          <w:b w:val="0"/>
          <w:bCs/>
        </w:rPr>
        <w:t>].</w:t>
      </w:r>
    </w:p>
    <w:p w14:paraId="0157D1CA" w14:textId="77777777" w:rsidR="00134BDD" w:rsidRPr="00CC4EF8" w:rsidRDefault="00134BDD">
      <w:pPr>
        <w:widowControl/>
        <w:autoSpaceDE/>
        <w:autoSpaceDN/>
        <w:adjustRightInd/>
        <w:rPr>
          <w:b/>
        </w:rPr>
      </w:pPr>
    </w:p>
    <w:p w14:paraId="3C42443F" w14:textId="77777777" w:rsidR="00EB6243" w:rsidRPr="00CC4EF8" w:rsidRDefault="00EB6243">
      <w:pPr>
        <w:widowControl/>
        <w:autoSpaceDE/>
        <w:autoSpaceDN/>
        <w:adjustRightInd/>
        <w:rPr>
          <w:b/>
        </w:rPr>
      </w:pPr>
      <w:r w:rsidRPr="00CC4EF8">
        <w:br w:type="page"/>
      </w:r>
    </w:p>
    <w:p w14:paraId="3C424440" w14:textId="77777777" w:rsidR="00CE6B3D" w:rsidRPr="00CC4EF8" w:rsidRDefault="00CE6B3D" w:rsidP="00CE6B3D">
      <w:pPr>
        <w:spacing w:after="240"/>
        <w:ind w:right="-72"/>
        <w:jc w:val="center"/>
        <w:rPr>
          <w:b/>
        </w:rPr>
      </w:pPr>
      <w:r w:rsidRPr="00CC4EF8">
        <w:rPr>
          <w:b/>
        </w:rPr>
        <w:lastRenderedPageBreak/>
        <w:t>APPENDICES</w:t>
      </w:r>
    </w:p>
    <w:p w14:paraId="3C424441" w14:textId="28E8E639" w:rsidR="00CE6B3D" w:rsidRPr="00CC4EF8" w:rsidRDefault="00CE6B3D" w:rsidP="005D77B5">
      <w:pPr>
        <w:pStyle w:val="A1-Heading2"/>
        <w:tabs>
          <w:tab w:val="clear" w:pos="360"/>
        </w:tabs>
        <w:ind w:left="0" w:firstLine="0"/>
      </w:pPr>
      <w:bookmarkStart w:id="209" w:name="_Toc299534186"/>
      <w:bookmarkStart w:id="210" w:name="_Hlk71619697"/>
      <w:bookmarkStart w:id="211" w:name="_Toc348011875"/>
      <w:bookmarkStart w:id="212" w:name="_Toc72405631"/>
      <w:bookmarkStart w:id="213" w:name="_Toc73440580"/>
      <w:r w:rsidRPr="00CC4EF8">
        <w:t>Appendice A - Description des services</w:t>
      </w:r>
      <w:bookmarkEnd w:id="209"/>
      <w:r w:rsidRPr="00CC4EF8">
        <w:t xml:space="preserve"> </w:t>
      </w:r>
      <w:bookmarkEnd w:id="210"/>
      <w:r w:rsidRPr="00CC4EF8">
        <w:t>et exigences en matière de rapports</w:t>
      </w:r>
      <w:bookmarkEnd w:id="211"/>
      <w:bookmarkEnd w:id="212"/>
      <w:bookmarkEnd w:id="213"/>
    </w:p>
    <w:p w14:paraId="3C424442" w14:textId="77777777" w:rsidR="0077357F" w:rsidRPr="00CC4EF8" w:rsidRDefault="0077357F">
      <w:pPr>
        <w:widowControl/>
        <w:autoSpaceDE/>
        <w:autoSpaceDN/>
        <w:adjustRightInd/>
        <w:rPr>
          <w:rFonts w:eastAsia="Times New Roman"/>
          <w:b/>
          <w:spacing w:val="80"/>
          <w:kern w:val="28"/>
          <w:sz w:val="36"/>
          <w:szCs w:val="36"/>
          <w:lang w:eastAsia="en-US"/>
        </w:rPr>
      </w:pPr>
    </w:p>
    <w:p w14:paraId="3C424443" w14:textId="3AF33AB6" w:rsidR="00B13C69" w:rsidRPr="00CC4EF8" w:rsidRDefault="00D85FA4" w:rsidP="00D85FA4">
      <w:pPr>
        <w:widowControl/>
        <w:autoSpaceDE/>
        <w:autoSpaceDN/>
        <w:adjustRightInd/>
        <w:jc w:val="center"/>
        <w:rPr>
          <w:rFonts w:eastAsia="Times New Roman"/>
          <w:b/>
          <w:bCs/>
          <w:smallCaps/>
          <w:u w:val="single"/>
        </w:rPr>
      </w:pPr>
      <w:bookmarkStart w:id="214" w:name="_Hlk71619730"/>
      <w:bookmarkStart w:id="215" w:name="_Toc299534187"/>
      <w:bookmarkStart w:id="216" w:name="_Toc348011876"/>
      <w:r w:rsidRPr="00CC4EF8">
        <w:rPr>
          <w:b/>
          <w:bCs/>
          <w:u w:val="single"/>
        </w:rPr>
        <w:t>Appendice A.1/ - Description des services</w:t>
      </w:r>
    </w:p>
    <w:bookmarkEnd w:id="214"/>
    <w:p w14:paraId="24EF5B14" w14:textId="5B70D516" w:rsidR="00D85FA4" w:rsidRPr="00CC4EF8" w:rsidRDefault="00D85FA4" w:rsidP="00D85FA4">
      <w:pPr>
        <w:tabs>
          <w:tab w:val="left" w:pos="0"/>
          <w:tab w:val="left" w:pos="720"/>
          <w:tab w:val="left" w:pos="1080"/>
        </w:tabs>
        <w:jc w:val="center"/>
        <w:rPr>
          <w:rFonts w:eastAsia="Times New Roman"/>
          <w:b/>
          <w:lang w:eastAsia="en-US"/>
        </w:rPr>
      </w:pPr>
      <w:r w:rsidRPr="00CC4EF8">
        <w:br w:type="page"/>
      </w:r>
      <w:r w:rsidRPr="00CC4EF8">
        <w:rPr>
          <w:rFonts w:eastAsia="Times New Roman"/>
          <w:b/>
          <w:lang w:eastAsia="en-US"/>
        </w:rPr>
        <w:lastRenderedPageBreak/>
        <w:t>Appendice A.2/ - Obligations du Consultant en matière d’Établissement de Rapports</w:t>
      </w:r>
    </w:p>
    <w:p w14:paraId="62C4C0E5"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31290841"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483E4571" w14:textId="77777777" w:rsidR="00B87483" w:rsidRPr="00CC4EF8" w:rsidRDefault="00B87483" w:rsidP="00B87483">
      <w:pPr>
        <w:jc w:val="both"/>
      </w:pPr>
      <w:r w:rsidRPr="00CC4EF8">
        <w:t>Le consultant doit fournir régulièrement un rapport mensuel intégrant les progrès de toutes les activités.</w:t>
      </w:r>
    </w:p>
    <w:p w14:paraId="21B87CF3" w14:textId="1DB5321D" w:rsidR="00B87483" w:rsidRPr="00CC4EF8" w:rsidRDefault="00B87483">
      <w:pPr>
        <w:widowControl/>
        <w:autoSpaceDE/>
        <w:autoSpaceDN/>
        <w:adjustRightInd/>
        <w:rPr>
          <w:rFonts w:eastAsia="Times New Roman"/>
          <w:b/>
          <w:bCs/>
          <w:smallCaps/>
          <w:lang w:eastAsia="en-US"/>
        </w:rPr>
      </w:pPr>
      <w:r w:rsidRPr="00CC4EF8">
        <w:rPr>
          <w:rFonts w:eastAsia="Times New Roman"/>
          <w:b/>
          <w:bCs/>
          <w:smallCaps/>
          <w:lang w:eastAsia="en-US"/>
        </w:rPr>
        <w:br w:type="page"/>
      </w:r>
    </w:p>
    <w:p w14:paraId="4B505781" w14:textId="77777777" w:rsidR="00D85FA4" w:rsidRPr="00CC4EF8" w:rsidRDefault="00D85FA4">
      <w:pPr>
        <w:widowControl/>
        <w:autoSpaceDE/>
        <w:autoSpaceDN/>
        <w:adjustRightInd/>
        <w:rPr>
          <w:rFonts w:eastAsia="Times New Roman"/>
          <w:b/>
          <w:bCs/>
          <w:smallCaps/>
          <w:lang w:eastAsia="en-US"/>
        </w:rPr>
      </w:pPr>
    </w:p>
    <w:p w14:paraId="3C424444" w14:textId="052D62CA" w:rsidR="009A12BF" w:rsidRPr="00CC4EF8" w:rsidRDefault="00CE6B3D" w:rsidP="005D77B5">
      <w:pPr>
        <w:pStyle w:val="A1-Heading2"/>
        <w:tabs>
          <w:tab w:val="clear" w:pos="360"/>
        </w:tabs>
        <w:ind w:left="0" w:firstLine="0"/>
      </w:pPr>
      <w:bookmarkStart w:id="217" w:name="_Toc72405632"/>
      <w:bookmarkStart w:id="218" w:name="_Toc73440581"/>
      <w:r w:rsidRPr="00CC4EF8">
        <w:t xml:space="preserve">Appendice B - </w:t>
      </w:r>
      <w:bookmarkEnd w:id="215"/>
      <w:bookmarkEnd w:id="216"/>
      <w:r w:rsidR="00174168" w:rsidRPr="00CC4EF8">
        <w:rPr>
          <w:lang w:bidi="fr-FR"/>
        </w:rPr>
        <w:t>Curriculum Vitae du Consultant</w:t>
      </w:r>
      <w:bookmarkEnd w:id="217"/>
      <w:bookmarkEnd w:id="218"/>
    </w:p>
    <w:p w14:paraId="3C424445" w14:textId="77777777" w:rsidR="00CE6B3D" w:rsidRPr="00CC4EF8" w:rsidRDefault="00CE6B3D" w:rsidP="00CE6B3D">
      <w:pPr>
        <w:pStyle w:val="A1-Heading2"/>
        <w:ind w:left="360" w:firstLine="0"/>
      </w:pPr>
    </w:p>
    <w:p w14:paraId="3C424446" w14:textId="77777777" w:rsidR="003972ED" w:rsidRPr="00CC4EF8" w:rsidRDefault="00CE6B3D" w:rsidP="00040271">
      <w:pPr>
        <w:widowControl/>
        <w:autoSpaceDE/>
        <w:autoSpaceDN/>
        <w:adjustRightInd/>
        <w:rPr>
          <w:rFonts w:eastAsia="Times New Roman"/>
          <w:b/>
          <w:bCs/>
          <w:smallCaps/>
        </w:rPr>
      </w:pPr>
      <w:r w:rsidRPr="00CC4EF8">
        <w:br w:type="page"/>
      </w:r>
    </w:p>
    <w:p w14:paraId="3C424449" w14:textId="3A06088A" w:rsidR="003972ED" w:rsidRPr="00CC4EF8" w:rsidRDefault="003972ED" w:rsidP="005D77B5">
      <w:pPr>
        <w:pStyle w:val="A1-Heading2"/>
        <w:tabs>
          <w:tab w:val="clear" w:pos="360"/>
        </w:tabs>
        <w:ind w:left="0" w:firstLine="0"/>
      </w:pPr>
      <w:bookmarkStart w:id="219" w:name="_Toc72405633"/>
      <w:bookmarkStart w:id="220" w:name="_Toc73440582"/>
      <w:r w:rsidRPr="00CC4EF8">
        <w:lastRenderedPageBreak/>
        <w:t>Appendice C - Coordonnées bancaires du Consultant</w:t>
      </w:r>
      <w:bookmarkEnd w:id="219"/>
      <w:bookmarkEnd w:id="220"/>
    </w:p>
    <w:p w14:paraId="3C42444A" w14:textId="77777777" w:rsidR="00B96F6F" w:rsidRPr="00CC4EF8" w:rsidRDefault="00B96F6F" w:rsidP="003972ED">
      <w:pPr>
        <w:pStyle w:val="A1-Heading2"/>
        <w:ind w:left="360" w:firstLine="0"/>
      </w:pPr>
    </w:p>
    <w:p w14:paraId="3C42444B" w14:textId="77777777" w:rsidR="003801B8" w:rsidRPr="00CC4EF8" w:rsidRDefault="003801B8">
      <w:pPr>
        <w:widowControl/>
        <w:autoSpaceDE/>
        <w:autoSpaceDN/>
        <w:adjustRightInd/>
        <w:rPr>
          <w:rFonts w:eastAsia="Times New Roman"/>
          <w:b/>
          <w:bCs/>
          <w:smallCaps/>
        </w:rPr>
      </w:pPr>
      <w:r w:rsidRPr="00CC4EF8">
        <w:br w:type="page"/>
      </w:r>
    </w:p>
    <w:p w14:paraId="3C42444F" w14:textId="4C29242A" w:rsidR="00B96F6F" w:rsidRPr="00CC4EF8" w:rsidRDefault="00040271" w:rsidP="005D77B5">
      <w:pPr>
        <w:pStyle w:val="A1-Heading2"/>
        <w:tabs>
          <w:tab w:val="clear" w:pos="360"/>
        </w:tabs>
        <w:ind w:left="0" w:firstLine="0"/>
      </w:pPr>
      <w:bookmarkStart w:id="221" w:name="_Toc72405634"/>
      <w:bookmarkStart w:id="222" w:name="_Toc73440583"/>
      <w:r w:rsidRPr="00CC4EF8">
        <w:lastRenderedPageBreak/>
        <w:t>Appendice D - Calendrier de recrutement négocié (si nécessaire)</w:t>
      </w:r>
      <w:bookmarkEnd w:id="221"/>
      <w:bookmarkEnd w:id="222"/>
      <w:r w:rsidRPr="00CC4EF8">
        <w:t xml:space="preserve"> </w:t>
      </w:r>
    </w:p>
    <w:p w14:paraId="3C424450" w14:textId="77777777" w:rsidR="003972ED" w:rsidRPr="00CC4EF8" w:rsidRDefault="003972ED" w:rsidP="00CE6B3D">
      <w:pPr>
        <w:pStyle w:val="A1-Heading2"/>
        <w:ind w:left="360" w:firstLine="0"/>
      </w:pPr>
    </w:p>
    <w:p w14:paraId="3C424451" w14:textId="77777777" w:rsidR="00B44F93" w:rsidRPr="00CC4EF8"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CC4EF8"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CC4EF8" w:rsidRDefault="00451C2E" w:rsidP="00A042E4">
            <w:r w:rsidRPr="00CC4EF8">
              <w:t>Contribution du Consultant (sous la forme d'un diagramme à barres)</w:t>
            </w:r>
          </w:p>
        </w:tc>
      </w:tr>
      <w:tr w:rsidR="00451C2E" w:rsidRPr="00CC4EF8"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CC4EF8" w:rsidRDefault="00451C2E" w:rsidP="00A042E4">
            <w:r w:rsidRPr="00CC4EF8">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CC4EF8" w:rsidRDefault="00451C2E" w:rsidP="00A042E4">
            <w:r w:rsidRPr="00CC4EF8">
              <w:t>1</w:t>
            </w:r>
          </w:p>
        </w:tc>
        <w:tc>
          <w:tcPr>
            <w:tcW w:w="534" w:type="dxa"/>
            <w:tcBorders>
              <w:top w:val="single" w:sz="6" w:space="0" w:color="auto"/>
              <w:left w:val="nil"/>
              <w:bottom w:val="single" w:sz="12" w:space="0" w:color="auto"/>
              <w:right w:val="nil"/>
            </w:tcBorders>
            <w:vAlign w:val="center"/>
          </w:tcPr>
          <w:p w14:paraId="3C424456" w14:textId="77777777" w:rsidR="00451C2E" w:rsidRPr="00CC4EF8" w:rsidRDefault="00451C2E" w:rsidP="00A042E4">
            <w:r w:rsidRPr="00CC4EF8">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CC4EF8" w:rsidRDefault="00451C2E" w:rsidP="00A042E4">
            <w:r w:rsidRPr="00CC4EF8">
              <w:t>3</w:t>
            </w:r>
          </w:p>
        </w:tc>
        <w:tc>
          <w:tcPr>
            <w:tcW w:w="620" w:type="dxa"/>
            <w:tcBorders>
              <w:top w:val="single" w:sz="6" w:space="0" w:color="auto"/>
              <w:left w:val="nil"/>
              <w:bottom w:val="single" w:sz="12" w:space="0" w:color="auto"/>
              <w:right w:val="nil"/>
            </w:tcBorders>
            <w:vAlign w:val="center"/>
          </w:tcPr>
          <w:p w14:paraId="3C424458" w14:textId="77777777" w:rsidR="00451C2E" w:rsidRPr="00CC4EF8" w:rsidRDefault="00451C2E" w:rsidP="00A042E4">
            <w:r w:rsidRPr="00CC4EF8">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CC4EF8" w:rsidRDefault="00451C2E" w:rsidP="00A042E4">
            <w:r w:rsidRPr="00CC4EF8">
              <w:t>5</w:t>
            </w:r>
          </w:p>
        </w:tc>
        <w:tc>
          <w:tcPr>
            <w:tcW w:w="620" w:type="dxa"/>
            <w:tcBorders>
              <w:top w:val="single" w:sz="6" w:space="0" w:color="auto"/>
              <w:left w:val="nil"/>
              <w:bottom w:val="single" w:sz="12" w:space="0" w:color="auto"/>
              <w:right w:val="nil"/>
            </w:tcBorders>
            <w:vAlign w:val="center"/>
          </w:tcPr>
          <w:p w14:paraId="3C42445A" w14:textId="77777777" w:rsidR="00451C2E" w:rsidRPr="00CC4EF8" w:rsidRDefault="00451C2E" w:rsidP="00A042E4">
            <w:r w:rsidRPr="00CC4EF8">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CC4EF8" w:rsidRDefault="00E81ADD" w:rsidP="00A042E4">
            <w:r w:rsidRPr="00CC4EF8">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CC4EF8" w:rsidRDefault="00451C2E" w:rsidP="00A042E4">
            <w:pPr>
              <w:jc w:val="center"/>
              <w:rPr>
                <w:b/>
                <w:bCs/>
                <w:sz w:val="28"/>
                <w:szCs w:val="28"/>
              </w:rPr>
            </w:pPr>
            <w:r w:rsidRPr="00CC4EF8">
              <w:rPr>
                <w:b/>
                <w:bCs/>
                <w:sz w:val="28"/>
                <w:szCs w:val="28"/>
              </w:rPr>
              <w:t>Total</w:t>
            </w:r>
          </w:p>
        </w:tc>
      </w:tr>
      <w:tr w:rsidR="00451C2E" w:rsidRPr="00CC4EF8"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CC4EF8" w:rsidRDefault="00451C2E" w:rsidP="00A042E4">
            <w:r w:rsidRPr="00CC4EF8">
              <w:t>[Domicile]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CC4EF8" w:rsidRDefault="00451C2E" w:rsidP="00A042E4">
            <w:pPr>
              <w:jc w:val="both"/>
              <w:rPr>
                <w:sz w:val="28"/>
                <w:szCs w:val="28"/>
              </w:rPr>
            </w:pPr>
          </w:p>
        </w:tc>
      </w:tr>
      <w:tr w:rsidR="00451C2E" w:rsidRPr="00CC4EF8"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CC4EF8" w:rsidRDefault="00451C2E" w:rsidP="00A042E4">
            <w:r w:rsidRPr="00CC4EF8">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CC4EF8" w:rsidRDefault="00451C2E" w:rsidP="00A042E4">
            <w:pPr>
              <w:jc w:val="right"/>
              <w:rPr>
                <w:sz w:val="28"/>
                <w:szCs w:val="28"/>
              </w:rPr>
            </w:pPr>
          </w:p>
        </w:tc>
      </w:tr>
    </w:tbl>
    <w:p w14:paraId="3C424475" w14:textId="5F779A00" w:rsidR="00B44F93" w:rsidRPr="00CC4EF8" w:rsidRDefault="00B44F93" w:rsidP="00CE6B3D">
      <w:pPr>
        <w:pStyle w:val="A1-Heading2"/>
        <w:ind w:left="360" w:firstLine="0"/>
        <w:rPr>
          <w:lang w:val="en-US"/>
        </w:rPr>
      </w:pPr>
    </w:p>
    <w:p w14:paraId="0A5BE10C" w14:textId="01D5442F" w:rsidR="00DB5357" w:rsidRPr="00CC4EF8" w:rsidRDefault="00DB5357" w:rsidP="00CE6B3D">
      <w:pPr>
        <w:pStyle w:val="A1-Heading2"/>
        <w:ind w:left="360" w:firstLine="0"/>
        <w:rPr>
          <w:lang w:val="en-US"/>
        </w:rPr>
      </w:pPr>
    </w:p>
    <w:p w14:paraId="75389B56" w14:textId="77777777" w:rsidR="00DB5357" w:rsidRPr="00CC4EF8" w:rsidRDefault="00DB5357">
      <w:pPr>
        <w:widowControl/>
        <w:autoSpaceDE/>
        <w:autoSpaceDN/>
        <w:adjustRightInd/>
        <w:rPr>
          <w:rFonts w:eastAsia="Times New Roman"/>
          <w:b/>
          <w:bCs/>
          <w:smallCaps/>
        </w:rPr>
      </w:pPr>
      <w:r w:rsidRPr="00CC4EF8">
        <w:br w:type="page"/>
      </w:r>
    </w:p>
    <w:p w14:paraId="7CC9D82E" w14:textId="0CE9824E" w:rsidR="00DB5357" w:rsidRPr="00CC4EF8" w:rsidRDefault="00DB5357" w:rsidP="00DB5357">
      <w:pPr>
        <w:pStyle w:val="A1-Heading2"/>
        <w:ind w:left="360" w:firstLine="0"/>
      </w:pPr>
      <w:bookmarkStart w:id="223" w:name="_Toc72405635"/>
      <w:bookmarkStart w:id="224" w:name="_Toc73440584"/>
      <w:r w:rsidRPr="00CC4EF8">
        <w:lastRenderedPageBreak/>
        <w:t>Appendice E - Détails des coûts</w:t>
      </w:r>
      <w:bookmarkEnd w:id="223"/>
      <w:bookmarkEnd w:id="224"/>
      <w:r w:rsidRPr="00CC4EF8">
        <w:t xml:space="preserve"> </w:t>
      </w:r>
    </w:p>
    <w:p w14:paraId="667766A7" w14:textId="77777777" w:rsidR="00DB5357" w:rsidRPr="00CC4EF8" w:rsidRDefault="00DB5357" w:rsidP="00DB5357">
      <w:pPr>
        <w:pStyle w:val="A1-Heading2"/>
        <w:ind w:left="360" w:firstLine="0"/>
      </w:pPr>
    </w:p>
    <w:p w14:paraId="0DA9FDF2" w14:textId="77777777" w:rsidR="00DB5357" w:rsidRPr="00CC4EF8" w:rsidRDefault="00DB5357" w:rsidP="00DB5357">
      <w:pPr>
        <w:pStyle w:val="A1-Heading2"/>
        <w:ind w:left="0" w:firstLine="0"/>
        <w:jc w:val="left"/>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400"/>
        <w:gridCol w:w="1320"/>
        <w:gridCol w:w="1891"/>
        <w:gridCol w:w="2929"/>
      </w:tblGrid>
      <w:tr w:rsidR="00DB5357" w:rsidRPr="00CC4EF8" w14:paraId="1F7192C3" w14:textId="77777777" w:rsidTr="000D419F">
        <w:trPr>
          <w:trHeight w:val="320"/>
          <w:jc w:val="center"/>
        </w:trPr>
        <w:tc>
          <w:tcPr>
            <w:tcW w:w="2720" w:type="dxa"/>
            <w:shd w:val="clear" w:color="auto" w:fill="auto"/>
            <w:noWrap/>
            <w:vAlign w:val="bottom"/>
            <w:hideMark/>
          </w:tcPr>
          <w:p w14:paraId="4D7FE842" w14:textId="77777777" w:rsidR="00DB5357" w:rsidRPr="00CC4EF8" w:rsidRDefault="00DB5357" w:rsidP="009A5DD8">
            <w:pPr>
              <w:widowControl/>
              <w:autoSpaceDE/>
              <w:autoSpaceDN/>
              <w:adjustRightInd/>
              <w:jc w:val="center"/>
              <w:rPr>
                <w:rFonts w:eastAsia="Times New Roman"/>
                <w:b/>
                <w:bCs/>
                <w:color w:val="000000"/>
              </w:rPr>
            </w:pPr>
            <w:bookmarkStart w:id="225" w:name="_Hlk71456982"/>
            <w:r w:rsidRPr="00CC4EF8">
              <w:rPr>
                <w:b/>
                <w:bCs/>
                <w:color w:val="000000"/>
              </w:rPr>
              <w:t>Description</w:t>
            </w:r>
          </w:p>
        </w:tc>
        <w:tc>
          <w:tcPr>
            <w:tcW w:w="1400" w:type="dxa"/>
            <w:shd w:val="clear" w:color="auto" w:fill="auto"/>
            <w:noWrap/>
            <w:vAlign w:val="bottom"/>
            <w:hideMark/>
          </w:tcPr>
          <w:p w14:paraId="3EFE006C"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Coût unitaire</w:t>
            </w:r>
          </w:p>
        </w:tc>
        <w:tc>
          <w:tcPr>
            <w:tcW w:w="1320" w:type="dxa"/>
            <w:shd w:val="clear" w:color="auto" w:fill="auto"/>
            <w:noWrap/>
            <w:vAlign w:val="bottom"/>
            <w:hideMark/>
          </w:tcPr>
          <w:p w14:paraId="3162FDE9"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U/M</w:t>
            </w:r>
          </w:p>
        </w:tc>
        <w:tc>
          <w:tcPr>
            <w:tcW w:w="1891" w:type="dxa"/>
            <w:shd w:val="clear" w:color="auto" w:fill="auto"/>
            <w:noWrap/>
            <w:vAlign w:val="bottom"/>
            <w:hideMark/>
          </w:tcPr>
          <w:p w14:paraId="3DB3A2D8"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Total</w:t>
            </w:r>
          </w:p>
        </w:tc>
        <w:tc>
          <w:tcPr>
            <w:tcW w:w="2929" w:type="dxa"/>
            <w:shd w:val="clear" w:color="auto" w:fill="auto"/>
            <w:noWrap/>
            <w:vAlign w:val="bottom"/>
            <w:hideMark/>
          </w:tcPr>
          <w:p w14:paraId="2F7B1216" w14:textId="77777777" w:rsidR="00DB5357" w:rsidRPr="00CC4EF8" w:rsidRDefault="00DB5357" w:rsidP="009A5DD8">
            <w:pPr>
              <w:widowControl/>
              <w:autoSpaceDE/>
              <w:autoSpaceDN/>
              <w:adjustRightInd/>
              <w:ind w:right="1186"/>
              <w:jc w:val="center"/>
              <w:rPr>
                <w:rFonts w:eastAsia="Times New Roman"/>
                <w:b/>
                <w:bCs/>
                <w:color w:val="000000"/>
              </w:rPr>
            </w:pPr>
            <w:r w:rsidRPr="00CC4EF8">
              <w:rPr>
                <w:b/>
                <w:bCs/>
                <w:color w:val="000000"/>
              </w:rPr>
              <w:t>Observations</w:t>
            </w:r>
          </w:p>
        </w:tc>
      </w:tr>
      <w:tr w:rsidR="00DB5357" w:rsidRPr="00CC4EF8" w14:paraId="2700081E" w14:textId="77777777" w:rsidTr="000D419F">
        <w:trPr>
          <w:trHeight w:val="320"/>
          <w:jc w:val="center"/>
        </w:trPr>
        <w:tc>
          <w:tcPr>
            <w:tcW w:w="2720" w:type="dxa"/>
            <w:shd w:val="clear" w:color="auto" w:fill="auto"/>
            <w:noWrap/>
            <w:vAlign w:val="bottom"/>
            <w:hideMark/>
          </w:tcPr>
          <w:p w14:paraId="6318023A"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Rémunération</w:t>
            </w:r>
          </w:p>
        </w:tc>
        <w:tc>
          <w:tcPr>
            <w:tcW w:w="1400" w:type="dxa"/>
            <w:shd w:val="clear" w:color="auto" w:fill="auto"/>
            <w:noWrap/>
            <w:vAlign w:val="bottom"/>
            <w:hideMark/>
          </w:tcPr>
          <w:p w14:paraId="2B1A5E89" w14:textId="77777777" w:rsidR="00DB5357" w:rsidRPr="00CC4EF8" w:rsidRDefault="00DB5357" w:rsidP="009A5DD8">
            <w:pPr>
              <w:widowControl/>
              <w:autoSpaceDE/>
              <w:autoSpaceDN/>
              <w:adjustRightInd/>
              <w:rPr>
                <w:rFonts w:eastAsia="Times New Roman"/>
                <w:b/>
                <w:bCs/>
                <w:color w:val="000000"/>
                <w:lang w:eastAsia="en-US"/>
              </w:rPr>
            </w:pPr>
          </w:p>
        </w:tc>
        <w:tc>
          <w:tcPr>
            <w:tcW w:w="1320" w:type="dxa"/>
            <w:shd w:val="clear" w:color="auto" w:fill="auto"/>
            <w:noWrap/>
            <w:vAlign w:val="bottom"/>
            <w:hideMark/>
          </w:tcPr>
          <w:p w14:paraId="2DA98417" w14:textId="77777777" w:rsidR="00DB5357" w:rsidRPr="006155C7" w:rsidRDefault="00DB5357" w:rsidP="009A5DD8">
            <w:pPr>
              <w:widowControl/>
              <w:autoSpaceDE/>
              <w:autoSpaceDN/>
              <w:adjustRightInd/>
              <w:rPr>
                <w:rFonts w:eastAsia="Times New Roman"/>
                <w:sz w:val="20"/>
                <w:szCs w:val="20"/>
                <w:lang w:eastAsia="en-US"/>
              </w:rPr>
            </w:pPr>
          </w:p>
        </w:tc>
        <w:tc>
          <w:tcPr>
            <w:tcW w:w="1891" w:type="dxa"/>
            <w:shd w:val="clear" w:color="auto" w:fill="auto"/>
            <w:noWrap/>
            <w:vAlign w:val="bottom"/>
            <w:hideMark/>
          </w:tcPr>
          <w:p w14:paraId="5B3D236C" w14:textId="77777777" w:rsidR="00DB5357" w:rsidRPr="00CC4EF8" w:rsidRDefault="00DB5357" w:rsidP="009A5DD8">
            <w:pPr>
              <w:widowControl/>
              <w:autoSpaceDE/>
              <w:autoSpaceDN/>
              <w:adjustRightInd/>
              <w:rPr>
                <w:rFonts w:eastAsia="Times New Roman"/>
                <w:sz w:val="20"/>
                <w:szCs w:val="20"/>
                <w:lang w:eastAsia="en-US"/>
              </w:rPr>
            </w:pPr>
          </w:p>
        </w:tc>
        <w:tc>
          <w:tcPr>
            <w:tcW w:w="2929" w:type="dxa"/>
            <w:shd w:val="clear" w:color="auto" w:fill="auto"/>
            <w:noWrap/>
            <w:vAlign w:val="bottom"/>
            <w:hideMark/>
          </w:tcPr>
          <w:p w14:paraId="5384C17F"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51C3A181" w14:textId="77777777" w:rsidTr="000D419F">
        <w:trPr>
          <w:trHeight w:val="320"/>
          <w:jc w:val="center"/>
        </w:trPr>
        <w:tc>
          <w:tcPr>
            <w:tcW w:w="2720" w:type="dxa"/>
            <w:shd w:val="clear" w:color="auto" w:fill="auto"/>
            <w:noWrap/>
            <w:vAlign w:val="bottom"/>
            <w:hideMark/>
          </w:tcPr>
          <w:p w14:paraId="47443EB7" w14:textId="77777777" w:rsidR="00DB5357" w:rsidRPr="00CC4EF8" w:rsidRDefault="00DB5357" w:rsidP="009A5DD8">
            <w:pPr>
              <w:widowControl/>
              <w:autoSpaceDE/>
              <w:autoSpaceDN/>
              <w:adjustRightInd/>
              <w:rPr>
                <w:rFonts w:eastAsia="Times New Roman"/>
                <w:color w:val="000000"/>
              </w:rPr>
            </w:pPr>
            <w:r w:rsidRPr="00CC4EF8">
              <w:rPr>
                <w:color w:val="000000"/>
              </w:rPr>
              <w:t>Honoraires</w:t>
            </w:r>
          </w:p>
        </w:tc>
        <w:tc>
          <w:tcPr>
            <w:tcW w:w="1400" w:type="dxa"/>
            <w:shd w:val="clear" w:color="auto" w:fill="auto"/>
            <w:noWrap/>
            <w:vAlign w:val="bottom"/>
            <w:hideMark/>
          </w:tcPr>
          <w:p w14:paraId="2026C7D3" w14:textId="17AC2A81" w:rsidR="00DB5357" w:rsidRPr="00CC4EF8" w:rsidRDefault="00DB5357" w:rsidP="009A5DD8">
            <w:pPr>
              <w:widowControl/>
              <w:autoSpaceDE/>
              <w:autoSpaceDN/>
              <w:adjustRightInd/>
              <w:rPr>
                <w:rFonts w:eastAsia="Times New Roman"/>
                <w:color w:val="000000"/>
              </w:rPr>
            </w:pPr>
            <w:r w:rsidRPr="00CC4EF8">
              <w:rPr>
                <w:color w:val="000000"/>
              </w:rPr>
              <w:t xml:space="preserve">   </w:t>
            </w:r>
          </w:p>
        </w:tc>
        <w:tc>
          <w:tcPr>
            <w:tcW w:w="1320" w:type="dxa"/>
            <w:shd w:val="clear" w:color="auto" w:fill="auto"/>
            <w:noWrap/>
            <w:vAlign w:val="bottom"/>
          </w:tcPr>
          <w:p w14:paraId="0ACCBF39" w14:textId="50967C39"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bottom"/>
          </w:tcPr>
          <w:p w14:paraId="6BD0B1D1" w14:textId="412F59D8" w:rsidR="00DB5357" w:rsidRPr="00CC4EF8" w:rsidRDefault="00DB5357" w:rsidP="009A5DD8">
            <w:pPr>
              <w:widowControl/>
              <w:autoSpaceDE/>
              <w:autoSpaceDN/>
              <w:adjustRightInd/>
              <w:rPr>
                <w:rFonts w:eastAsia="Times New Roman"/>
                <w:color w:val="000000"/>
                <w:lang w:eastAsia="en-US"/>
              </w:rPr>
            </w:pPr>
          </w:p>
        </w:tc>
        <w:tc>
          <w:tcPr>
            <w:tcW w:w="2929" w:type="dxa"/>
            <w:shd w:val="clear" w:color="auto" w:fill="auto"/>
            <w:noWrap/>
            <w:vAlign w:val="bottom"/>
          </w:tcPr>
          <w:p w14:paraId="40427D09" w14:textId="42E75EDF" w:rsidR="00DB5357" w:rsidRPr="00CC4EF8" w:rsidRDefault="00DB5357" w:rsidP="009A5DD8">
            <w:pPr>
              <w:widowControl/>
              <w:autoSpaceDE/>
              <w:autoSpaceDN/>
              <w:adjustRightInd/>
              <w:ind w:right="1186"/>
              <w:rPr>
                <w:rFonts w:eastAsia="Times New Roman"/>
                <w:color w:val="000000"/>
                <w:lang w:eastAsia="en-US"/>
              </w:rPr>
            </w:pPr>
          </w:p>
        </w:tc>
      </w:tr>
      <w:tr w:rsidR="00DB5357" w:rsidRPr="00CC4EF8" w14:paraId="1F26121A" w14:textId="77777777" w:rsidTr="000D419F">
        <w:trPr>
          <w:trHeight w:val="320"/>
          <w:jc w:val="center"/>
        </w:trPr>
        <w:tc>
          <w:tcPr>
            <w:tcW w:w="2720" w:type="dxa"/>
            <w:shd w:val="clear" w:color="auto" w:fill="auto"/>
            <w:noWrap/>
            <w:vAlign w:val="bottom"/>
            <w:hideMark/>
          </w:tcPr>
          <w:p w14:paraId="5917A688" w14:textId="77777777" w:rsidR="00DB5357" w:rsidRPr="00CC4EF8" w:rsidRDefault="00DB5357" w:rsidP="009A5DD8">
            <w:pPr>
              <w:widowControl/>
              <w:autoSpaceDE/>
              <w:autoSpaceDN/>
              <w:adjustRightInd/>
              <w:rPr>
                <w:rFonts w:eastAsia="Times New Roman"/>
                <w:sz w:val="20"/>
                <w:szCs w:val="20"/>
                <w:lang w:eastAsia="en-US"/>
              </w:rPr>
            </w:pPr>
          </w:p>
        </w:tc>
        <w:tc>
          <w:tcPr>
            <w:tcW w:w="1400" w:type="dxa"/>
            <w:shd w:val="clear" w:color="auto" w:fill="auto"/>
            <w:noWrap/>
            <w:vAlign w:val="bottom"/>
            <w:hideMark/>
          </w:tcPr>
          <w:p w14:paraId="7B5C92FC" w14:textId="77777777" w:rsidR="00DB5357" w:rsidRPr="00CC4EF8" w:rsidRDefault="00DB5357" w:rsidP="009A5DD8">
            <w:pPr>
              <w:widowControl/>
              <w:autoSpaceDE/>
              <w:autoSpaceDN/>
              <w:adjustRightInd/>
              <w:rPr>
                <w:rFonts w:eastAsia="Times New Roman"/>
                <w:sz w:val="20"/>
                <w:szCs w:val="20"/>
                <w:lang w:eastAsia="en-US"/>
              </w:rPr>
            </w:pPr>
          </w:p>
        </w:tc>
        <w:tc>
          <w:tcPr>
            <w:tcW w:w="1320" w:type="dxa"/>
            <w:shd w:val="clear" w:color="auto" w:fill="auto"/>
            <w:noWrap/>
            <w:vAlign w:val="bottom"/>
            <w:hideMark/>
          </w:tcPr>
          <w:p w14:paraId="297FB6BF"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1891" w:type="dxa"/>
            <w:shd w:val="clear" w:color="auto" w:fill="auto"/>
            <w:noWrap/>
            <w:vAlign w:val="bottom"/>
            <w:hideMark/>
          </w:tcPr>
          <w:p w14:paraId="23929820" w14:textId="6E7DC06E"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w:t>
            </w:r>
          </w:p>
        </w:tc>
        <w:tc>
          <w:tcPr>
            <w:tcW w:w="2929" w:type="dxa"/>
            <w:shd w:val="clear" w:color="auto" w:fill="auto"/>
            <w:noWrap/>
            <w:vAlign w:val="bottom"/>
            <w:hideMark/>
          </w:tcPr>
          <w:p w14:paraId="49E2DC31" w14:textId="77777777" w:rsidR="00DB5357" w:rsidRPr="00CC4EF8" w:rsidRDefault="00DB5357" w:rsidP="009A5DD8">
            <w:pPr>
              <w:widowControl/>
              <w:autoSpaceDE/>
              <w:autoSpaceDN/>
              <w:adjustRightInd/>
              <w:ind w:right="1186"/>
              <w:rPr>
                <w:rFonts w:eastAsia="Times New Roman"/>
                <w:b/>
                <w:bCs/>
                <w:color w:val="000000"/>
                <w:lang w:eastAsia="en-US"/>
              </w:rPr>
            </w:pPr>
          </w:p>
        </w:tc>
      </w:tr>
      <w:tr w:rsidR="00DB5357" w:rsidRPr="00CC4EF8" w14:paraId="3A59957A" w14:textId="77777777" w:rsidTr="000D419F">
        <w:trPr>
          <w:trHeight w:val="320"/>
          <w:jc w:val="center"/>
        </w:trPr>
        <w:tc>
          <w:tcPr>
            <w:tcW w:w="2720" w:type="dxa"/>
            <w:shd w:val="clear" w:color="auto" w:fill="auto"/>
            <w:noWrap/>
            <w:vAlign w:val="bottom"/>
            <w:hideMark/>
          </w:tcPr>
          <w:p w14:paraId="1291422B" w14:textId="77777777" w:rsidR="00DB5357" w:rsidRPr="00CC4EF8" w:rsidRDefault="00DB5357" w:rsidP="009A5DD8">
            <w:pPr>
              <w:widowControl/>
              <w:autoSpaceDE/>
              <w:autoSpaceDN/>
              <w:adjustRightInd/>
              <w:rPr>
                <w:rFonts w:eastAsia="Times New Roman"/>
                <w:sz w:val="20"/>
                <w:szCs w:val="20"/>
                <w:lang w:eastAsia="en-US"/>
              </w:rPr>
            </w:pPr>
          </w:p>
        </w:tc>
        <w:tc>
          <w:tcPr>
            <w:tcW w:w="1400" w:type="dxa"/>
            <w:shd w:val="clear" w:color="auto" w:fill="auto"/>
            <w:noWrap/>
            <w:vAlign w:val="bottom"/>
            <w:hideMark/>
          </w:tcPr>
          <w:p w14:paraId="69A4337A" w14:textId="77777777" w:rsidR="00DB5357" w:rsidRPr="00CC4EF8" w:rsidRDefault="00DB5357" w:rsidP="009A5DD8">
            <w:pPr>
              <w:widowControl/>
              <w:autoSpaceDE/>
              <w:autoSpaceDN/>
              <w:adjustRightInd/>
              <w:rPr>
                <w:rFonts w:eastAsia="Times New Roman"/>
                <w:sz w:val="20"/>
                <w:szCs w:val="20"/>
                <w:lang w:eastAsia="en-US"/>
              </w:rPr>
            </w:pPr>
          </w:p>
        </w:tc>
        <w:tc>
          <w:tcPr>
            <w:tcW w:w="1320" w:type="dxa"/>
            <w:shd w:val="clear" w:color="auto" w:fill="auto"/>
            <w:noWrap/>
            <w:vAlign w:val="bottom"/>
            <w:hideMark/>
          </w:tcPr>
          <w:p w14:paraId="5B57B093"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1891" w:type="dxa"/>
            <w:shd w:val="clear" w:color="auto" w:fill="auto"/>
            <w:noWrap/>
            <w:vAlign w:val="bottom"/>
            <w:hideMark/>
          </w:tcPr>
          <w:p w14:paraId="4E1DEEC3" w14:textId="77777777" w:rsidR="00DB5357" w:rsidRPr="00CC4EF8" w:rsidRDefault="00DB5357" w:rsidP="009A5DD8">
            <w:pPr>
              <w:widowControl/>
              <w:autoSpaceDE/>
              <w:autoSpaceDN/>
              <w:adjustRightInd/>
              <w:rPr>
                <w:rFonts w:eastAsia="Times New Roman"/>
                <w:sz w:val="20"/>
                <w:szCs w:val="20"/>
                <w:lang w:eastAsia="en-US"/>
              </w:rPr>
            </w:pPr>
          </w:p>
        </w:tc>
        <w:tc>
          <w:tcPr>
            <w:tcW w:w="2929" w:type="dxa"/>
            <w:shd w:val="clear" w:color="auto" w:fill="auto"/>
            <w:noWrap/>
            <w:vAlign w:val="bottom"/>
            <w:hideMark/>
          </w:tcPr>
          <w:p w14:paraId="6D5D963D"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3F459BAB" w14:textId="77777777" w:rsidTr="000D419F">
        <w:trPr>
          <w:trHeight w:val="320"/>
          <w:jc w:val="center"/>
        </w:trPr>
        <w:tc>
          <w:tcPr>
            <w:tcW w:w="10260" w:type="dxa"/>
            <w:gridSpan w:val="5"/>
            <w:shd w:val="clear" w:color="auto" w:fill="auto"/>
            <w:noWrap/>
            <w:vAlign w:val="bottom"/>
            <w:hideMark/>
          </w:tcPr>
          <w:p w14:paraId="0FB57491" w14:textId="66F46281" w:rsidR="00DB5357" w:rsidRPr="006155C7" w:rsidRDefault="00DB5357" w:rsidP="009A5DD8">
            <w:pPr>
              <w:widowControl/>
              <w:autoSpaceDE/>
              <w:autoSpaceDN/>
              <w:adjustRightInd/>
              <w:ind w:right="1186"/>
              <w:rPr>
                <w:rFonts w:eastAsia="Times New Roman"/>
                <w:sz w:val="20"/>
                <w:szCs w:val="20"/>
              </w:rPr>
            </w:pPr>
            <w:r w:rsidRPr="00CC4EF8">
              <w:rPr>
                <w:b/>
                <w:bCs/>
                <w:color w:val="000000"/>
              </w:rPr>
              <w:t>Autres coûts</w:t>
            </w:r>
          </w:p>
        </w:tc>
      </w:tr>
      <w:tr w:rsidR="00DB5357" w:rsidRPr="00CC4EF8" w14:paraId="6CA648D1" w14:textId="77777777" w:rsidTr="000D419F">
        <w:trPr>
          <w:trHeight w:val="340"/>
          <w:jc w:val="center"/>
        </w:trPr>
        <w:tc>
          <w:tcPr>
            <w:tcW w:w="2720" w:type="dxa"/>
            <w:shd w:val="clear" w:color="auto" w:fill="auto"/>
            <w:vAlign w:val="center"/>
          </w:tcPr>
          <w:p w14:paraId="3A722974" w14:textId="14BAB2ED" w:rsidR="00DB5357" w:rsidRPr="00CC4EF8" w:rsidRDefault="00DB5357" w:rsidP="00DB5357">
            <w:pPr>
              <w:widowControl/>
              <w:autoSpaceDE/>
              <w:autoSpaceDN/>
              <w:adjustRightInd/>
              <w:jc w:val="center"/>
              <w:rPr>
                <w:rFonts w:eastAsia="Times New Roman"/>
                <w:b/>
                <w:bCs/>
                <w:color w:val="000000"/>
              </w:rPr>
            </w:pPr>
            <w:r w:rsidRPr="00CC4EF8">
              <w:rPr>
                <w:b/>
                <w:bCs/>
                <w:color w:val="000000"/>
              </w:rPr>
              <w:t>Description</w:t>
            </w:r>
          </w:p>
        </w:tc>
        <w:tc>
          <w:tcPr>
            <w:tcW w:w="1400" w:type="dxa"/>
            <w:shd w:val="clear" w:color="auto" w:fill="auto"/>
            <w:noWrap/>
            <w:vAlign w:val="center"/>
          </w:tcPr>
          <w:p w14:paraId="48AD2001" w14:textId="4A329F28" w:rsidR="00DB5357" w:rsidRPr="00CC4EF8" w:rsidRDefault="00DB5357" w:rsidP="00DB5357">
            <w:pPr>
              <w:widowControl/>
              <w:autoSpaceDE/>
              <w:autoSpaceDN/>
              <w:adjustRightInd/>
              <w:jc w:val="center"/>
              <w:rPr>
                <w:rFonts w:eastAsia="Times New Roman"/>
                <w:b/>
                <w:bCs/>
                <w:color w:val="000000"/>
              </w:rPr>
            </w:pPr>
            <w:r w:rsidRPr="00CC4EF8">
              <w:rPr>
                <w:b/>
                <w:bCs/>
                <w:color w:val="000000"/>
              </w:rPr>
              <w:t>Taux</w:t>
            </w:r>
          </w:p>
        </w:tc>
        <w:tc>
          <w:tcPr>
            <w:tcW w:w="1320" w:type="dxa"/>
            <w:shd w:val="clear" w:color="auto" w:fill="auto"/>
            <w:noWrap/>
            <w:vAlign w:val="center"/>
          </w:tcPr>
          <w:p w14:paraId="34B1B08A" w14:textId="57DFF276" w:rsidR="00DB5357" w:rsidRPr="00CC4EF8" w:rsidRDefault="00DB5357" w:rsidP="00DB5357">
            <w:pPr>
              <w:widowControl/>
              <w:autoSpaceDE/>
              <w:autoSpaceDN/>
              <w:adjustRightInd/>
              <w:jc w:val="center"/>
              <w:rPr>
                <w:rFonts w:eastAsia="Times New Roman"/>
                <w:b/>
                <w:bCs/>
                <w:color w:val="000000"/>
              </w:rPr>
            </w:pPr>
            <w:r w:rsidRPr="00CC4EF8">
              <w:rPr>
                <w:b/>
                <w:bCs/>
                <w:color w:val="000000"/>
              </w:rPr>
              <w:t>Qté</w:t>
            </w:r>
          </w:p>
        </w:tc>
        <w:tc>
          <w:tcPr>
            <w:tcW w:w="1891" w:type="dxa"/>
            <w:shd w:val="clear" w:color="auto" w:fill="auto"/>
            <w:noWrap/>
            <w:vAlign w:val="center"/>
          </w:tcPr>
          <w:p w14:paraId="1FCE605F" w14:textId="25ACA770" w:rsidR="00DB5357" w:rsidRPr="00CC4EF8" w:rsidRDefault="00DB5357" w:rsidP="00DB5357">
            <w:pPr>
              <w:widowControl/>
              <w:autoSpaceDE/>
              <w:autoSpaceDN/>
              <w:adjustRightInd/>
              <w:jc w:val="center"/>
              <w:rPr>
                <w:rFonts w:eastAsia="Times New Roman"/>
                <w:b/>
                <w:bCs/>
                <w:color w:val="000000"/>
              </w:rPr>
            </w:pPr>
            <w:r w:rsidRPr="00CC4EF8">
              <w:rPr>
                <w:b/>
                <w:bCs/>
                <w:color w:val="000000"/>
              </w:rPr>
              <w:t>Total</w:t>
            </w:r>
          </w:p>
        </w:tc>
        <w:tc>
          <w:tcPr>
            <w:tcW w:w="2929" w:type="dxa"/>
            <w:shd w:val="clear" w:color="auto" w:fill="auto"/>
            <w:noWrap/>
            <w:vAlign w:val="center"/>
          </w:tcPr>
          <w:p w14:paraId="4B53E5DE" w14:textId="72EF0D59" w:rsidR="00DB5357" w:rsidRPr="00CC4EF8" w:rsidRDefault="00DB5357" w:rsidP="00DB5357">
            <w:pPr>
              <w:widowControl/>
              <w:autoSpaceDE/>
              <w:autoSpaceDN/>
              <w:adjustRightInd/>
              <w:ind w:right="156"/>
              <w:jc w:val="center"/>
              <w:rPr>
                <w:rFonts w:eastAsia="Times New Roman"/>
                <w:b/>
                <w:bCs/>
                <w:color w:val="000000"/>
              </w:rPr>
            </w:pPr>
            <w:r w:rsidRPr="00CC4EF8">
              <w:rPr>
                <w:b/>
                <w:bCs/>
                <w:color w:val="000000"/>
              </w:rPr>
              <w:t>Observations</w:t>
            </w:r>
          </w:p>
        </w:tc>
      </w:tr>
      <w:tr w:rsidR="00DB5357" w:rsidRPr="00CC4EF8" w14:paraId="71EC51AB" w14:textId="77777777" w:rsidTr="000D419F">
        <w:trPr>
          <w:trHeight w:val="340"/>
          <w:jc w:val="center"/>
        </w:trPr>
        <w:tc>
          <w:tcPr>
            <w:tcW w:w="2720" w:type="dxa"/>
            <w:shd w:val="clear" w:color="auto" w:fill="auto"/>
            <w:vAlign w:val="center"/>
            <w:hideMark/>
          </w:tcPr>
          <w:p w14:paraId="6C71C36A" w14:textId="3AF2F0D6" w:rsidR="00DB5357" w:rsidRPr="00CC4EF8" w:rsidRDefault="00DB5357" w:rsidP="009A5DD8">
            <w:pPr>
              <w:widowControl/>
              <w:autoSpaceDE/>
              <w:autoSpaceDN/>
              <w:adjustRightInd/>
              <w:rPr>
                <w:rFonts w:eastAsia="Times New Roman"/>
                <w:color w:val="000000"/>
              </w:rPr>
            </w:pPr>
            <w:r w:rsidRPr="00CC4EF8">
              <w:rPr>
                <w:color w:val="000000"/>
              </w:rPr>
              <w:t xml:space="preserve">Vol de retour </w:t>
            </w:r>
            <w:r w:rsidRPr="00CC4EF8">
              <w:rPr>
                <w:color w:val="000000"/>
                <w:highlight w:val="yellow"/>
              </w:rPr>
              <w:t>[insérer les aéroports]</w:t>
            </w:r>
          </w:p>
        </w:tc>
        <w:tc>
          <w:tcPr>
            <w:tcW w:w="1400" w:type="dxa"/>
            <w:shd w:val="clear" w:color="auto" w:fill="auto"/>
            <w:noWrap/>
            <w:vAlign w:val="center"/>
          </w:tcPr>
          <w:p w14:paraId="6362A09B" w14:textId="319D3FE9" w:rsidR="00DB5357" w:rsidRPr="00CC4EF8" w:rsidRDefault="00DB5357" w:rsidP="009A5DD8">
            <w:pPr>
              <w:widowControl/>
              <w:autoSpaceDE/>
              <w:autoSpaceDN/>
              <w:adjustRightInd/>
              <w:rPr>
                <w:rFonts w:eastAsia="Times New Roman"/>
                <w:color w:val="000000"/>
                <w:lang w:eastAsia="en-US"/>
              </w:rPr>
            </w:pPr>
          </w:p>
        </w:tc>
        <w:tc>
          <w:tcPr>
            <w:tcW w:w="1320" w:type="dxa"/>
            <w:shd w:val="clear" w:color="auto" w:fill="auto"/>
            <w:noWrap/>
            <w:vAlign w:val="center"/>
          </w:tcPr>
          <w:p w14:paraId="59B8581D" w14:textId="1AF484F4"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10192967" w14:textId="20EF64A3"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3056183B" w14:textId="4873E39A" w:rsidR="00DB5357" w:rsidRPr="00CC4EF8" w:rsidRDefault="00DB5357" w:rsidP="009A5DD8">
            <w:pPr>
              <w:widowControl/>
              <w:autoSpaceDE/>
              <w:autoSpaceDN/>
              <w:adjustRightInd/>
              <w:ind w:right="156"/>
              <w:rPr>
                <w:rFonts w:eastAsia="Times New Roman"/>
                <w:color w:val="000000"/>
                <w:lang w:eastAsia="en-US"/>
              </w:rPr>
            </w:pPr>
          </w:p>
        </w:tc>
      </w:tr>
      <w:tr w:rsidR="00DB5357" w:rsidRPr="00CC4EF8" w14:paraId="6EE896CB" w14:textId="77777777" w:rsidTr="000D419F">
        <w:trPr>
          <w:trHeight w:val="340"/>
          <w:jc w:val="center"/>
        </w:trPr>
        <w:tc>
          <w:tcPr>
            <w:tcW w:w="2720" w:type="dxa"/>
            <w:shd w:val="clear" w:color="auto" w:fill="auto"/>
            <w:vAlign w:val="center"/>
            <w:hideMark/>
          </w:tcPr>
          <w:p w14:paraId="1205FCD8" w14:textId="7083BEF1" w:rsidR="00DB5357" w:rsidRPr="00CC4EF8" w:rsidRDefault="00DB5357" w:rsidP="009A5DD8">
            <w:pPr>
              <w:widowControl/>
              <w:autoSpaceDE/>
              <w:autoSpaceDN/>
              <w:adjustRightInd/>
              <w:ind w:left="-12"/>
              <w:rPr>
                <w:rFonts w:eastAsia="Times New Roman"/>
                <w:color w:val="000000"/>
              </w:rPr>
            </w:pPr>
            <w:r w:rsidRPr="00CC4EF8">
              <w:rPr>
                <w:color w:val="000000"/>
              </w:rPr>
              <w:t xml:space="preserve">Vol de retour </w:t>
            </w:r>
            <w:r w:rsidRPr="00CC4EF8">
              <w:rPr>
                <w:color w:val="000000"/>
                <w:highlight w:val="yellow"/>
              </w:rPr>
              <w:t>[insérer les aéroports]</w:t>
            </w:r>
          </w:p>
        </w:tc>
        <w:tc>
          <w:tcPr>
            <w:tcW w:w="1400" w:type="dxa"/>
            <w:shd w:val="clear" w:color="auto" w:fill="auto"/>
            <w:noWrap/>
            <w:vAlign w:val="center"/>
          </w:tcPr>
          <w:p w14:paraId="0AC1975B" w14:textId="775D8F6F" w:rsidR="00DB5357" w:rsidRPr="00CC4EF8" w:rsidRDefault="00DB5357" w:rsidP="009A5DD8">
            <w:pPr>
              <w:widowControl/>
              <w:autoSpaceDE/>
              <w:autoSpaceDN/>
              <w:adjustRightInd/>
              <w:rPr>
                <w:rFonts w:eastAsia="Times New Roman"/>
                <w:color w:val="000000"/>
                <w:lang w:eastAsia="en-US"/>
              </w:rPr>
            </w:pPr>
          </w:p>
        </w:tc>
        <w:tc>
          <w:tcPr>
            <w:tcW w:w="1320" w:type="dxa"/>
            <w:shd w:val="clear" w:color="auto" w:fill="auto"/>
            <w:noWrap/>
            <w:vAlign w:val="center"/>
          </w:tcPr>
          <w:p w14:paraId="3FD829F8" w14:textId="21D1595A"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62CED380" w14:textId="1DB0C70F"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3394CF7C" w14:textId="78A99B1E" w:rsidR="00DB5357" w:rsidRPr="00CC4EF8" w:rsidRDefault="00DB5357" w:rsidP="009A5DD8">
            <w:pPr>
              <w:widowControl/>
              <w:autoSpaceDE/>
              <w:autoSpaceDN/>
              <w:adjustRightInd/>
              <w:ind w:right="435"/>
              <w:rPr>
                <w:rFonts w:eastAsia="Times New Roman"/>
                <w:color w:val="000000" w:themeColor="text1"/>
                <w:lang w:eastAsia="en-US"/>
              </w:rPr>
            </w:pPr>
          </w:p>
        </w:tc>
      </w:tr>
      <w:tr w:rsidR="00DB5357" w:rsidRPr="00CC4EF8" w14:paraId="6B912F7E" w14:textId="77777777" w:rsidTr="000D419F">
        <w:trPr>
          <w:trHeight w:val="340"/>
          <w:jc w:val="center"/>
        </w:trPr>
        <w:tc>
          <w:tcPr>
            <w:tcW w:w="2720" w:type="dxa"/>
            <w:shd w:val="clear" w:color="auto" w:fill="auto"/>
            <w:vAlign w:val="center"/>
            <w:hideMark/>
          </w:tcPr>
          <w:p w14:paraId="6BEDE646" w14:textId="02367C92" w:rsidR="00DB5357" w:rsidRPr="00CC4EF8" w:rsidRDefault="00DB5357" w:rsidP="009A5DD8">
            <w:pPr>
              <w:widowControl/>
              <w:autoSpaceDE/>
              <w:autoSpaceDN/>
              <w:adjustRightInd/>
              <w:rPr>
                <w:rFonts w:eastAsia="Times New Roman"/>
                <w:color w:val="000000"/>
              </w:rPr>
            </w:pPr>
            <w:r w:rsidRPr="00CC4EF8">
              <w:rPr>
                <w:color w:val="000000"/>
              </w:rPr>
              <w:t>Hébergement [</w:t>
            </w:r>
            <w:r w:rsidRPr="00CC4EF8">
              <w:rPr>
                <w:color w:val="000000"/>
                <w:highlight w:val="yellow"/>
              </w:rPr>
              <w:t>[insérer la ville]</w:t>
            </w:r>
          </w:p>
        </w:tc>
        <w:tc>
          <w:tcPr>
            <w:tcW w:w="1400" w:type="dxa"/>
            <w:shd w:val="clear" w:color="auto" w:fill="auto"/>
            <w:noWrap/>
            <w:vAlign w:val="center"/>
          </w:tcPr>
          <w:p w14:paraId="20A80770" w14:textId="0A1C6711" w:rsidR="00DB5357" w:rsidRPr="00CC4EF8" w:rsidRDefault="00DB5357" w:rsidP="009A5DD8">
            <w:pPr>
              <w:widowControl/>
              <w:autoSpaceDE/>
              <w:autoSpaceDN/>
              <w:adjustRightInd/>
              <w:rPr>
                <w:rFonts w:eastAsia="Times New Roman"/>
                <w:color w:val="000000"/>
                <w:lang w:eastAsia="en-US"/>
              </w:rPr>
            </w:pPr>
          </w:p>
        </w:tc>
        <w:tc>
          <w:tcPr>
            <w:tcW w:w="1320" w:type="dxa"/>
            <w:shd w:val="clear" w:color="auto" w:fill="auto"/>
            <w:noWrap/>
            <w:vAlign w:val="center"/>
          </w:tcPr>
          <w:p w14:paraId="69321ED7" w14:textId="5229011C"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42D5FF10" w14:textId="55164384"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26A6E44D" w14:textId="5B5488F0" w:rsidR="00DB5357" w:rsidRPr="00CC4EF8" w:rsidRDefault="00DB5357" w:rsidP="009A5DD8">
            <w:pPr>
              <w:widowControl/>
              <w:autoSpaceDE/>
              <w:autoSpaceDN/>
              <w:adjustRightInd/>
              <w:ind w:right="165"/>
              <w:rPr>
                <w:rFonts w:eastAsia="Times New Roman"/>
                <w:color w:val="000000" w:themeColor="text1"/>
                <w:lang w:eastAsia="en-US"/>
              </w:rPr>
            </w:pPr>
          </w:p>
        </w:tc>
      </w:tr>
      <w:tr w:rsidR="00DB5357" w:rsidRPr="00CC4EF8" w14:paraId="120C01C9" w14:textId="77777777" w:rsidTr="000D419F">
        <w:trPr>
          <w:trHeight w:val="340"/>
          <w:jc w:val="center"/>
        </w:trPr>
        <w:tc>
          <w:tcPr>
            <w:tcW w:w="2720" w:type="dxa"/>
            <w:shd w:val="clear" w:color="auto" w:fill="auto"/>
            <w:vAlign w:val="center"/>
          </w:tcPr>
          <w:p w14:paraId="3346DD0D"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p w14:paraId="3BD7E697" w14:textId="2B1A8401" w:rsidR="00DB5357" w:rsidRPr="00CC4EF8" w:rsidRDefault="00DB5357" w:rsidP="009A5DD8">
            <w:pPr>
              <w:widowControl/>
              <w:autoSpaceDE/>
              <w:autoSpaceDN/>
              <w:adjustRightInd/>
              <w:rPr>
                <w:rFonts w:eastAsia="Times New Roman"/>
                <w:color w:val="000000"/>
              </w:rPr>
            </w:pPr>
            <w:r w:rsidRPr="00CC4EF8">
              <w:rPr>
                <w:color w:val="000000"/>
              </w:rPr>
              <w:t xml:space="preserve"> (premier jour du voyage)</w:t>
            </w:r>
          </w:p>
        </w:tc>
        <w:tc>
          <w:tcPr>
            <w:tcW w:w="1400" w:type="dxa"/>
            <w:shd w:val="clear" w:color="auto" w:fill="auto"/>
            <w:noWrap/>
            <w:vAlign w:val="center"/>
          </w:tcPr>
          <w:p w14:paraId="64B60565" w14:textId="0D533F81" w:rsidR="00DB5357" w:rsidRPr="00CC4EF8" w:rsidRDefault="00DB5357" w:rsidP="009A5DD8">
            <w:pPr>
              <w:widowControl/>
              <w:autoSpaceDE/>
              <w:autoSpaceDN/>
              <w:adjustRightInd/>
              <w:jc w:val="right"/>
              <w:rPr>
                <w:rFonts w:eastAsia="Times New Roman"/>
                <w:color w:val="000000"/>
                <w:lang w:eastAsia="en-US"/>
              </w:rPr>
            </w:pPr>
          </w:p>
        </w:tc>
        <w:tc>
          <w:tcPr>
            <w:tcW w:w="1320" w:type="dxa"/>
            <w:shd w:val="clear" w:color="auto" w:fill="auto"/>
            <w:noWrap/>
            <w:vAlign w:val="center"/>
          </w:tcPr>
          <w:p w14:paraId="35F9EC07" w14:textId="167E7B77"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4FE09771" w14:textId="74C07612"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761EAE27" w14:textId="7EAAAD1F" w:rsidR="00DB5357" w:rsidRPr="00CC4EF8" w:rsidRDefault="00DB5357" w:rsidP="009A5DD8">
            <w:pPr>
              <w:widowControl/>
              <w:autoSpaceDE/>
              <w:autoSpaceDN/>
              <w:adjustRightInd/>
              <w:ind w:right="1186"/>
              <w:rPr>
                <w:rFonts w:eastAsia="Times New Roman"/>
                <w:b/>
                <w:color w:val="000000" w:themeColor="text1"/>
                <w:lang w:eastAsia="en-US"/>
              </w:rPr>
            </w:pPr>
          </w:p>
        </w:tc>
      </w:tr>
      <w:tr w:rsidR="00DB5357" w:rsidRPr="00CC4EF8" w14:paraId="6F6968E2" w14:textId="77777777" w:rsidTr="000D419F">
        <w:trPr>
          <w:trHeight w:val="340"/>
          <w:jc w:val="center"/>
        </w:trPr>
        <w:tc>
          <w:tcPr>
            <w:tcW w:w="2720" w:type="dxa"/>
            <w:shd w:val="clear" w:color="auto" w:fill="auto"/>
            <w:vAlign w:val="center"/>
            <w:hideMark/>
          </w:tcPr>
          <w:p w14:paraId="71AD39FC" w14:textId="49EBC48B"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tc>
        <w:tc>
          <w:tcPr>
            <w:tcW w:w="1400" w:type="dxa"/>
            <w:shd w:val="clear" w:color="auto" w:fill="auto"/>
            <w:noWrap/>
            <w:vAlign w:val="center"/>
          </w:tcPr>
          <w:p w14:paraId="1D965AB5" w14:textId="77261AD7" w:rsidR="00DB5357" w:rsidRPr="00CC4EF8" w:rsidRDefault="00DB5357" w:rsidP="009A5DD8">
            <w:pPr>
              <w:widowControl/>
              <w:autoSpaceDE/>
              <w:autoSpaceDN/>
              <w:adjustRightInd/>
              <w:rPr>
                <w:rFonts w:eastAsia="Times New Roman"/>
                <w:color w:val="000000"/>
                <w:lang w:eastAsia="en-US"/>
              </w:rPr>
            </w:pPr>
          </w:p>
        </w:tc>
        <w:tc>
          <w:tcPr>
            <w:tcW w:w="1320" w:type="dxa"/>
            <w:shd w:val="clear" w:color="auto" w:fill="auto"/>
            <w:noWrap/>
            <w:vAlign w:val="center"/>
          </w:tcPr>
          <w:p w14:paraId="2C22836F" w14:textId="59824F39"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4318FD36" w14:textId="21F1EF9E"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30B6C9D3" w14:textId="4DB7DEFA"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2CE31672" w14:textId="77777777" w:rsidTr="000D419F">
        <w:trPr>
          <w:trHeight w:val="340"/>
          <w:jc w:val="center"/>
        </w:trPr>
        <w:tc>
          <w:tcPr>
            <w:tcW w:w="2720" w:type="dxa"/>
            <w:shd w:val="clear" w:color="auto" w:fill="auto"/>
            <w:vAlign w:val="center"/>
          </w:tcPr>
          <w:p w14:paraId="7A91198C"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r w:rsidRPr="00CC4EF8">
              <w:rPr>
                <w:color w:val="000000"/>
              </w:rPr>
              <w:t xml:space="preserve"> </w:t>
            </w:r>
          </w:p>
          <w:p w14:paraId="39E9A003" w14:textId="2AAE44C6" w:rsidR="00DB5357" w:rsidRPr="00CC4EF8" w:rsidRDefault="00DB5357" w:rsidP="009A5DD8">
            <w:pPr>
              <w:widowControl/>
              <w:autoSpaceDE/>
              <w:autoSpaceDN/>
              <w:adjustRightInd/>
              <w:rPr>
                <w:rFonts w:eastAsia="Times New Roman"/>
                <w:color w:val="000000"/>
              </w:rPr>
            </w:pPr>
            <w:r w:rsidRPr="00CC4EF8">
              <w:rPr>
                <w:color w:val="000000"/>
              </w:rPr>
              <w:t>(dernier jour du voyage)</w:t>
            </w:r>
          </w:p>
        </w:tc>
        <w:tc>
          <w:tcPr>
            <w:tcW w:w="1400" w:type="dxa"/>
            <w:shd w:val="clear" w:color="auto" w:fill="auto"/>
            <w:noWrap/>
            <w:vAlign w:val="center"/>
          </w:tcPr>
          <w:p w14:paraId="52AC5AF2" w14:textId="1198B404" w:rsidR="00DB5357" w:rsidRPr="00CC4EF8" w:rsidRDefault="00DB5357" w:rsidP="009A5DD8">
            <w:pPr>
              <w:widowControl/>
              <w:autoSpaceDE/>
              <w:autoSpaceDN/>
              <w:adjustRightInd/>
              <w:jc w:val="right"/>
              <w:rPr>
                <w:rFonts w:eastAsia="Times New Roman"/>
                <w:color w:val="000000"/>
                <w:lang w:eastAsia="en-US"/>
              </w:rPr>
            </w:pPr>
          </w:p>
        </w:tc>
        <w:tc>
          <w:tcPr>
            <w:tcW w:w="1320" w:type="dxa"/>
            <w:shd w:val="clear" w:color="auto" w:fill="auto"/>
            <w:noWrap/>
            <w:vAlign w:val="center"/>
          </w:tcPr>
          <w:p w14:paraId="3929D72C" w14:textId="75D899FF"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153083FC" w14:textId="43AD9923"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01441B97" w14:textId="0BE0A1D8"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795F9414" w14:textId="77777777" w:rsidTr="000D419F">
        <w:trPr>
          <w:trHeight w:val="340"/>
          <w:jc w:val="center"/>
        </w:trPr>
        <w:tc>
          <w:tcPr>
            <w:tcW w:w="2720" w:type="dxa"/>
            <w:shd w:val="clear" w:color="auto" w:fill="auto"/>
            <w:vAlign w:val="center"/>
            <w:hideMark/>
          </w:tcPr>
          <w:p w14:paraId="1EE0DBCC" w14:textId="77777777" w:rsidR="00DB5357" w:rsidRPr="00CC4EF8" w:rsidRDefault="00DB5357" w:rsidP="009A5DD8">
            <w:pPr>
              <w:widowControl/>
              <w:autoSpaceDE/>
              <w:autoSpaceDN/>
              <w:adjustRightInd/>
              <w:rPr>
                <w:rFonts w:eastAsia="Times New Roman"/>
                <w:color w:val="000000"/>
              </w:rPr>
            </w:pPr>
            <w:r w:rsidRPr="00CC4EF8">
              <w:rPr>
                <w:color w:val="000000"/>
              </w:rPr>
              <w:t>Frais de visa, services de messagerie et dépenses connexes</w:t>
            </w:r>
          </w:p>
        </w:tc>
        <w:tc>
          <w:tcPr>
            <w:tcW w:w="1400" w:type="dxa"/>
            <w:shd w:val="clear" w:color="auto" w:fill="auto"/>
            <w:noWrap/>
            <w:vAlign w:val="center"/>
          </w:tcPr>
          <w:p w14:paraId="335CF1EC" w14:textId="4DF70316" w:rsidR="00DB5357" w:rsidRPr="00CC4EF8" w:rsidRDefault="00DB5357" w:rsidP="009A5DD8">
            <w:pPr>
              <w:widowControl/>
              <w:autoSpaceDE/>
              <w:autoSpaceDN/>
              <w:adjustRightInd/>
              <w:rPr>
                <w:rFonts w:eastAsia="Times New Roman"/>
                <w:color w:val="000000"/>
                <w:lang w:eastAsia="en-US"/>
              </w:rPr>
            </w:pPr>
          </w:p>
        </w:tc>
        <w:tc>
          <w:tcPr>
            <w:tcW w:w="1320" w:type="dxa"/>
            <w:shd w:val="clear" w:color="auto" w:fill="auto"/>
            <w:noWrap/>
            <w:vAlign w:val="center"/>
          </w:tcPr>
          <w:p w14:paraId="0FB9AD89" w14:textId="7918F835" w:rsidR="00DB5357" w:rsidRPr="00CC4EF8" w:rsidRDefault="00DB5357" w:rsidP="009A5DD8">
            <w:pPr>
              <w:widowControl/>
              <w:autoSpaceDE/>
              <w:autoSpaceDN/>
              <w:adjustRightInd/>
              <w:jc w:val="center"/>
              <w:rPr>
                <w:rFonts w:eastAsia="Times New Roman"/>
                <w:color w:val="000000"/>
                <w:lang w:eastAsia="en-US"/>
              </w:rPr>
            </w:pPr>
          </w:p>
        </w:tc>
        <w:tc>
          <w:tcPr>
            <w:tcW w:w="1891" w:type="dxa"/>
            <w:shd w:val="clear" w:color="auto" w:fill="auto"/>
            <w:noWrap/>
            <w:vAlign w:val="center"/>
          </w:tcPr>
          <w:p w14:paraId="614324D7" w14:textId="423EAA53" w:rsidR="00DB5357" w:rsidRPr="00CC4EF8" w:rsidRDefault="00DB5357" w:rsidP="009A5DD8">
            <w:pPr>
              <w:widowControl/>
              <w:autoSpaceDE/>
              <w:autoSpaceDN/>
              <w:adjustRightInd/>
              <w:jc w:val="right"/>
              <w:rPr>
                <w:rFonts w:eastAsia="Times New Roman"/>
                <w:color w:val="000000"/>
                <w:lang w:eastAsia="en-US"/>
              </w:rPr>
            </w:pPr>
          </w:p>
        </w:tc>
        <w:tc>
          <w:tcPr>
            <w:tcW w:w="2929" w:type="dxa"/>
            <w:shd w:val="clear" w:color="auto" w:fill="auto"/>
            <w:noWrap/>
            <w:vAlign w:val="center"/>
          </w:tcPr>
          <w:p w14:paraId="67E939E9" w14:textId="2A3EB1FB" w:rsidR="00DB5357" w:rsidRPr="00CC4EF8" w:rsidRDefault="00DB5357" w:rsidP="009A5DD8">
            <w:pPr>
              <w:widowControl/>
              <w:autoSpaceDE/>
              <w:autoSpaceDN/>
              <w:adjustRightInd/>
              <w:ind w:right="75"/>
              <w:rPr>
                <w:rFonts w:eastAsia="Times New Roman"/>
                <w:color w:val="000000" w:themeColor="text1"/>
                <w:lang w:eastAsia="en-US"/>
              </w:rPr>
            </w:pPr>
          </w:p>
        </w:tc>
      </w:tr>
      <w:tr w:rsidR="00DB5357" w:rsidRPr="00CC4EF8" w14:paraId="3AADF38F" w14:textId="77777777" w:rsidTr="000D419F">
        <w:trPr>
          <w:trHeight w:val="320"/>
          <w:jc w:val="center"/>
        </w:trPr>
        <w:tc>
          <w:tcPr>
            <w:tcW w:w="2720" w:type="dxa"/>
            <w:shd w:val="clear" w:color="auto" w:fill="auto"/>
            <w:vAlign w:val="center"/>
            <w:hideMark/>
          </w:tcPr>
          <w:p w14:paraId="62C0CDCE" w14:textId="77777777" w:rsidR="00DB5357" w:rsidRPr="00CC4EF8" w:rsidRDefault="00DB5357" w:rsidP="009A5DD8">
            <w:pPr>
              <w:widowControl/>
              <w:autoSpaceDE/>
              <w:autoSpaceDN/>
              <w:adjustRightInd/>
              <w:rPr>
                <w:rFonts w:eastAsia="Times New Roman"/>
                <w:color w:val="000000"/>
                <w:lang w:eastAsia="en-US"/>
              </w:rPr>
            </w:pPr>
          </w:p>
        </w:tc>
        <w:tc>
          <w:tcPr>
            <w:tcW w:w="1400" w:type="dxa"/>
            <w:shd w:val="clear" w:color="auto" w:fill="auto"/>
            <w:noWrap/>
            <w:vAlign w:val="bottom"/>
            <w:hideMark/>
          </w:tcPr>
          <w:p w14:paraId="19A4527F" w14:textId="77777777" w:rsidR="00DB5357" w:rsidRPr="006155C7" w:rsidRDefault="00DB5357" w:rsidP="009A5DD8">
            <w:pPr>
              <w:widowControl/>
              <w:autoSpaceDE/>
              <w:autoSpaceDN/>
              <w:adjustRightInd/>
              <w:rPr>
                <w:rFonts w:eastAsia="Times New Roman"/>
                <w:sz w:val="20"/>
                <w:szCs w:val="20"/>
                <w:lang w:eastAsia="en-US"/>
              </w:rPr>
            </w:pPr>
          </w:p>
        </w:tc>
        <w:tc>
          <w:tcPr>
            <w:tcW w:w="1320" w:type="dxa"/>
            <w:shd w:val="clear" w:color="auto" w:fill="auto"/>
            <w:noWrap/>
            <w:vAlign w:val="bottom"/>
            <w:hideMark/>
          </w:tcPr>
          <w:p w14:paraId="4FFD92E0" w14:textId="1BD51A04" w:rsidR="00DB5357" w:rsidRPr="00CC4EF8" w:rsidRDefault="00DB5357" w:rsidP="009A5DD8">
            <w:pPr>
              <w:widowControl/>
              <w:autoSpaceDE/>
              <w:autoSpaceDN/>
              <w:adjustRightInd/>
              <w:jc w:val="center"/>
              <w:rPr>
                <w:rFonts w:eastAsia="Times New Roman"/>
              </w:rPr>
            </w:pPr>
            <w:r w:rsidRPr="00CC4EF8">
              <w:t>Total</w:t>
            </w:r>
          </w:p>
        </w:tc>
        <w:tc>
          <w:tcPr>
            <w:tcW w:w="1891" w:type="dxa"/>
            <w:shd w:val="clear" w:color="auto" w:fill="auto"/>
            <w:noWrap/>
            <w:vAlign w:val="bottom"/>
            <w:hideMark/>
          </w:tcPr>
          <w:p w14:paraId="4DF872D1" w14:textId="3CFF170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2929" w:type="dxa"/>
            <w:shd w:val="clear" w:color="auto" w:fill="auto"/>
            <w:noWrap/>
            <w:vAlign w:val="bottom"/>
            <w:hideMark/>
          </w:tcPr>
          <w:p w14:paraId="4F5994CA" w14:textId="77777777" w:rsidR="00DB5357" w:rsidRPr="00CC4EF8" w:rsidRDefault="00DB5357" w:rsidP="009A5DD8">
            <w:pPr>
              <w:widowControl/>
              <w:autoSpaceDE/>
              <w:autoSpaceDN/>
              <w:adjustRightInd/>
              <w:rPr>
                <w:rFonts w:eastAsia="Times New Roman"/>
                <w:b/>
                <w:bCs/>
                <w:color w:val="000000"/>
                <w:lang w:eastAsia="en-US"/>
              </w:rPr>
            </w:pPr>
          </w:p>
        </w:tc>
      </w:tr>
      <w:tr w:rsidR="00DB5357" w:rsidRPr="00CC4EF8" w14:paraId="77B52A7B" w14:textId="77777777" w:rsidTr="000D419F">
        <w:trPr>
          <w:trHeight w:val="320"/>
          <w:jc w:val="center"/>
        </w:trPr>
        <w:tc>
          <w:tcPr>
            <w:tcW w:w="2720" w:type="dxa"/>
            <w:shd w:val="clear" w:color="auto" w:fill="auto"/>
            <w:noWrap/>
            <w:vAlign w:val="bottom"/>
            <w:hideMark/>
          </w:tcPr>
          <w:p w14:paraId="3E657730" w14:textId="77777777" w:rsidR="00DB5357" w:rsidRPr="00CC4EF8" w:rsidRDefault="00DB5357" w:rsidP="009A5DD8">
            <w:pPr>
              <w:widowControl/>
              <w:autoSpaceDE/>
              <w:autoSpaceDN/>
              <w:adjustRightInd/>
              <w:rPr>
                <w:rFonts w:eastAsia="Times New Roman"/>
                <w:sz w:val="20"/>
                <w:szCs w:val="20"/>
                <w:lang w:eastAsia="en-US"/>
              </w:rPr>
            </w:pPr>
          </w:p>
        </w:tc>
        <w:tc>
          <w:tcPr>
            <w:tcW w:w="1400" w:type="dxa"/>
            <w:shd w:val="clear" w:color="auto" w:fill="auto"/>
            <w:noWrap/>
            <w:vAlign w:val="bottom"/>
            <w:hideMark/>
          </w:tcPr>
          <w:p w14:paraId="559A35CB" w14:textId="77777777" w:rsidR="00DB5357" w:rsidRPr="00CC4EF8" w:rsidRDefault="00DB5357" w:rsidP="009A5DD8">
            <w:pPr>
              <w:widowControl/>
              <w:autoSpaceDE/>
              <w:autoSpaceDN/>
              <w:adjustRightInd/>
              <w:rPr>
                <w:rFonts w:eastAsia="Times New Roman"/>
                <w:sz w:val="20"/>
                <w:szCs w:val="20"/>
                <w:lang w:eastAsia="en-US"/>
              </w:rPr>
            </w:pPr>
          </w:p>
        </w:tc>
        <w:tc>
          <w:tcPr>
            <w:tcW w:w="1320" w:type="dxa"/>
            <w:shd w:val="clear" w:color="auto" w:fill="auto"/>
            <w:noWrap/>
            <w:vAlign w:val="bottom"/>
            <w:hideMark/>
          </w:tcPr>
          <w:p w14:paraId="180E7FEB"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1891" w:type="dxa"/>
            <w:shd w:val="clear" w:color="auto" w:fill="auto"/>
            <w:noWrap/>
            <w:vAlign w:val="bottom"/>
            <w:hideMark/>
          </w:tcPr>
          <w:p w14:paraId="7F4E25AC" w14:textId="77777777" w:rsidR="00DB5357" w:rsidRPr="00CC4EF8" w:rsidRDefault="00DB5357" w:rsidP="009A5DD8">
            <w:pPr>
              <w:widowControl/>
              <w:autoSpaceDE/>
              <w:autoSpaceDN/>
              <w:adjustRightInd/>
              <w:rPr>
                <w:rFonts w:eastAsia="Times New Roman"/>
                <w:sz w:val="20"/>
                <w:szCs w:val="20"/>
                <w:lang w:eastAsia="en-US"/>
              </w:rPr>
            </w:pPr>
          </w:p>
        </w:tc>
        <w:tc>
          <w:tcPr>
            <w:tcW w:w="2929" w:type="dxa"/>
            <w:shd w:val="clear" w:color="auto" w:fill="auto"/>
            <w:noWrap/>
            <w:vAlign w:val="bottom"/>
            <w:hideMark/>
          </w:tcPr>
          <w:p w14:paraId="74082660" w14:textId="77777777" w:rsidR="00DB5357" w:rsidRPr="00CC4EF8" w:rsidRDefault="00DB5357" w:rsidP="009A5DD8">
            <w:pPr>
              <w:widowControl/>
              <w:autoSpaceDE/>
              <w:autoSpaceDN/>
              <w:adjustRightInd/>
              <w:rPr>
                <w:rFonts w:eastAsia="Times New Roman"/>
                <w:sz w:val="20"/>
                <w:szCs w:val="20"/>
                <w:lang w:eastAsia="en-US"/>
              </w:rPr>
            </w:pPr>
          </w:p>
        </w:tc>
      </w:tr>
      <w:tr w:rsidR="00DB5357" w:rsidRPr="00CC4EF8" w14:paraId="06FA702A" w14:textId="77777777" w:rsidTr="000D419F">
        <w:trPr>
          <w:trHeight w:val="320"/>
          <w:jc w:val="center"/>
        </w:trPr>
        <w:tc>
          <w:tcPr>
            <w:tcW w:w="2720" w:type="dxa"/>
            <w:shd w:val="clear" w:color="auto" w:fill="auto"/>
            <w:noWrap/>
            <w:vAlign w:val="bottom"/>
            <w:hideMark/>
          </w:tcPr>
          <w:p w14:paraId="7C2BA964" w14:textId="77777777" w:rsidR="00DB5357" w:rsidRPr="00CC4EF8" w:rsidRDefault="00DB5357" w:rsidP="009A5DD8">
            <w:pPr>
              <w:widowControl/>
              <w:autoSpaceDE/>
              <w:autoSpaceDN/>
              <w:adjustRightInd/>
              <w:rPr>
                <w:rFonts w:eastAsia="Times New Roman"/>
                <w:sz w:val="20"/>
                <w:szCs w:val="20"/>
                <w:lang w:eastAsia="en-US"/>
              </w:rPr>
            </w:pPr>
          </w:p>
        </w:tc>
        <w:tc>
          <w:tcPr>
            <w:tcW w:w="2720" w:type="dxa"/>
            <w:gridSpan w:val="2"/>
            <w:shd w:val="clear" w:color="auto" w:fill="auto"/>
            <w:noWrap/>
            <w:vAlign w:val="bottom"/>
            <w:hideMark/>
          </w:tcPr>
          <w:p w14:paraId="6A9888FB" w14:textId="099C8B62" w:rsidR="00DB5357" w:rsidRPr="00CC4EF8" w:rsidRDefault="00DB5357" w:rsidP="009A5DD8">
            <w:pPr>
              <w:widowControl/>
              <w:autoSpaceDE/>
              <w:autoSpaceDN/>
              <w:adjustRightInd/>
              <w:jc w:val="right"/>
              <w:rPr>
                <w:rFonts w:eastAsia="Times New Roman"/>
                <w:color w:val="000000"/>
              </w:rPr>
            </w:pPr>
            <w:r w:rsidRPr="00CC4EF8">
              <w:rPr>
                <w:color w:val="000000"/>
              </w:rPr>
              <w:t xml:space="preserve">Total général : </w:t>
            </w:r>
            <w:r w:rsidR="0042781F" w:rsidRPr="00CC4EF8">
              <w:rPr>
                <w:color w:val="000000"/>
              </w:rPr>
              <w:t xml:space="preserve">F CFA et/ou </w:t>
            </w:r>
            <w:r w:rsidRPr="00CC4EF8">
              <w:rPr>
                <w:color w:val="000000"/>
              </w:rPr>
              <w:t>USD</w:t>
            </w:r>
          </w:p>
        </w:tc>
        <w:tc>
          <w:tcPr>
            <w:tcW w:w="1891" w:type="dxa"/>
            <w:shd w:val="clear" w:color="auto" w:fill="auto"/>
            <w:noWrap/>
            <w:vAlign w:val="bottom"/>
            <w:hideMark/>
          </w:tcPr>
          <w:p w14:paraId="78CBFD84" w14:textId="11C7E6B6"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2929" w:type="dxa"/>
            <w:shd w:val="clear" w:color="auto" w:fill="auto"/>
            <w:noWrap/>
            <w:vAlign w:val="bottom"/>
            <w:hideMark/>
          </w:tcPr>
          <w:p w14:paraId="44C9A637" w14:textId="77777777" w:rsidR="00DB5357" w:rsidRPr="00CC4EF8" w:rsidRDefault="00DB5357" w:rsidP="009A5DD8">
            <w:pPr>
              <w:widowControl/>
              <w:autoSpaceDE/>
              <w:autoSpaceDN/>
              <w:adjustRightInd/>
              <w:rPr>
                <w:rFonts w:eastAsia="Times New Roman"/>
                <w:b/>
                <w:bCs/>
                <w:color w:val="000000"/>
                <w:lang w:eastAsia="en-US"/>
              </w:rPr>
            </w:pPr>
          </w:p>
        </w:tc>
      </w:tr>
      <w:bookmarkEnd w:id="225"/>
    </w:tbl>
    <w:p w14:paraId="50ADA91D" w14:textId="77777777" w:rsidR="00DB5357" w:rsidRPr="00CC4EF8" w:rsidRDefault="00DB5357" w:rsidP="00DB5357">
      <w:pPr>
        <w:pStyle w:val="A1-Heading2"/>
        <w:ind w:left="360" w:firstLine="0"/>
        <w:rPr>
          <w:lang w:val="en-US"/>
        </w:rPr>
      </w:pPr>
    </w:p>
    <w:p w14:paraId="313D9DAB" w14:textId="77777777" w:rsidR="00DB5357" w:rsidRPr="006155C7" w:rsidRDefault="00DB5357" w:rsidP="00DB5357">
      <w:pPr>
        <w:rPr>
          <w:lang w:eastAsia="en-US"/>
        </w:rPr>
      </w:pPr>
    </w:p>
    <w:p w14:paraId="23D684AF" w14:textId="77777777" w:rsidR="00DB5357" w:rsidRPr="00CC4EF8" w:rsidRDefault="00DB5357" w:rsidP="00DB5357">
      <w:pPr>
        <w:rPr>
          <w:lang w:eastAsia="en-US"/>
        </w:rPr>
      </w:pPr>
    </w:p>
    <w:p w14:paraId="77AD0610" w14:textId="77777777" w:rsidR="00DB5357" w:rsidRPr="00CC4EF8" w:rsidRDefault="00DB5357" w:rsidP="00DB5357">
      <w:pPr>
        <w:rPr>
          <w:rFonts w:eastAsia="Times New Roman"/>
          <w:b/>
          <w:bCs/>
          <w:smallCaps/>
          <w:lang w:eastAsia="en-US"/>
        </w:rPr>
      </w:pPr>
    </w:p>
    <w:p w14:paraId="43CE8182" w14:textId="77777777" w:rsidR="00DB5357" w:rsidRPr="00CC4EF8" w:rsidRDefault="00DB5357" w:rsidP="00DB5357">
      <w:r w:rsidRPr="00CC4EF8">
        <w:t>Pour tous les frais remboursables, le Consultant soumettra les originaux des cartes d'embarquement, des factures et des reçus de toutes les dépenses engagées sur la base des coûts maximums approuvés.</w:t>
      </w:r>
    </w:p>
    <w:p w14:paraId="6DA562BD" w14:textId="77777777" w:rsidR="00DB5357" w:rsidRPr="006155C7" w:rsidRDefault="00DB5357" w:rsidP="00CE6B3D">
      <w:pPr>
        <w:pStyle w:val="A1-Heading2"/>
        <w:ind w:left="360" w:firstLine="0"/>
      </w:pPr>
    </w:p>
    <w:sectPr w:rsidR="00DB5357" w:rsidRPr="006155C7"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A7FE" w14:textId="77777777" w:rsidR="00C66392" w:rsidRDefault="00C66392">
      <w:r>
        <w:separator/>
      </w:r>
    </w:p>
  </w:endnote>
  <w:endnote w:type="continuationSeparator" w:id="0">
    <w:p w14:paraId="69399CF0" w14:textId="77777777" w:rsidR="00C66392" w:rsidRDefault="00C66392">
      <w:r>
        <w:continuationSeparator/>
      </w:r>
    </w:p>
  </w:endnote>
  <w:endnote w:type="continuationNotice" w:id="1">
    <w:p w14:paraId="4A44CD05" w14:textId="77777777" w:rsidR="00C66392" w:rsidRDefault="00C6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41D5" w14:textId="46E2425E" w:rsidR="009561D9" w:rsidRPr="00FF50BD" w:rsidRDefault="009561D9"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9F6894">
      <w:rPr>
        <w:noProof/>
        <w:lang w:bidi="fr-FR"/>
      </w:rPr>
      <w:t>44</w:t>
    </w:r>
    <w:r w:rsidRPr="00FF50BD">
      <w:rPr>
        <w:lang w:bidi="fr-FR"/>
      </w:rPr>
      <w:fldChar w:fldCharType="end"/>
    </w:r>
    <w:r w:rsidRPr="00FF50BD">
      <w:rPr>
        <w:lang w:bidi="fr-FR"/>
      </w:rPr>
      <w:t xml:space="preserve"> </w:t>
    </w:r>
  </w:p>
  <w:p w14:paraId="41E97939" w14:textId="77777777" w:rsidR="009561D9" w:rsidRPr="00B35BFF" w:rsidRDefault="009561D9"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F979" w14:textId="77777777" w:rsidR="00C66392" w:rsidRDefault="00C66392">
      <w:r>
        <w:separator/>
      </w:r>
    </w:p>
  </w:footnote>
  <w:footnote w:type="continuationSeparator" w:id="0">
    <w:p w14:paraId="5AB369A7" w14:textId="77777777" w:rsidR="00C66392" w:rsidRDefault="00C66392">
      <w:r>
        <w:continuationSeparator/>
      </w:r>
    </w:p>
  </w:footnote>
  <w:footnote w:type="continuationNotice" w:id="1">
    <w:p w14:paraId="1B56C8F3" w14:textId="77777777" w:rsidR="00C66392" w:rsidRDefault="00C66392"/>
  </w:footnote>
  <w:footnote w:id="2">
    <w:p w14:paraId="13198738" w14:textId="77777777" w:rsidR="009561D9" w:rsidRDefault="009561D9"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3">
    <w:p w14:paraId="3B758983" w14:textId="77777777" w:rsidR="009561D9" w:rsidRDefault="009561D9"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7B87" w14:textId="77777777" w:rsidR="009561D9" w:rsidRPr="004B7906" w:rsidRDefault="009561D9"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9561D9" w:rsidRDefault="009561D9">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40B" w14:textId="0A657F86" w:rsidR="009561D9" w:rsidRPr="00485857" w:rsidRDefault="009561D9" w:rsidP="00BD2AB6">
    <w:pPr>
      <w:pStyle w:val="Header"/>
      <w:rPr>
        <w:rFonts w:ascii="Calibri Light" w:hAnsi="Calibri Light" w:cs="Calibri Light"/>
      </w:rPr>
    </w:pPr>
    <w:r>
      <w:rPr>
        <w:rFonts w:ascii="Calibri Light" w:hAnsi="Calibri Light"/>
      </w:rPr>
      <w:t>RFA [</w:t>
    </w:r>
    <w:r w:rsidRPr="00AE7B18">
      <w:rPr>
        <w:rFonts w:ascii="Calibri Light" w:hAnsi="Calibri Light"/>
      </w:rPr>
      <w:t>N°IR/MSM/1/IC/205/21</w:t>
    </w:r>
    <w:r>
      <w:rPr>
        <w:rFonts w:ascii="Calibri Light" w:hAnsi="Calibri Light"/>
      </w:rPr>
      <w:t>] - [</w:t>
    </w:r>
    <w:r w:rsidRPr="00AE7B18">
      <w:rPr>
        <w:rFonts w:ascii="Calibri Light" w:hAnsi="Calibri Light"/>
      </w:rPr>
      <w:t>Recrutement d’un (1) Consultant Individuel chargé de la formation en planification des Activités et Gestion Budgétaire</w:t>
    </w:r>
    <w:r>
      <w:rPr>
        <w:rFonts w:ascii="Calibri Light" w:hAnsi="Calibri Light"/>
      </w:rPr>
      <w:t>].</w:t>
    </w:r>
  </w:p>
  <w:p w14:paraId="3C424488" w14:textId="11764655" w:rsidR="009561D9" w:rsidRDefault="009561D9"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9561D9" w:rsidRPr="002F521C" w:rsidRDefault="009561D9"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B96F80"/>
    <w:multiLevelType w:val="hybridMultilevel"/>
    <w:tmpl w:val="BDC23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FE4FC5"/>
    <w:multiLevelType w:val="hybridMultilevel"/>
    <w:tmpl w:val="8BB2D4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A104AE"/>
    <w:multiLevelType w:val="hybridMultilevel"/>
    <w:tmpl w:val="B4E6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3322DD"/>
    <w:multiLevelType w:val="multilevel"/>
    <w:tmpl w:val="475C0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EA95544"/>
    <w:multiLevelType w:val="hybridMultilevel"/>
    <w:tmpl w:val="D2660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9286B"/>
    <w:multiLevelType w:val="hybridMultilevel"/>
    <w:tmpl w:val="71E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B1AE4"/>
    <w:multiLevelType w:val="hybridMultilevel"/>
    <w:tmpl w:val="9704EE1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CFC4D7A"/>
    <w:multiLevelType w:val="hybridMultilevel"/>
    <w:tmpl w:val="63C6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D3D6560"/>
    <w:multiLevelType w:val="hybridMultilevel"/>
    <w:tmpl w:val="29644634"/>
    <w:lvl w:ilvl="0" w:tplc="218AFE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F647068"/>
    <w:multiLevelType w:val="multilevel"/>
    <w:tmpl w:val="4FB686C6"/>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3"/>
  </w:num>
  <w:num w:numId="4">
    <w:abstractNumId w:val="15"/>
  </w:num>
  <w:num w:numId="5">
    <w:abstractNumId w:val="0"/>
  </w:num>
  <w:num w:numId="6">
    <w:abstractNumId w:val="34"/>
  </w:num>
  <w:num w:numId="7">
    <w:abstractNumId w:val="50"/>
  </w:num>
  <w:num w:numId="8">
    <w:abstractNumId w:val="45"/>
  </w:num>
  <w:num w:numId="9">
    <w:abstractNumId w:val="37"/>
  </w:num>
  <w:num w:numId="10">
    <w:abstractNumId w:val="42"/>
  </w:num>
  <w:num w:numId="11">
    <w:abstractNumId w:val="43"/>
  </w:num>
  <w:num w:numId="12">
    <w:abstractNumId w:val="46"/>
  </w:num>
  <w:num w:numId="13">
    <w:abstractNumId w:val="4"/>
  </w:num>
  <w:num w:numId="14">
    <w:abstractNumId w:val="29"/>
  </w:num>
  <w:num w:numId="15">
    <w:abstractNumId w:val="6"/>
  </w:num>
  <w:num w:numId="16">
    <w:abstractNumId w:val="38"/>
  </w:num>
  <w:num w:numId="17">
    <w:abstractNumId w:val="2"/>
  </w:num>
  <w:num w:numId="18">
    <w:abstractNumId w:val="39"/>
  </w:num>
  <w:num w:numId="19">
    <w:abstractNumId w:val="14"/>
  </w:num>
  <w:num w:numId="20">
    <w:abstractNumId w:val="7"/>
  </w:num>
  <w:num w:numId="21">
    <w:abstractNumId w:val="44"/>
  </w:num>
  <w:num w:numId="22">
    <w:abstractNumId w:val="26"/>
  </w:num>
  <w:num w:numId="23">
    <w:abstractNumId w:val="40"/>
  </w:num>
  <w:num w:numId="24">
    <w:abstractNumId w:val="8"/>
  </w:num>
  <w:num w:numId="25">
    <w:abstractNumId w:val="16"/>
  </w:num>
  <w:num w:numId="26">
    <w:abstractNumId w:val="17"/>
  </w:num>
  <w:num w:numId="27">
    <w:abstractNumId w:val="1"/>
  </w:num>
  <w:num w:numId="28">
    <w:abstractNumId w:val="48"/>
  </w:num>
  <w:num w:numId="29">
    <w:abstractNumId w:val="35"/>
  </w:num>
  <w:num w:numId="30">
    <w:abstractNumId w:val="31"/>
  </w:num>
  <w:num w:numId="31">
    <w:abstractNumId w:val="13"/>
  </w:num>
  <w:num w:numId="32">
    <w:abstractNumId w:val="21"/>
  </w:num>
  <w:num w:numId="33">
    <w:abstractNumId w:val="3"/>
  </w:num>
  <w:num w:numId="34">
    <w:abstractNumId w:val="22"/>
  </w:num>
  <w:num w:numId="35">
    <w:abstractNumId w:val="36"/>
  </w:num>
  <w:num w:numId="36">
    <w:abstractNumId w:val="30"/>
  </w:num>
  <w:num w:numId="37">
    <w:abstractNumId w:val="12"/>
  </w:num>
  <w:num w:numId="38">
    <w:abstractNumId w:val="25"/>
  </w:num>
  <w:num w:numId="39">
    <w:abstractNumId w:val="27"/>
  </w:num>
  <w:num w:numId="40">
    <w:abstractNumId w:val="49"/>
  </w:num>
  <w:num w:numId="41">
    <w:abstractNumId w:val="5"/>
  </w:num>
  <w:num w:numId="42">
    <w:abstractNumId w:val="51"/>
  </w:num>
  <w:num w:numId="43">
    <w:abstractNumId w:val="32"/>
  </w:num>
  <w:num w:numId="44">
    <w:abstractNumId w:val="10"/>
  </w:num>
  <w:num w:numId="45">
    <w:abstractNumId w:val="9"/>
  </w:num>
  <w:num w:numId="46">
    <w:abstractNumId w:val="52"/>
  </w:num>
  <w:num w:numId="47">
    <w:abstractNumId w:val="28"/>
  </w:num>
  <w:num w:numId="48">
    <w:abstractNumId w:val="23"/>
  </w:num>
  <w:num w:numId="49">
    <w:abstractNumId w:val="11"/>
  </w:num>
  <w:num w:numId="50">
    <w:abstractNumId w:val="41"/>
  </w:num>
  <w:num w:numId="51">
    <w:abstractNumId w:val="20"/>
  </w:num>
  <w:num w:numId="52">
    <w:abstractNumId w:val="19"/>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SN"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363A"/>
    <w:rsid w:val="0000684F"/>
    <w:rsid w:val="00006B59"/>
    <w:rsid w:val="00012716"/>
    <w:rsid w:val="00012CC9"/>
    <w:rsid w:val="00012F7F"/>
    <w:rsid w:val="00013F70"/>
    <w:rsid w:val="00017B58"/>
    <w:rsid w:val="0002025A"/>
    <w:rsid w:val="000216E6"/>
    <w:rsid w:val="00023977"/>
    <w:rsid w:val="00023DF6"/>
    <w:rsid w:val="000245B0"/>
    <w:rsid w:val="00024AFC"/>
    <w:rsid w:val="00025D48"/>
    <w:rsid w:val="00030558"/>
    <w:rsid w:val="000305F9"/>
    <w:rsid w:val="000317D9"/>
    <w:rsid w:val="0003486E"/>
    <w:rsid w:val="00040271"/>
    <w:rsid w:val="00041B93"/>
    <w:rsid w:val="00041F68"/>
    <w:rsid w:val="0004614A"/>
    <w:rsid w:val="0004650C"/>
    <w:rsid w:val="00046B51"/>
    <w:rsid w:val="00054CDF"/>
    <w:rsid w:val="00054EC6"/>
    <w:rsid w:val="00054F3C"/>
    <w:rsid w:val="00055375"/>
    <w:rsid w:val="00062720"/>
    <w:rsid w:val="00066069"/>
    <w:rsid w:val="000707F4"/>
    <w:rsid w:val="00073F43"/>
    <w:rsid w:val="00074ECC"/>
    <w:rsid w:val="000758CD"/>
    <w:rsid w:val="00077BE6"/>
    <w:rsid w:val="000815DC"/>
    <w:rsid w:val="00082468"/>
    <w:rsid w:val="00083363"/>
    <w:rsid w:val="0008564D"/>
    <w:rsid w:val="00087A41"/>
    <w:rsid w:val="00091B43"/>
    <w:rsid w:val="00095295"/>
    <w:rsid w:val="00095D44"/>
    <w:rsid w:val="000A2BE8"/>
    <w:rsid w:val="000A2BF0"/>
    <w:rsid w:val="000A3147"/>
    <w:rsid w:val="000A4B9F"/>
    <w:rsid w:val="000A529A"/>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3EB2"/>
    <w:rsid w:val="000D419F"/>
    <w:rsid w:val="000D7A25"/>
    <w:rsid w:val="000E307F"/>
    <w:rsid w:val="000F2947"/>
    <w:rsid w:val="000F6167"/>
    <w:rsid w:val="000F6589"/>
    <w:rsid w:val="000F66B1"/>
    <w:rsid w:val="00101760"/>
    <w:rsid w:val="00101E1C"/>
    <w:rsid w:val="001064E2"/>
    <w:rsid w:val="00107C05"/>
    <w:rsid w:val="0011105F"/>
    <w:rsid w:val="00113788"/>
    <w:rsid w:val="00114F71"/>
    <w:rsid w:val="00120679"/>
    <w:rsid w:val="0012248D"/>
    <w:rsid w:val="00122B24"/>
    <w:rsid w:val="001259B3"/>
    <w:rsid w:val="00125B07"/>
    <w:rsid w:val="00126CFC"/>
    <w:rsid w:val="00132BC6"/>
    <w:rsid w:val="00133375"/>
    <w:rsid w:val="00133796"/>
    <w:rsid w:val="00134BDD"/>
    <w:rsid w:val="001369F8"/>
    <w:rsid w:val="00137B48"/>
    <w:rsid w:val="00137CE0"/>
    <w:rsid w:val="001417BC"/>
    <w:rsid w:val="00141B28"/>
    <w:rsid w:val="00145507"/>
    <w:rsid w:val="00145AC1"/>
    <w:rsid w:val="00147430"/>
    <w:rsid w:val="00150B64"/>
    <w:rsid w:val="00150C4F"/>
    <w:rsid w:val="00153DCF"/>
    <w:rsid w:val="0015692B"/>
    <w:rsid w:val="001569D1"/>
    <w:rsid w:val="00156F1A"/>
    <w:rsid w:val="001574ED"/>
    <w:rsid w:val="00161A6F"/>
    <w:rsid w:val="00163E15"/>
    <w:rsid w:val="00166BB7"/>
    <w:rsid w:val="00170EA8"/>
    <w:rsid w:val="001736CC"/>
    <w:rsid w:val="00174168"/>
    <w:rsid w:val="00174C68"/>
    <w:rsid w:val="001751C4"/>
    <w:rsid w:val="00175AE9"/>
    <w:rsid w:val="00176E69"/>
    <w:rsid w:val="00183BDF"/>
    <w:rsid w:val="00186430"/>
    <w:rsid w:val="0019104A"/>
    <w:rsid w:val="00192184"/>
    <w:rsid w:val="00192D31"/>
    <w:rsid w:val="00193E3A"/>
    <w:rsid w:val="00195F9D"/>
    <w:rsid w:val="00196744"/>
    <w:rsid w:val="001A1C7C"/>
    <w:rsid w:val="001A3D54"/>
    <w:rsid w:val="001A617C"/>
    <w:rsid w:val="001B0EA2"/>
    <w:rsid w:val="001C3396"/>
    <w:rsid w:val="001C5987"/>
    <w:rsid w:val="001C6602"/>
    <w:rsid w:val="001C7A52"/>
    <w:rsid w:val="001C7B04"/>
    <w:rsid w:val="001D2373"/>
    <w:rsid w:val="001D27FF"/>
    <w:rsid w:val="001D3C17"/>
    <w:rsid w:val="001D5FF2"/>
    <w:rsid w:val="001D6152"/>
    <w:rsid w:val="001D7F9E"/>
    <w:rsid w:val="001E038D"/>
    <w:rsid w:val="001E059F"/>
    <w:rsid w:val="001E209A"/>
    <w:rsid w:val="001E2AAD"/>
    <w:rsid w:val="001E6E08"/>
    <w:rsid w:val="001F15BD"/>
    <w:rsid w:val="001F6FC4"/>
    <w:rsid w:val="001F72F3"/>
    <w:rsid w:val="001F7CCC"/>
    <w:rsid w:val="00202687"/>
    <w:rsid w:val="00202BFB"/>
    <w:rsid w:val="00204E6F"/>
    <w:rsid w:val="002129C1"/>
    <w:rsid w:val="002167FF"/>
    <w:rsid w:val="00216A18"/>
    <w:rsid w:val="00220530"/>
    <w:rsid w:val="0022634C"/>
    <w:rsid w:val="002300A9"/>
    <w:rsid w:val="00231453"/>
    <w:rsid w:val="00236AC1"/>
    <w:rsid w:val="00236B62"/>
    <w:rsid w:val="00236C91"/>
    <w:rsid w:val="002377E6"/>
    <w:rsid w:val="00237BAD"/>
    <w:rsid w:val="00240305"/>
    <w:rsid w:val="0024127A"/>
    <w:rsid w:val="00241DF0"/>
    <w:rsid w:val="0024273A"/>
    <w:rsid w:val="00245AB9"/>
    <w:rsid w:val="002461BF"/>
    <w:rsid w:val="0025283B"/>
    <w:rsid w:val="00253D11"/>
    <w:rsid w:val="002555DB"/>
    <w:rsid w:val="0025637F"/>
    <w:rsid w:val="00256DB2"/>
    <w:rsid w:val="00261B8A"/>
    <w:rsid w:val="00264C63"/>
    <w:rsid w:val="0026650F"/>
    <w:rsid w:val="00266B4C"/>
    <w:rsid w:val="0026730B"/>
    <w:rsid w:val="00280BCB"/>
    <w:rsid w:val="00280DAD"/>
    <w:rsid w:val="00281509"/>
    <w:rsid w:val="0028761B"/>
    <w:rsid w:val="00287C70"/>
    <w:rsid w:val="00291745"/>
    <w:rsid w:val="00295A3E"/>
    <w:rsid w:val="002973C0"/>
    <w:rsid w:val="00297A58"/>
    <w:rsid w:val="002A1CC7"/>
    <w:rsid w:val="002A47D8"/>
    <w:rsid w:val="002A7C61"/>
    <w:rsid w:val="002B23E5"/>
    <w:rsid w:val="002B2A78"/>
    <w:rsid w:val="002B2BB0"/>
    <w:rsid w:val="002B32BC"/>
    <w:rsid w:val="002B3E89"/>
    <w:rsid w:val="002B43CB"/>
    <w:rsid w:val="002B615A"/>
    <w:rsid w:val="002B6B27"/>
    <w:rsid w:val="002B6F15"/>
    <w:rsid w:val="002B7A76"/>
    <w:rsid w:val="002C007F"/>
    <w:rsid w:val="002C0394"/>
    <w:rsid w:val="002C111E"/>
    <w:rsid w:val="002C1AA3"/>
    <w:rsid w:val="002C4D90"/>
    <w:rsid w:val="002C70E2"/>
    <w:rsid w:val="002C772C"/>
    <w:rsid w:val="002D03B3"/>
    <w:rsid w:val="002D317E"/>
    <w:rsid w:val="002D4D8E"/>
    <w:rsid w:val="002D57FA"/>
    <w:rsid w:val="002D62AB"/>
    <w:rsid w:val="002E01DD"/>
    <w:rsid w:val="002E0675"/>
    <w:rsid w:val="002E18ED"/>
    <w:rsid w:val="002E2EBB"/>
    <w:rsid w:val="002E32C6"/>
    <w:rsid w:val="002E452E"/>
    <w:rsid w:val="002E501D"/>
    <w:rsid w:val="002E6AB2"/>
    <w:rsid w:val="002F12B2"/>
    <w:rsid w:val="002F150B"/>
    <w:rsid w:val="002F28BD"/>
    <w:rsid w:val="002F31E2"/>
    <w:rsid w:val="002F3B16"/>
    <w:rsid w:val="002F597F"/>
    <w:rsid w:val="002F7AF4"/>
    <w:rsid w:val="00301C91"/>
    <w:rsid w:val="00302BB8"/>
    <w:rsid w:val="00303DBB"/>
    <w:rsid w:val="00306AFC"/>
    <w:rsid w:val="00311700"/>
    <w:rsid w:val="0031586C"/>
    <w:rsid w:val="0031701B"/>
    <w:rsid w:val="00321A74"/>
    <w:rsid w:val="00322689"/>
    <w:rsid w:val="00324690"/>
    <w:rsid w:val="00325F48"/>
    <w:rsid w:val="00330098"/>
    <w:rsid w:val="0033553A"/>
    <w:rsid w:val="0034030D"/>
    <w:rsid w:val="00343B82"/>
    <w:rsid w:val="00350DF6"/>
    <w:rsid w:val="00352068"/>
    <w:rsid w:val="003531FA"/>
    <w:rsid w:val="00353A24"/>
    <w:rsid w:val="00353AA1"/>
    <w:rsid w:val="00354843"/>
    <w:rsid w:val="003573D3"/>
    <w:rsid w:val="0035789C"/>
    <w:rsid w:val="0036076B"/>
    <w:rsid w:val="0036412E"/>
    <w:rsid w:val="00370C9B"/>
    <w:rsid w:val="00374860"/>
    <w:rsid w:val="003766CC"/>
    <w:rsid w:val="00377DEF"/>
    <w:rsid w:val="003801B8"/>
    <w:rsid w:val="003802D8"/>
    <w:rsid w:val="003818DB"/>
    <w:rsid w:val="00382B23"/>
    <w:rsid w:val="00386593"/>
    <w:rsid w:val="00390285"/>
    <w:rsid w:val="00392A9F"/>
    <w:rsid w:val="00393258"/>
    <w:rsid w:val="003935E5"/>
    <w:rsid w:val="00395EFF"/>
    <w:rsid w:val="003967AF"/>
    <w:rsid w:val="003972ED"/>
    <w:rsid w:val="003A07BC"/>
    <w:rsid w:val="003A3A11"/>
    <w:rsid w:val="003A3C4C"/>
    <w:rsid w:val="003A4380"/>
    <w:rsid w:val="003A4D0F"/>
    <w:rsid w:val="003A72D6"/>
    <w:rsid w:val="003B04A7"/>
    <w:rsid w:val="003B1195"/>
    <w:rsid w:val="003B147A"/>
    <w:rsid w:val="003B33B9"/>
    <w:rsid w:val="003B47AC"/>
    <w:rsid w:val="003B6DE3"/>
    <w:rsid w:val="003B74F1"/>
    <w:rsid w:val="003C169C"/>
    <w:rsid w:val="003C1DD0"/>
    <w:rsid w:val="003C3D91"/>
    <w:rsid w:val="003C4BD6"/>
    <w:rsid w:val="003C4E6F"/>
    <w:rsid w:val="003C4FA7"/>
    <w:rsid w:val="003C5B6D"/>
    <w:rsid w:val="003C6ED8"/>
    <w:rsid w:val="003D3CD2"/>
    <w:rsid w:val="003D4AB3"/>
    <w:rsid w:val="003D4EC7"/>
    <w:rsid w:val="003D5328"/>
    <w:rsid w:val="003D779E"/>
    <w:rsid w:val="003D7DF5"/>
    <w:rsid w:val="003E01AF"/>
    <w:rsid w:val="003E372F"/>
    <w:rsid w:val="003E6B6A"/>
    <w:rsid w:val="003F0852"/>
    <w:rsid w:val="003F120F"/>
    <w:rsid w:val="003F2B58"/>
    <w:rsid w:val="003F2B99"/>
    <w:rsid w:val="003F440D"/>
    <w:rsid w:val="003F7256"/>
    <w:rsid w:val="003F7A8C"/>
    <w:rsid w:val="003F7E67"/>
    <w:rsid w:val="00400556"/>
    <w:rsid w:val="00400CDD"/>
    <w:rsid w:val="00403447"/>
    <w:rsid w:val="00403DF5"/>
    <w:rsid w:val="00405C9C"/>
    <w:rsid w:val="00406B7C"/>
    <w:rsid w:val="00407806"/>
    <w:rsid w:val="00411401"/>
    <w:rsid w:val="00412512"/>
    <w:rsid w:val="004133A3"/>
    <w:rsid w:val="0041506C"/>
    <w:rsid w:val="0041622B"/>
    <w:rsid w:val="004165AD"/>
    <w:rsid w:val="00416696"/>
    <w:rsid w:val="00416DF7"/>
    <w:rsid w:val="004206DE"/>
    <w:rsid w:val="004213B4"/>
    <w:rsid w:val="004217E4"/>
    <w:rsid w:val="0042233F"/>
    <w:rsid w:val="00425C02"/>
    <w:rsid w:val="0042664B"/>
    <w:rsid w:val="0042781F"/>
    <w:rsid w:val="00430148"/>
    <w:rsid w:val="00431FBF"/>
    <w:rsid w:val="00433F1A"/>
    <w:rsid w:val="00435B83"/>
    <w:rsid w:val="004361E1"/>
    <w:rsid w:val="004368C7"/>
    <w:rsid w:val="00442E89"/>
    <w:rsid w:val="00443912"/>
    <w:rsid w:val="00447062"/>
    <w:rsid w:val="004471EC"/>
    <w:rsid w:val="0045128F"/>
    <w:rsid w:val="00451AC0"/>
    <w:rsid w:val="00451C2E"/>
    <w:rsid w:val="0045388B"/>
    <w:rsid w:val="0045694C"/>
    <w:rsid w:val="00457C69"/>
    <w:rsid w:val="004606D5"/>
    <w:rsid w:val="0046176C"/>
    <w:rsid w:val="00461BED"/>
    <w:rsid w:val="004620CC"/>
    <w:rsid w:val="0046377B"/>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5857"/>
    <w:rsid w:val="00490D44"/>
    <w:rsid w:val="00491E97"/>
    <w:rsid w:val="004939C3"/>
    <w:rsid w:val="00494D2B"/>
    <w:rsid w:val="00495555"/>
    <w:rsid w:val="0049601A"/>
    <w:rsid w:val="004979C1"/>
    <w:rsid w:val="004A2194"/>
    <w:rsid w:val="004A22B2"/>
    <w:rsid w:val="004A6D06"/>
    <w:rsid w:val="004B03A7"/>
    <w:rsid w:val="004B188E"/>
    <w:rsid w:val="004B19B9"/>
    <w:rsid w:val="004B2718"/>
    <w:rsid w:val="004B3043"/>
    <w:rsid w:val="004B3863"/>
    <w:rsid w:val="004B6912"/>
    <w:rsid w:val="004C0491"/>
    <w:rsid w:val="004C14E4"/>
    <w:rsid w:val="004C7EC1"/>
    <w:rsid w:val="004D16EA"/>
    <w:rsid w:val="004D1788"/>
    <w:rsid w:val="004D269C"/>
    <w:rsid w:val="004D2952"/>
    <w:rsid w:val="004D4FCA"/>
    <w:rsid w:val="004D5B44"/>
    <w:rsid w:val="004D6E97"/>
    <w:rsid w:val="004D7FB5"/>
    <w:rsid w:val="004E35BD"/>
    <w:rsid w:val="004E6153"/>
    <w:rsid w:val="004E7033"/>
    <w:rsid w:val="004F16CD"/>
    <w:rsid w:val="0050159A"/>
    <w:rsid w:val="005015BC"/>
    <w:rsid w:val="00501CD9"/>
    <w:rsid w:val="00502645"/>
    <w:rsid w:val="005044F0"/>
    <w:rsid w:val="00504FB8"/>
    <w:rsid w:val="00513E0F"/>
    <w:rsid w:val="00522FC1"/>
    <w:rsid w:val="005268AF"/>
    <w:rsid w:val="005302E5"/>
    <w:rsid w:val="0053138C"/>
    <w:rsid w:val="00533DD6"/>
    <w:rsid w:val="00533E2C"/>
    <w:rsid w:val="00534B9A"/>
    <w:rsid w:val="00534DCA"/>
    <w:rsid w:val="00534F3A"/>
    <w:rsid w:val="00535718"/>
    <w:rsid w:val="005364F2"/>
    <w:rsid w:val="005374AE"/>
    <w:rsid w:val="005374C1"/>
    <w:rsid w:val="00540556"/>
    <w:rsid w:val="00541B4D"/>
    <w:rsid w:val="00542558"/>
    <w:rsid w:val="0054264F"/>
    <w:rsid w:val="00542C3A"/>
    <w:rsid w:val="00542DC7"/>
    <w:rsid w:val="005434C1"/>
    <w:rsid w:val="005529A6"/>
    <w:rsid w:val="00552B25"/>
    <w:rsid w:val="005531AF"/>
    <w:rsid w:val="005562FD"/>
    <w:rsid w:val="00560E71"/>
    <w:rsid w:val="00563547"/>
    <w:rsid w:val="00565E64"/>
    <w:rsid w:val="00566F2D"/>
    <w:rsid w:val="00567213"/>
    <w:rsid w:val="0056781E"/>
    <w:rsid w:val="00571327"/>
    <w:rsid w:val="005714D7"/>
    <w:rsid w:val="005720EE"/>
    <w:rsid w:val="0057248F"/>
    <w:rsid w:val="005735E6"/>
    <w:rsid w:val="00573778"/>
    <w:rsid w:val="00575570"/>
    <w:rsid w:val="00576D8D"/>
    <w:rsid w:val="00576DB4"/>
    <w:rsid w:val="00584D21"/>
    <w:rsid w:val="00586FD2"/>
    <w:rsid w:val="005879F5"/>
    <w:rsid w:val="0059185E"/>
    <w:rsid w:val="00591E47"/>
    <w:rsid w:val="00592ECE"/>
    <w:rsid w:val="00593DC7"/>
    <w:rsid w:val="00596CC5"/>
    <w:rsid w:val="005A10D2"/>
    <w:rsid w:val="005A2B0F"/>
    <w:rsid w:val="005A3A82"/>
    <w:rsid w:val="005A3D3D"/>
    <w:rsid w:val="005A5968"/>
    <w:rsid w:val="005A6A3F"/>
    <w:rsid w:val="005A6F12"/>
    <w:rsid w:val="005B05BA"/>
    <w:rsid w:val="005B0900"/>
    <w:rsid w:val="005B2AC4"/>
    <w:rsid w:val="005B3FB2"/>
    <w:rsid w:val="005B5A02"/>
    <w:rsid w:val="005B69E1"/>
    <w:rsid w:val="005C2D7B"/>
    <w:rsid w:val="005C4A00"/>
    <w:rsid w:val="005C4EE9"/>
    <w:rsid w:val="005C6319"/>
    <w:rsid w:val="005C632D"/>
    <w:rsid w:val="005C702C"/>
    <w:rsid w:val="005D2627"/>
    <w:rsid w:val="005D29EF"/>
    <w:rsid w:val="005D4197"/>
    <w:rsid w:val="005D7629"/>
    <w:rsid w:val="005D77B5"/>
    <w:rsid w:val="005E12F6"/>
    <w:rsid w:val="005E3187"/>
    <w:rsid w:val="005E32A9"/>
    <w:rsid w:val="005E5732"/>
    <w:rsid w:val="005E6916"/>
    <w:rsid w:val="005F0C16"/>
    <w:rsid w:val="005F1EE0"/>
    <w:rsid w:val="005F23C0"/>
    <w:rsid w:val="005F33B6"/>
    <w:rsid w:val="005F34CC"/>
    <w:rsid w:val="005F5018"/>
    <w:rsid w:val="00600E6E"/>
    <w:rsid w:val="00602A51"/>
    <w:rsid w:val="00602BFB"/>
    <w:rsid w:val="0060762D"/>
    <w:rsid w:val="00610A3B"/>
    <w:rsid w:val="006155C7"/>
    <w:rsid w:val="0062088C"/>
    <w:rsid w:val="0062156E"/>
    <w:rsid w:val="00621939"/>
    <w:rsid w:val="006239F0"/>
    <w:rsid w:val="0062463E"/>
    <w:rsid w:val="00624761"/>
    <w:rsid w:val="006307A7"/>
    <w:rsid w:val="00630A75"/>
    <w:rsid w:val="00630B8F"/>
    <w:rsid w:val="00630EF4"/>
    <w:rsid w:val="00631144"/>
    <w:rsid w:val="00632E8D"/>
    <w:rsid w:val="00634221"/>
    <w:rsid w:val="00636D4D"/>
    <w:rsid w:val="00637F90"/>
    <w:rsid w:val="006402F9"/>
    <w:rsid w:val="00644172"/>
    <w:rsid w:val="006441DB"/>
    <w:rsid w:val="00644242"/>
    <w:rsid w:val="00647056"/>
    <w:rsid w:val="006474D3"/>
    <w:rsid w:val="0065095B"/>
    <w:rsid w:val="00653A0E"/>
    <w:rsid w:val="00653B4C"/>
    <w:rsid w:val="006569CC"/>
    <w:rsid w:val="0066044D"/>
    <w:rsid w:val="006628AF"/>
    <w:rsid w:val="00662940"/>
    <w:rsid w:val="00662F0A"/>
    <w:rsid w:val="00664A33"/>
    <w:rsid w:val="0067183B"/>
    <w:rsid w:val="0067193D"/>
    <w:rsid w:val="00672071"/>
    <w:rsid w:val="00675BCF"/>
    <w:rsid w:val="00681876"/>
    <w:rsid w:val="006818AC"/>
    <w:rsid w:val="006818FA"/>
    <w:rsid w:val="00683909"/>
    <w:rsid w:val="00685C6A"/>
    <w:rsid w:val="00685CD7"/>
    <w:rsid w:val="00685D19"/>
    <w:rsid w:val="006861F3"/>
    <w:rsid w:val="00687608"/>
    <w:rsid w:val="006915D1"/>
    <w:rsid w:val="00695933"/>
    <w:rsid w:val="0069714D"/>
    <w:rsid w:val="006A190A"/>
    <w:rsid w:val="006A2416"/>
    <w:rsid w:val="006A2816"/>
    <w:rsid w:val="006A286E"/>
    <w:rsid w:val="006A553C"/>
    <w:rsid w:val="006B233D"/>
    <w:rsid w:val="006B588F"/>
    <w:rsid w:val="006B5C2B"/>
    <w:rsid w:val="006B7E09"/>
    <w:rsid w:val="006C20BA"/>
    <w:rsid w:val="006C3004"/>
    <w:rsid w:val="006C67BF"/>
    <w:rsid w:val="006D0A3E"/>
    <w:rsid w:val="006D10C6"/>
    <w:rsid w:val="006D2132"/>
    <w:rsid w:val="006D2B39"/>
    <w:rsid w:val="006D76AA"/>
    <w:rsid w:val="006E0387"/>
    <w:rsid w:val="006E1348"/>
    <w:rsid w:val="006E1C90"/>
    <w:rsid w:val="006E1FEC"/>
    <w:rsid w:val="006E2D5E"/>
    <w:rsid w:val="006E323F"/>
    <w:rsid w:val="006E411F"/>
    <w:rsid w:val="006E449D"/>
    <w:rsid w:val="006E4F45"/>
    <w:rsid w:val="006E5F70"/>
    <w:rsid w:val="006E6033"/>
    <w:rsid w:val="006E6AEA"/>
    <w:rsid w:val="006F0708"/>
    <w:rsid w:val="006F7E3C"/>
    <w:rsid w:val="0070177A"/>
    <w:rsid w:val="00704833"/>
    <w:rsid w:val="00704CC0"/>
    <w:rsid w:val="00705D61"/>
    <w:rsid w:val="00707125"/>
    <w:rsid w:val="00711724"/>
    <w:rsid w:val="0071627B"/>
    <w:rsid w:val="00716592"/>
    <w:rsid w:val="00717700"/>
    <w:rsid w:val="00720B80"/>
    <w:rsid w:val="00720E3F"/>
    <w:rsid w:val="00721AA6"/>
    <w:rsid w:val="007249A2"/>
    <w:rsid w:val="00725E93"/>
    <w:rsid w:val="00727172"/>
    <w:rsid w:val="00727297"/>
    <w:rsid w:val="00732EFD"/>
    <w:rsid w:val="00734F47"/>
    <w:rsid w:val="0074058F"/>
    <w:rsid w:val="00740E08"/>
    <w:rsid w:val="00747DCF"/>
    <w:rsid w:val="007510F2"/>
    <w:rsid w:val="00754096"/>
    <w:rsid w:val="00755F7B"/>
    <w:rsid w:val="00763A85"/>
    <w:rsid w:val="00765398"/>
    <w:rsid w:val="00765606"/>
    <w:rsid w:val="00766128"/>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5482"/>
    <w:rsid w:val="007970EF"/>
    <w:rsid w:val="00797413"/>
    <w:rsid w:val="00797CAD"/>
    <w:rsid w:val="007A1419"/>
    <w:rsid w:val="007A17AA"/>
    <w:rsid w:val="007A3146"/>
    <w:rsid w:val="007A35BB"/>
    <w:rsid w:val="007A37DD"/>
    <w:rsid w:val="007A4D7A"/>
    <w:rsid w:val="007A5DFE"/>
    <w:rsid w:val="007A6C63"/>
    <w:rsid w:val="007B3F14"/>
    <w:rsid w:val="007B634F"/>
    <w:rsid w:val="007C399C"/>
    <w:rsid w:val="007C480B"/>
    <w:rsid w:val="007D0CB5"/>
    <w:rsid w:val="007D260D"/>
    <w:rsid w:val="007D6D0A"/>
    <w:rsid w:val="007E15A2"/>
    <w:rsid w:val="007E1E0F"/>
    <w:rsid w:val="007E1FA2"/>
    <w:rsid w:val="007E3087"/>
    <w:rsid w:val="007E444E"/>
    <w:rsid w:val="007E5584"/>
    <w:rsid w:val="007F1B6F"/>
    <w:rsid w:val="007F2BBB"/>
    <w:rsid w:val="007F3A7F"/>
    <w:rsid w:val="007F5510"/>
    <w:rsid w:val="007F582F"/>
    <w:rsid w:val="007F6176"/>
    <w:rsid w:val="00802300"/>
    <w:rsid w:val="00805085"/>
    <w:rsid w:val="00805669"/>
    <w:rsid w:val="008058B9"/>
    <w:rsid w:val="00805905"/>
    <w:rsid w:val="00805D90"/>
    <w:rsid w:val="008063B5"/>
    <w:rsid w:val="008138BF"/>
    <w:rsid w:val="008139D5"/>
    <w:rsid w:val="0081466B"/>
    <w:rsid w:val="00817270"/>
    <w:rsid w:val="00817C46"/>
    <w:rsid w:val="00820201"/>
    <w:rsid w:val="00821420"/>
    <w:rsid w:val="00823F93"/>
    <w:rsid w:val="00825C3F"/>
    <w:rsid w:val="008268FC"/>
    <w:rsid w:val="008313D7"/>
    <w:rsid w:val="0083222F"/>
    <w:rsid w:val="00832939"/>
    <w:rsid w:val="0083299F"/>
    <w:rsid w:val="0083694A"/>
    <w:rsid w:val="00837BE8"/>
    <w:rsid w:val="00842AF1"/>
    <w:rsid w:val="00844020"/>
    <w:rsid w:val="008443AD"/>
    <w:rsid w:val="00844AD9"/>
    <w:rsid w:val="00844BA1"/>
    <w:rsid w:val="008479D9"/>
    <w:rsid w:val="0085236B"/>
    <w:rsid w:val="00853A3D"/>
    <w:rsid w:val="00853CEB"/>
    <w:rsid w:val="0085632E"/>
    <w:rsid w:val="00856E8A"/>
    <w:rsid w:val="0086081F"/>
    <w:rsid w:val="00860EFA"/>
    <w:rsid w:val="00865B39"/>
    <w:rsid w:val="0087163F"/>
    <w:rsid w:val="008914B8"/>
    <w:rsid w:val="0089259D"/>
    <w:rsid w:val="00894F34"/>
    <w:rsid w:val="00896976"/>
    <w:rsid w:val="00897CFD"/>
    <w:rsid w:val="008A1440"/>
    <w:rsid w:val="008A35BB"/>
    <w:rsid w:val="008A3947"/>
    <w:rsid w:val="008A409B"/>
    <w:rsid w:val="008A4B78"/>
    <w:rsid w:val="008A5200"/>
    <w:rsid w:val="008A527E"/>
    <w:rsid w:val="008B1756"/>
    <w:rsid w:val="008B3272"/>
    <w:rsid w:val="008B3AE5"/>
    <w:rsid w:val="008B4203"/>
    <w:rsid w:val="008C3610"/>
    <w:rsid w:val="008C4183"/>
    <w:rsid w:val="008C632F"/>
    <w:rsid w:val="008D10A7"/>
    <w:rsid w:val="008D14CC"/>
    <w:rsid w:val="008D3469"/>
    <w:rsid w:val="008D6993"/>
    <w:rsid w:val="008D7880"/>
    <w:rsid w:val="008D7FF1"/>
    <w:rsid w:val="008E2C44"/>
    <w:rsid w:val="008E5950"/>
    <w:rsid w:val="008F3887"/>
    <w:rsid w:val="008F3FF3"/>
    <w:rsid w:val="008F7040"/>
    <w:rsid w:val="00902823"/>
    <w:rsid w:val="009040FC"/>
    <w:rsid w:val="009071EA"/>
    <w:rsid w:val="00913DA5"/>
    <w:rsid w:val="00916353"/>
    <w:rsid w:val="009205F2"/>
    <w:rsid w:val="00921E86"/>
    <w:rsid w:val="00923BAC"/>
    <w:rsid w:val="00924C90"/>
    <w:rsid w:val="009314C1"/>
    <w:rsid w:val="009369D3"/>
    <w:rsid w:val="00937FB2"/>
    <w:rsid w:val="00940955"/>
    <w:rsid w:val="00940FAF"/>
    <w:rsid w:val="009413A8"/>
    <w:rsid w:val="00941DF1"/>
    <w:rsid w:val="009420BA"/>
    <w:rsid w:val="00944221"/>
    <w:rsid w:val="00947A95"/>
    <w:rsid w:val="00950088"/>
    <w:rsid w:val="00951CBD"/>
    <w:rsid w:val="009543B9"/>
    <w:rsid w:val="009561D9"/>
    <w:rsid w:val="00957FEF"/>
    <w:rsid w:val="00961036"/>
    <w:rsid w:val="00961D8B"/>
    <w:rsid w:val="00966D83"/>
    <w:rsid w:val="009702E3"/>
    <w:rsid w:val="009720EC"/>
    <w:rsid w:val="0097641A"/>
    <w:rsid w:val="00980304"/>
    <w:rsid w:val="00980B61"/>
    <w:rsid w:val="009851D6"/>
    <w:rsid w:val="00986C8C"/>
    <w:rsid w:val="0099265A"/>
    <w:rsid w:val="00997B84"/>
    <w:rsid w:val="009A12BF"/>
    <w:rsid w:val="009A240D"/>
    <w:rsid w:val="009A3BB4"/>
    <w:rsid w:val="009A5DD8"/>
    <w:rsid w:val="009A6CD0"/>
    <w:rsid w:val="009B105E"/>
    <w:rsid w:val="009B1D57"/>
    <w:rsid w:val="009B1FC7"/>
    <w:rsid w:val="009B24E1"/>
    <w:rsid w:val="009B385C"/>
    <w:rsid w:val="009B49B8"/>
    <w:rsid w:val="009B51DA"/>
    <w:rsid w:val="009B79DB"/>
    <w:rsid w:val="009C5690"/>
    <w:rsid w:val="009C58CF"/>
    <w:rsid w:val="009D173C"/>
    <w:rsid w:val="009D1A0E"/>
    <w:rsid w:val="009D23CB"/>
    <w:rsid w:val="009D2480"/>
    <w:rsid w:val="009D4428"/>
    <w:rsid w:val="009D57B8"/>
    <w:rsid w:val="009D5EF6"/>
    <w:rsid w:val="009D7EFB"/>
    <w:rsid w:val="009E1DD3"/>
    <w:rsid w:val="009E239B"/>
    <w:rsid w:val="009E42AF"/>
    <w:rsid w:val="009E4D2A"/>
    <w:rsid w:val="009E6A24"/>
    <w:rsid w:val="009F2C11"/>
    <w:rsid w:val="009F3536"/>
    <w:rsid w:val="009F3FE5"/>
    <w:rsid w:val="009F43B9"/>
    <w:rsid w:val="009F4941"/>
    <w:rsid w:val="009F6894"/>
    <w:rsid w:val="00A00F9D"/>
    <w:rsid w:val="00A02CE1"/>
    <w:rsid w:val="00A03386"/>
    <w:rsid w:val="00A042E4"/>
    <w:rsid w:val="00A0719C"/>
    <w:rsid w:val="00A132F4"/>
    <w:rsid w:val="00A13752"/>
    <w:rsid w:val="00A15C4B"/>
    <w:rsid w:val="00A23EB2"/>
    <w:rsid w:val="00A24C70"/>
    <w:rsid w:val="00A342C5"/>
    <w:rsid w:val="00A3729C"/>
    <w:rsid w:val="00A3753F"/>
    <w:rsid w:val="00A43E2A"/>
    <w:rsid w:val="00A45345"/>
    <w:rsid w:val="00A51B71"/>
    <w:rsid w:val="00A56C17"/>
    <w:rsid w:val="00A61020"/>
    <w:rsid w:val="00A615DD"/>
    <w:rsid w:val="00A62833"/>
    <w:rsid w:val="00A67AD2"/>
    <w:rsid w:val="00A70A58"/>
    <w:rsid w:val="00A739C8"/>
    <w:rsid w:val="00A74124"/>
    <w:rsid w:val="00A76EDE"/>
    <w:rsid w:val="00A83315"/>
    <w:rsid w:val="00A861A3"/>
    <w:rsid w:val="00A864A9"/>
    <w:rsid w:val="00A87982"/>
    <w:rsid w:val="00A935D3"/>
    <w:rsid w:val="00A95238"/>
    <w:rsid w:val="00A97B04"/>
    <w:rsid w:val="00AA25D2"/>
    <w:rsid w:val="00AA3240"/>
    <w:rsid w:val="00AA4351"/>
    <w:rsid w:val="00AA4615"/>
    <w:rsid w:val="00AA49E6"/>
    <w:rsid w:val="00AB283C"/>
    <w:rsid w:val="00AB32BB"/>
    <w:rsid w:val="00AC2805"/>
    <w:rsid w:val="00AC3839"/>
    <w:rsid w:val="00AC3E99"/>
    <w:rsid w:val="00AC4AB4"/>
    <w:rsid w:val="00AD3BBA"/>
    <w:rsid w:val="00AD4678"/>
    <w:rsid w:val="00AD5B68"/>
    <w:rsid w:val="00AD6037"/>
    <w:rsid w:val="00AD7BFE"/>
    <w:rsid w:val="00AE063D"/>
    <w:rsid w:val="00AE2509"/>
    <w:rsid w:val="00AE4409"/>
    <w:rsid w:val="00AE495C"/>
    <w:rsid w:val="00AE7B18"/>
    <w:rsid w:val="00AE7C51"/>
    <w:rsid w:val="00AF05EB"/>
    <w:rsid w:val="00AF0A3F"/>
    <w:rsid w:val="00AF0C95"/>
    <w:rsid w:val="00AF2884"/>
    <w:rsid w:val="00AF4DFC"/>
    <w:rsid w:val="00AF614A"/>
    <w:rsid w:val="00AF7667"/>
    <w:rsid w:val="00B00AB6"/>
    <w:rsid w:val="00B02C53"/>
    <w:rsid w:val="00B0312A"/>
    <w:rsid w:val="00B0589E"/>
    <w:rsid w:val="00B109FA"/>
    <w:rsid w:val="00B11567"/>
    <w:rsid w:val="00B12B6B"/>
    <w:rsid w:val="00B13C69"/>
    <w:rsid w:val="00B14A61"/>
    <w:rsid w:val="00B17AD5"/>
    <w:rsid w:val="00B207EC"/>
    <w:rsid w:val="00B209F9"/>
    <w:rsid w:val="00B27230"/>
    <w:rsid w:val="00B312C9"/>
    <w:rsid w:val="00B33579"/>
    <w:rsid w:val="00B335AE"/>
    <w:rsid w:val="00B33786"/>
    <w:rsid w:val="00B33C46"/>
    <w:rsid w:val="00B34158"/>
    <w:rsid w:val="00B3506D"/>
    <w:rsid w:val="00B36D24"/>
    <w:rsid w:val="00B37F6E"/>
    <w:rsid w:val="00B4125D"/>
    <w:rsid w:val="00B417FB"/>
    <w:rsid w:val="00B426F8"/>
    <w:rsid w:val="00B42E78"/>
    <w:rsid w:val="00B44BE6"/>
    <w:rsid w:val="00B44F93"/>
    <w:rsid w:val="00B45090"/>
    <w:rsid w:val="00B4530D"/>
    <w:rsid w:val="00B453A7"/>
    <w:rsid w:val="00B4570F"/>
    <w:rsid w:val="00B4641A"/>
    <w:rsid w:val="00B5133A"/>
    <w:rsid w:val="00B51D25"/>
    <w:rsid w:val="00B52AE6"/>
    <w:rsid w:val="00B5302B"/>
    <w:rsid w:val="00B54A36"/>
    <w:rsid w:val="00B56316"/>
    <w:rsid w:val="00B56AE1"/>
    <w:rsid w:val="00B61AA2"/>
    <w:rsid w:val="00B62359"/>
    <w:rsid w:val="00B62DD7"/>
    <w:rsid w:val="00B6306B"/>
    <w:rsid w:val="00B645D1"/>
    <w:rsid w:val="00B64DE0"/>
    <w:rsid w:val="00B67B01"/>
    <w:rsid w:val="00B71939"/>
    <w:rsid w:val="00B73492"/>
    <w:rsid w:val="00B73DBD"/>
    <w:rsid w:val="00B74045"/>
    <w:rsid w:val="00B75D73"/>
    <w:rsid w:val="00B76ED9"/>
    <w:rsid w:val="00B816B6"/>
    <w:rsid w:val="00B83FD3"/>
    <w:rsid w:val="00B84442"/>
    <w:rsid w:val="00B85186"/>
    <w:rsid w:val="00B858DA"/>
    <w:rsid w:val="00B85ABD"/>
    <w:rsid w:val="00B85FE3"/>
    <w:rsid w:val="00B86F1E"/>
    <w:rsid w:val="00B87483"/>
    <w:rsid w:val="00B875B5"/>
    <w:rsid w:val="00B9401F"/>
    <w:rsid w:val="00B96F6F"/>
    <w:rsid w:val="00BA25A6"/>
    <w:rsid w:val="00BA3361"/>
    <w:rsid w:val="00BB1F56"/>
    <w:rsid w:val="00BB298F"/>
    <w:rsid w:val="00BB4068"/>
    <w:rsid w:val="00BB43E1"/>
    <w:rsid w:val="00BB5E42"/>
    <w:rsid w:val="00BC0DB5"/>
    <w:rsid w:val="00BC2A52"/>
    <w:rsid w:val="00BC3B61"/>
    <w:rsid w:val="00BC4310"/>
    <w:rsid w:val="00BC5529"/>
    <w:rsid w:val="00BD04BC"/>
    <w:rsid w:val="00BD2AB6"/>
    <w:rsid w:val="00BD5059"/>
    <w:rsid w:val="00BD542A"/>
    <w:rsid w:val="00BD58B9"/>
    <w:rsid w:val="00BE11F5"/>
    <w:rsid w:val="00BE1306"/>
    <w:rsid w:val="00BE14C2"/>
    <w:rsid w:val="00BE1B12"/>
    <w:rsid w:val="00BE24B9"/>
    <w:rsid w:val="00BE2536"/>
    <w:rsid w:val="00BE373D"/>
    <w:rsid w:val="00BE6C73"/>
    <w:rsid w:val="00BF0C82"/>
    <w:rsid w:val="00BF2396"/>
    <w:rsid w:val="00C000BF"/>
    <w:rsid w:val="00C005F6"/>
    <w:rsid w:val="00C017E0"/>
    <w:rsid w:val="00C03152"/>
    <w:rsid w:val="00C13228"/>
    <w:rsid w:val="00C134F4"/>
    <w:rsid w:val="00C14C3B"/>
    <w:rsid w:val="00C14D6B"/>
    <w:rsid w:val="00C212F5"/>
    <w:rsid w:val="00C22BD1"/>
    <w:rsid w:val="00C24B50"/>
    <w:rsid w:val="00C326BA"/>
    <w:rsid w:val="00C329E9"/>
    <w:rsid w:val="00C334C8"/>
    <w:rsid w:val="00C33F8D"/>
    <w:rsid w:val="00C37064"/>
    <w:rsid w:val="00C46F4E"/>
    <w:rsid w:val="00C47413"/>
    <w:rsid w:val="00C47EBA"/>
    <w:rsid w:val="00C51748"/>
    <w:rsid w:val="00C52089"/>
    <w:rsid w:val="00C53D56"/>
    <w:rsid w:val="00C53E2B"/>
    <w:rsid w:val="00C5641C"/>
    <w:rsid w:val="00C61467"/>
    <w:rsid w:val="00C62C4F"/>
    <w:rsid w:val="00C64BAE"/>
    <w:rsid w:val="00C6551F"/>
    <w:rsid w:val="00C66392"/>
    <w:rsid w:val="00C67327"/>
    <w:rsid w:val="00C70469"/>
    <w:rsid w:val="00C7278D"/>
    <w:rsid w:val="00C72DEE"/>
    <w:rsid w:val="00C75604"/>
    <w:rsid w:val="00C76C17"/>
    <w:rsid w:val="00C81F48"/>
    <w:rsid w:val="00C84D1D"/>
    <w:rsid w:val="00C932E2"/>
    <w:rsid w:val="00C93B31"/>
    <w:rsid w:val="00C96D34"/>
    <w:rsid w:val="00CA00D6"/>
    <w:rsid w:val="00CA1B53"/>
    <w:rsid w:val="00CA3A1B"/>
    <w:rsid w:val="00CA6AF3"/>
    <w:rsid w:val="00CB01BE"/>
    <w:rsid w:val="00CB196F"/>
    <w:rsid w:val="00CB1AD4"/>
    <w:rsid w:val="00CB2CE3"/>
    <w:rsid w:val="00CB3C18"/>
    <w:rsid w:val="00CB5034"/>
    <w:rsid w:val="00CB6434"/>
    <w:rsid w:val="00CB7C60"/>
    <w:rsid w:val="00CC1B9A"/>
    <w:rsid w:val="00CC3C50"/>
    <w:rsid w:val="00CC4B3E"/>
    <w:rsid w:val="00CC4EF8"/>
    <w:rsid w:val="00CC5143"/>
    <w:rsid w:val="00CD2CF4"/>
    <w:rsid w:val="00CE31B6"/>
    <w:rsid w:val="00CE48DE"/>
    <w:rsid w:val="00CE5DC0"/>
    <w:rsid w:val="00CE6B3D"/>
    <w:rsid w:val="00CF22B8"/>
    <w:rsid w:val="00CF2913"/>
    <w:rsid w:val="00CF3D77"/>
    <w:rsid w:val="00CF4021"/>
    <w:rsid w:val="00CF5940"/>
    <w:rsid w:val="00CF7355"/>
    <w:rsid w:val="00D030B7"/>
    <w:rsid w:val="00D05A66"/>
    <w:rsid w:val="00D10D4E"/>
    <w:rsid w:val="00D14F6D"/>
    <w:rsid w:val="00D166E5"/>
    <w:rsid w:val="00D20C0D"/>
    <w:rsid w:val="00D21A20"/>
    <w:rsid w:val="00D2269C"/>
    <w:rsid w:val="00D22967"/>
    <w:rsid w:val="00D23434"/>
    <w:rsid w:val="00D23BC8"/>
    <w:rsid w:val="00D257FC"/>
    <w:rsid w:val="00D276D1"/>
    <w:rsid w:val="00D329A7"/>
    <w:rsid w:val="00D336E2"/>
    <w:rsid w:val="00D35C2B"/>
    <w:rsid w:val="00D37A1B"/>
    <w:rsid w:val="00D409AB"/>
    <w:rsid w:val="00D40B51"/>
    <w:rsid w:val="00D42470"/>
    <w:rsid w:val="00D42761"/>
    <w:rsid w:val="00D4454F"/>
    <w:rsid w:val="00D45B81"/>
    <w:rsid w:val="00D47D5E"/>
    <w:rsid w:val="00D503DC"/>
    <w:rsid w:val="00D5047B"/>
    <w:rsid w:val="00D550CD"/>
    <w:rsid w:val="00D55267"/>
    <w:rsid w:val="00D5630F"/>
    <w:rsid w:val="00D57F43"/>
    <w:rsid w:val="00D60E2C"/>
    <w:rsid w:val="00D60E8E"/>
    <w:rsid w:val="00D61088"/>
    <w:rsid w:val="00D61F90"/>
    <w:rsid w:val="00D62D26"/>
    <w:rsid w:val="00D656DC"/>
    <w:rsid w:val="00D66205"/>
    <w:rsid w:val="00D66ABC"/>
    <w:rsid w:val="00D67CDF"/>
    <w:rsid w:val="00D711D5"/>
    <w:rsid w:val="00D71D60"/>
    <w:rsid w:val="00D770F0"/>
    <w:rsid w:val="00D772E5"/>
    <w:rsid w:val="00D77F07"/>
    <w:rsid w:val="00D85268"/>
    <w:rsid w:val="00D853F1"/>
    <w:rsid w:val="00D85FA4"/>
    <w:rsid w:val="00D864AF"/>
    <w:rsid w:val="00D916EE"/>
    <w:rsid w:val="00D91CDE"/>
    <w:rsid w:val="00D935A8"/>
    <w:rsid w:val="00D9471F"/>
    <w:rsid w:val="00D973D6"/>
    <w:rsid w:val="00DA2570"/>
    <w:rsid w:val="00DA4D88"/>
    <w:rsid w:val="00DA7944"/>
    <w:rsid w:val="00DB00A9"/>
    <w:rsid w:val="00DB36D2"/>
    <w:rsid w:val="00DB5357"/>
    <w:rsid w:val="00DB6DB5"/>
    <w:rsid w:val="00DB7913"/>
    <w:rsid w:val="00DC7D26"/>
    <w:rsid w:val="00DD11BE"/>
    <w:rsid w:val="00DD14F9"/>
    <w:rsid w:val="00DD185C"/>
    <w:rsid w:val="00DD3056"/>
    <w:rsid w:val="00DD5261"/>
    <w:rsid w:val="00DE11B9"/>
    <w:rsid w:val="00DF03D7"/>
    <w:rsid w:val="00DF131A"/>
    <w:rsid w:val="00DF14A3"/>
    <w:rsid w:val="00DF2A72"/>
    <w:rsid w:val="00DF3866"/>
    <w:rsid w:val="00DF4B37"/>
    <w:rsid w:val="00E0239E"/>
    <w:rsid w:val="00E02DF1"/>
    <w:rsid w:val="00E03F98"/>
    <w:rsid w:val="00E05610"/>
    <w:rsid w:val="00E05FC3"/>
    <w:rsid w:val="00E066C9"/>
    <w:rsid w:val="00E12A35"/>
    <w:rsid w:val="00E2314F"/>
    <w:rsid w:val="00E23151"/>
    <w:rsid w:val="00E23F7F"/>
    <w:rsid w:val="00E250A6"/>
    <w:rsid w:val="00E254ED"/>
    <w:rsid w:val="00E25B52"/>
    <w:rsid w:val="00E25C2E"/>
    <w:rsid w:val="00E279AB"/>
    <w:rsid w:val="00E27ADF"/>
    <w:rsid w:val="00E30BF7"/>
    <w:rsid w:val="00E33638"/>
    <w:rsid w:val="00E35D68"/>
    <w:rsid w:val="00E37120"/>
    <w:rsid w:val="00E37BB7"/>
    <w:rsid w:val="00E41176"/>
    <w:rsid w:val="00E431B0"/>
    <w:rsid w:val="00E443EC"/>
    <w:rsid w:val="00E45EC7"/>
    <w:rsid w:val="00E45F85"/>
    <w:rsid w:val="00E462FE"/>
    <w:rsid w:val="00E4780A"/>
    <w:rsid w:val="00E51A73"/>
    <w:rsid w:val="00E51E8C"/>
    <w:rsid w:val="00E540B7"/>
    <w:rsid w:val="00E54BED"/>
    <w:rsid w:val="00E553B8"/>
    <w:rsid w:val="00E55DF2"/>
    <w:rsid w:val="00E5667A"/>
    <w:rsid w:val="00E57014"/>
    <w:rsid w:val="00E60891"/>
    <w:rsid w:val="00E61B0E"/>
    <w:rsid w:val="00E63B1D"/>
    <w:rsid w:val="00E656D8"/>
    <w:rsid w:val="00E67D10"/>
    <w:rsid w:val="00E71BC9"/>
    <w:rsid w:val="00E72FAF"/>
    <w:rsid w:val="00E7356B"/>
    <w:rsid w:val="00E73A53"/>
    <w:rsid w:val="00E73FF2"/>
    <w:rsid w:val="00E76D2B"/>
    <w:rsid w:val="00E76DFE"/>
    <w:rsid w:val="00E81ADD"/>
    <w:rsid w:val="00E86476"/>
    <w:rsid w:val="00E90571"/>
    <w:rsid w:val="00E943A0"/>
    <w:rsid w:val="00E96516"/>
    <w:rsid w:val="00E9689E"/>
    <w:rsid w:val="00EA1125"/>
    <w:rsid w:val="00EA20AE"/>
    <w:rsid w:val="00EA4EA8"/>
    <w:rsid w:val="00EA4F35"/>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4F4"/>
    <w:rsid w:val="00EC171B"/>
    <w:rsid w:val="00EC1EEC"/>
    <w:rsid w:val="00EC7FDE"/>
    <w:rsid w:val="00ED24BB"/>
    <w:rsid w:val="00ED6283"/>
    <w:rsid w:val="00EE1AD1"/>
    <w:rsid w:val="00EE38AA"/>
    <w:rsid w:val="00EE3BC7"/>
    <w:rsid w:val="00EF1C72"/>
    <w:rsid w:val="00EF2E30"/>
    <w:rsid w:val="00EF5582"/>
    <w:rsid w:val="00EF7A6D"/>
    <w:rsid w:val="00F06166"/>
    <w:rsid w:val="00F06D08"/>
    <w:rsid w:val="00F10EA5"/>
    <w:rsid w:val="00F11AF6"/>
    <w:rsid w:val="00F160BF"/>
    <w:rsid w:val="00F16E88"/>
    <w:rsid w:val="00F2004D"/>
    <w:rsid w:val="00F20BB4"/>
    <w:rsid w:val="00F22D0C"/>
    <w:rsid w:val="00F26FF0"/>
    <w:rsid w:val="00F276E1"/>
    <w:rsid w:val="00F27A0B"/>
    <w:rsid w:val="00F27FC2"/>
    <w:rsid w:val="00F34767"/>
    <w:rsid w:val="00F349B6"/>
    <w:rsid w:val="00F370FC"/>
    <w:rsid w:val="00F42E8A"/>
    <w:rsid w:val="00F43FCF"/>
    <w:rsid w:val="00F445F9"/>
    <w:rsid w:val="00F5098C"/>
    <w:rsid w:val="00F50BE1"/>
    <w:rsid w:val="00F51DE7"/>
    <w:rsid w:val="00F54BDF"/>
    <w:rsid w:val="00F54E1A"/>
    <w:rsid w:val="00F56CC6"/>
    <w:rsid w:val="00F57577"/>
    <w:rsid w:val="00F60D2D"/>
    <w:rsid w:val="00F62CA2"/>
    <w:rsid w:val="00F6303E"/>
    <w:rsid w:val="00F63E75"/>
    <w:rsid w:val="00F64226"/>
    <w:rsid w:val="00F66406"/>
    <w:rsid w:val="00F66F9A"/>
    <w:rsid w:val="00F7364A"/>
    <w:rsid w:val="00F74F31"/>
    <w:rsid w:val="00F75077"/>
    <w:rsid w:val="00F75482"/>
    <w:rsid w:val="00F76366"/>
    <w:rsid w:val="00F767D4"/>
    <w:rsid w:val="00F82377"/>
    <w:rsid w:val="00F835E6"/>
    <w:rsid w:val="00F86BE4"/>
    <w:rsid w:val="00F91113"/>
    <w:rsid w:val="00F93277"/>
    <w:rsid w:val="00FA0872"/>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594F"/>
    <w:rsid w:val="00FC5F19"/>
    <w:rsid w:val="00FD0428"/>
    <w:rsid w:val="00FD1E44"/>
    <w:rsid w:val="00FD3AA7"/>
    <w:rsid w:val="00FD7982"/>
    <w:rsid w:val="00FE0DCB"/>
    <w:rsid w:val="00FE16FD"/>
    <w:rsid w:val="00FE3349"/>
    <w:rsid w:val="00FE4A75"/>
    <w:rsid w:val="00FF0837"/>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7"/>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5"/>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5"/>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5"/>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5"/>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5"/>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4F71"/>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annex-of-general-provisions"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Props1.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DF7C4393-6499-49C4-BF5B-F8B8D443803A}">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10464</Words>
  <Characters>59651</Characters>
  <Application>Microsoft Office Word</Application>
  <DocSecurity>0</DocSecurity>
  <Lines>497</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Amadou Boukari</cp:lastModifiedBy>
  <cp:revision>2</cp:revision>
  <cp:lastPrinted>2021-06-07T10:43:00Z</cp:lastPrinted>
  <dcterms:created xsi:type="dcterms:W3CDTF">2021-08-06T09:10:00Z</dcterms:created>
  <dcterms:modified xsi:type="dcterms:W3CDTF">2021-08-06T09:10:00Z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