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3317" w14:textId="77777777"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4A9D89A8" wp14:editId="18B6D098">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866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57069875"/>
      <w:bookmarkStart w:id="1" w:name="_Toc60778490"/>
    </w:p>
    <w:p w14:paraId="1A9200AE"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386D1389" wp14:editId="4B935113">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6E30C87C" w14:textId="77777777" w:rsidR="005D2627" w:rsidRPr="00CC4EF8" w:rsidRDefault="005D2627" w:rsidP="00DA4D88">
      <w:pPr>
        <w:rPr>
          <w:b/>
          <w:bCs/>
          <w:sz w:val="32"/>
          <w:szCs w:val="32"/>
        </w:rPr>
      </w:pPr>
    </w:p>
    <w:p w14:paraId="52180647" w14:textId="259501DA" w:rsidR="001765F9" w:rsidRPr="00EB6304" w:rsidRDefault="001765F9" w:rsidP="001765F9">
      <w:pPr>
        <w:pStyle w:val="Title"/>
        <w:spacing w:line="360" w:lineRule="auto"/>
        <w:rPr>
          <w:rFonts w:cs="Times New Roman"/>
          <w:smallCaps/>
          <w:sz w:val="30"/>
          <w:szCs w:val="30"/>
        </w:rPr>
      </w:pPr>
      <w:bookmarkStart w:id="2" w:name="_Toc85625832"/>
      <w:r w:rsidRPr="00EB6304">
        <w:rPr>
          <w:rFonts w:cs="Times New Roman"/>
          <w:smallCaps/>
          <w:sz w:val="30"/>
          <w:szCs w:val="30"/>
        </w:rPr>
        <w:t>Demande de candidatures</w:t>
      </w:r>
      <w:bookmarkEnd w:id="2"/>
    </w:p>
    <w:p w14:paraId="6074D0E0" w14:textId="470C6A7B" w:rsidR="001765F9" w:rsidRPr="00EB6304" w:rsidRDefault="001765F9" w:rsidP="001765F9">
      <w:pPr>
        <w:pStyle w:val="Title"/>
        <w:spacing w:line="360" w:lineRule="auto"/>
        <w:rPr>
          <w:rFonts w:cs="Times New Roman"/>
          <w:smallCaps/>
          <w:sz w:val="30"/>
          <w:szCs w:val="30"/>
        </w:rPr>
      </w:pPr>
      <w:bookmarkStart w:id="3" w:name="_Toc85625833"/>
      <w:r w:rsidRPr="00FC66B6">
        <w:rPr>
          <w:sz w:val="30"/>
          <w:szCs w:val="30"/>
        </w:rPr>
        <w:t xml:space="preserve">Émis le : </w:t>
      </w:r>
      <w:r w:rsidR="00FC66B6" w:rsidRPr="00FC66B6">
        <w:rPr>
          <w:sz w:val="30"/>
          <w:szCs w:val="30"/>
        </w:rPr>
        <w:t>28</w:t>
      </w:r>
      <w:r w:rsidR="00FD5D07" w:rsidRPr="00FC66B6">
        <w:rPr>
          <w:sz w:val="30"/>
          <w:szCs w:val="30"/>
        </w:rPr>
        <w:t xml:space="preserve"> </w:t>
      </w:r>
      <w:r w:rsidR="00865A8D" w:rsidRPr="00FC66B6">
        <w:rPr>
          <w:sz w:val="30"/>
          <w:szCs w:val="30"/>
        </w:rPr>
        <w:t>mars</w:t>
      </w:r>
      <w:r w:rsidR="00FD5D07" w:rsidRPr="00FC66B6">
        <w:rPr>
          <w:sz w:val="30"/>
          <w:szCs w:val="30"/>
        </w:rPr>
        <w:t xml:space="preserve"> </w:t>
      </w:r>
      <w:r w:rsidRPr="00FC66B6">
        <w:rPr>
          <w:sz w:val="30"/>
          <w:szCs w:val="30"/>
        </w:rPr>
        <w:t>202</w:t>
      </w:r>
      <w:r w:rsidR="0099238A" w:rsidRPr="00FC66B6">
        <w:rPr>
          <w:sz w:val="30"/>
          <w:szCs w:val="30"/>
        </w:rPr>
        <w:t>2</w:t>
      </w:r>
      <w:bookmarkEnd w:id="3"/>
    </w:p>
    <w:p w14:paraId="51D56B34" w14:textId="77777777" w:rsidR="00EA728B" w:rsidRPr="00EB6304" w:rsidRDefault="00EA728B" w:rsidP="00EA728B">
      <w:pPr>
        <w:spacing w:before="40"/>
        <w:jc w:val="center"/>
        <w:rPr>
          <w:b/>
          <w:sz w:val="30"/>
          <w:szCs w:val="30"/>
          <w:lang w:bidi="fr-FR"/>
        </w:rPr>
      </w:pPr>
      <w:r w:rsidRPr="00EB6304">
        <w:rPr>
          <w:b/>
          <w:sz w:val="30"/>
          <w:szCs w:val="30"/>
          <w:lang w:bidi="fr-FR"/>
        </w:rPr>
        <w:t>Au nom du Gouvernement du Niger</w:t>
      </w:r>
    </w:p>
    <w:p w14:paraId="624D7F43" w14:textId="77777777" w:rsidR="001765F9" w:rsidRPr="00EB6304" w:rsidRDefault="001765F9" w:rsidP="00DA4D88">
      <w:pPr>
        <w:jc w:val="center"/>
        <w:rPr>
          <w:b/>
          <w:sz w:val="30"/>
          <w:szCs w:val="30"/>
          <w:lang w:bidi="fr-FR"/>
        </w:rPr>
      </w:pPr>
    </w:p>
    <w:p w14:paraId="60881C81" w14:textId="7428F50A" w:rsidR="005D2627" w:rsidRPr="00EB6304" w:rsidRDefault="005D2627" w:rsidP="00DA4D88">
      <w:pPr>
        <w:jc w:val="center"/>
        <w:rPr>
          <w:b/>
          <w:bCs/>
          <w:sz w:val="30"/>
          <w:szCs w:val="30"/>
        </w:rPr>
      </w:pPr>
      <w:r w:rsidRPr="00EB6304">
        <w:rPr>
          <w:b/>
          <w:sz w:val="30"/>
          <w:szCs w:val="30"/>
          <w:lang w:bidi="fr-FR"/>
        </w:rPr>
        <w:t>MILLENNIUM CHALLENGE ACCOUNT – NIGER</w:t>
      </w:r>
    </w:p>
    <w:p w14:paraId="60BA6A96" w14:textId="77777777" w:rsidR="005D2627" w:rsidRPr="00EB6304" w:rsidRDefault="005D2627" w:rsidP="00DA4D88">
      <w:pPr>
        <w:pStyle w:val="Text"/>
        <w:spacing w:before="0" w:after="0"/>
        <w:jc w:val="center"/>
        <w:rPr>
          <w:b/>
          <w:bCs/>
          <w:smallCaps/>
          <w:sz w:val="30"/>
          <w:szCs w:val="30"/>
        </w:rPr>
      </w:pPr>
    </w:p>
    <w:p w14:paraId="6E7941A7" w14:textId="77777777" w:rsidR="00584FCF" w:rsidRPr="00EB6304" w:rsidRDefault="00584FCF" w:rsidP="00584FCF">
      <w:pPr>
        <w:jc w:val="center"/>
        <w:rPr>
          <w:rFonts w:eastAsia="Times New Roman"/>
          <w:b/>
          <w:sz w:val="30"/>
          <w:szCs w:val="30"/>
          <w:lang w:eastAsia="fr-FR"/>
        </w:rPr>
      </w:pPr>
      <w:r w:rsidRPr="00EB6304">
        <w:rPr>
          <w:b/>
          <w:sz w:val="30"/>
          <w:szCs w:val="30"/>
        </w:rPr>
        <w:t>Financé par</w:t>
      </w:r>
    </w:p>
    <w:p w14:paraId="3CD894CF" w14:textId="77777777" w:rsidR="00584FCF" w:rsidRPr="00EB6304" w:rsidRDefault="00584FCF" w:rsidP="00584FCF">
      <w:pPr>
        <w:jc w:val="center"/>
        <w:rPr>
          <w:b/>
          <w:sz w:val="30"/>
          <w:szCs w:val="30"/>
        </w:rPr>
      </w:pPr>
      <w:r w:rsidRPr="00EB6304">
        <w:rPr>
          <w:b/>
          <w:sz w:val="30"/>
          <w:szCs w:val="30"/>
        </w:rPr>
        <w:t>LES ETATS-UNIS D’AMERIQUE</w:t>
      </w:r>
    </w:p>
    <w:p w14:paraId="5BD1ADD4" w14:textId="77777777" w:rsidR="00584FCF" w:rsidRPr="00EB6304" w:rsidRDefault="00584FCF" w:rsidP="00584FCF">
      <w:pPr>
        <w:jc w:val="center"/>
        <w:rPr>
          <w:b/>
          <w:sz w:val="30"/>
          <w:szCs w:val="30"/>
        </w:rPr>
      </w:pPr>
    </w:p>
    <w:p w14:paraId="160675AF" w14:textId="77777777" w:rsidR="00584FCF" w:rsidRPr="00EB6304" w:rsidRDefault="00584FCF" w:rsidP="00584FCF">
      <w:pPr>
        <w:jc w:val="center"/>
        <w:rPr>
          <w:b/>
          <w:sz w:val="30"/>
          <w:szCs w:val="30"/>
        </w:rPr>
      </w:pPr>
      <w:r w:rsidRPr="00EB6304">
        <w:rPr>
          <w:b/>
          <w:sz w:val="30"/>
          <w:szCs w:val="30"/>
        </w:rPr>
        <w:t>Par l’intermédiaire de la</w:t>
      </w:r>
    </w:p>
    <w:p w14:paraId="10DD81FC" w14:textId="77777777" w:rsidR="00584FCF" w:rsidRPr="00EB6304" w:rsidRDefault="00584FCF" w:rsidP="00584FCF">
      <w:pPr>
        <w:jc w:val="center"/>
        <w:rPr>
          <w:b/>
          <w:sz w:val="30"/>
          <w:szCs w:val="30"/>
        </w:rPr>
      </w:pPr>
      <w:r w:rsidRPr="00EB6304">
        <w:rPr>
          <w:b/>
          <w:sz w:val="30"/>
          <w:szCs w:val="30"/>
        </w:rPr>
        <w:t>MILLENNIUM CHALLENGE CORPORATION</w:t>
      </w:r>
    </w:p>
    <w:p w14:paraId="3DAE708D" w14:textId="77777777" w:rsidR="00584FCF" w:rsidRPr="00EB6304" w:rsidRDefault="00584FCF" w:rsidP="00DA4D88">
      <w:pPr>
        <w:spacing w:before="40"/>
        <w:jc w:val="center"/>
        <w:rPr>
          <w:sz w:val="30"/>
          <w:szCs w:val="30"/>
        </w:rPr>
      </w:pPr>
    </w:p>
    <w:p w14:paraId="0B982C70" w14:textId="77777777" w:rsidR="00584FCF" w:rsidRPr="00EB6304" w:rsidRDefault="00584FCF" w:rsidP="00584FCF">
      <w:pPr>
        <w:jc w:val="center"/>
        <w:rPr>
          <w:rFonts w:eastAsia="Times New Roman"/>
          <w:b/>
          <w:sz w:val="30"/>
          <w:szCs w:val="30"/>
          <w:lang w:eastAsia="fr-FR"/>
        </w:rPr>
      </w:pPr>
      <w:r w:rsidRPr="00EB6304">
        <w:rPr>
          <w:b/>
          <w:sz w:val="30"/>
          <w:szCs w:val="30"/>
        </w:rPr>
        <w:t>pour</w:t>
      </w:r>
    </w:p>
    <w:p w14:paraId="138585D0" w14:textId="5AC2C8F2" w:rsidR="005D2627" w:rsidRPr="00EB6304" w:rsidRDefault="00584FCF" w:rsidP="00584FCF">
      <w:pPr>
        <w:spacing w:before="40"/>
        <w:jc w:val="center"/>
        <w:rPr>
          <w:b/>
          <w:bCs/>
          <w:sz w:val="30"/>
          <w:szCs w:val="30"/>
        </w:rPr>
      </w:pPr>
      <w:r w:rsidRPr="00EB6304">
        <w:rPr>
          <w:b/>
          <w:sz w:val="30"/>
          <w:szCs w:val="30"/>
        </w:rPr>
        <w:t>La Passation de Marchés de Services de Consultant</w:t>
      </w:r>
    </w:p>
    <w:p w14:paraId="046B4493" w14:textId="77777777" w:rsidR="005D2627" w:rsidRPr="00EB6304" w:rsidRDefault="005D2627" w:rsidP="00DA4D88">
      <w:pPr>
        <w:pStyle w:val="Text"/>
        <w:spacing w:before="0" w:after="0"/>
        <w:rPr>
          <w:b/>
          <w:bCs/>
          <w:smallCaps/>
          <w:sz w:val="30"/>
          <w:szCs w:val="30"/>
        </w:rPr>
      </w:pPr>
    </w:p>
    <w:p w14:paraId="22325DDF" w14:textId="77777777" w:rsidR="005D2627" w:rsidRPr="00EB6304" w:rsidRDefault="005D2627" w:rsidP="00DA4D88">
      <w:pPr>
        <w:jc w:val="center"/>
        <w:rPr>
          <w:b/>
          <w:bCs/>
          <w:sz w:val="30"/>
          <w:szCs w:val="30"/>
        </w:rPr>
      </w:pPr>
      <w:r w:rsidRPr="00EB6304">
        <w:rPr>
          <w:b/>
          <w:sz w:val="30"/>
          <w:szCs w:val="30"/>
          <w:lang w:bidi="fr-FR"/>
        </w:rPr>
        <w:t>***</w:t>
      </w:r>
    </w:p>
    <w:p w14:paraId="41B8D35B" w14:textId="3C849BA4" w:rsidR="005D2627" w:rsidRPr="00EB6304" w:rsidRDefault="005D2627" w:rsidP="00DA4D88">
      <w:pPr>
        <w:rPr>
          <w:b/>
          <w:bCs/>
          <w:sz w:val="30"/>
          <w:szCs w:val="30"/>
        </w:rPr>
      </w:pPr>
    </w:p>
    <w:p w14:paraId="5A1E6E17" w14:textId="7D657BC5" w:rsidR="005D2627" w:rsidRPr="00EB6304" w:rsidRDefault="00CF72FF" w:rsidP="00DA4D88">
      <w:pPr>
        <w:ind w:hanging="17"/>
        <w:jc w:val="center"/>
        <w:rPr>
          <w:b/>
          <w:sz w:val="30"/>
          <w:szCs w:val="30"/>
          <w:lang w:bidi="fr-FR"/>
        </w:rPr>
      </w:pPr>
      <w:r w:rsidRPr="00EB6304">
        <w:rPr>
          <w:b/>
          <w:sz w:val="30"/>
          <w:szCs w:val="30"/>
          <w:lang w:bidi="fr-FR"/>
        </w:rPr>
        <w:t>Recrutement d'un consultant individuel pour le suivi des activités liées au Plan de Développement Urbain de la commune urbaine de Konni</w:t>
      </w:r>
      <w:r w:rsidR="0099238A">
        <w:rPr>
          <w:b/>
          <w:sz w:val="30"/>
          <w:szCs w:val="30"/>
          <w:lang w:bidi="fr-FR"/>
        </w:rPr>
        <w:t>- Relance</w:t>
      </w:r>
    </w:p>
    <w:p w14:paraId="6803A682" w14:textId="77777777" w:rsidR="009021E1" w:rsidRPr="00EB6304" w:rsidRDefault="009021E1" w:rsidP="00DA4D88">
      <w:pPr>
        <w:ind w:hanging="17"/>
        <w:jc w:val="center"/>
        <w:rPr>
          <w:b/>
          <w:sz w:val="30"/>
          <w:szCs w:val="30"/>
          <w:lang w:bidi="fr-FR"/>
        </w:rPr>
      </w:pPr>
    </w:p>
    <w:p w14:paraId="3B3A6F48" w14:textId="77777777" w:rsidR="009021E1" w:rsidRPr="00EB6304" w:rsidRDefault="009021E1" w:rsidP="009021E1">
      <w:pPr>
        <w:jc w:val="center"/>
        <w:rPr>
          <w:b/>
          <w:bCs/>
          <w:sz w:val="30"/>
          <w:szCs w:val="30"/>
        </w:rPr>
      </w:pPr>
      <w:r w:rsidRPr="00EB6304">
        <w:rPr>
          <w:b/>
          <w:sz w:val="30"/>
          <w:szCs w:val="30"/>
          <w:lang w:bidi="fr-FR"/>
        </w:rPr>
        <w:t>***</w:t>
      </w:r>
    </w:p>
    <w:p w14:paraId="06D75A22" w14:textId="77777777" w:rsidR="00CF72FF" w:rsidRPr="00EB6304" w:rsidRDefault="00CF72FF" w:rsidP="00DA4D88">
      <w:pPr>
        <w:ind w:hanging="17"/>
        <w:jc w:val="center"/>
        <w:rPr>
          <w:b/>
          <w:sz w:val="30"/>
          <w:szCs w:val="30"/>
          <w:lang w:bidi="fr-FR"/>
        </w:rPr>
      </w:pPr>
    </w:p>
    <w:p w14:paraId="5C724FC1" w14:textId="1E1BCD71" w:rsidR="005D2627" w:rsidRPr="00EB6304" w:rsidRDefault="00B502D2" w:rsidP="00DA4D88">
      <w:pPr>
        <w:ind w:hanging="17"/>
        <w:jc w:val="center"/>
        <w:rPr>
          <w:b/>
          <w:sz w:val="30"/>
          <w:szCs w:val="30"/>
          <w:lang w:bidi="fr-FR"/>
        </w:rPr>
      </w:pPr>
      <w:r w:rsidRPr="00EB6304">
        <w:rPr>
          <w:b/>
          <w:sz w:val="30"/>
          <w:szCs w:val="30"/>
          <w:lang w:bidi="fr-FR"/>
        </w:rPr>
        <w:t>Contrat au</w:t>
      </w:r>
      <w:r w:rsidR="00312BE6" w:rsidRPr="00EB6304">
        <w:rPr>
          <w:b/>
          <w:sz w:val="30"/>
          <w:szCs w:val="30"/>
          <w:lang w:bidi="fr-FR"/>
        </w:rPr>
        <w:t xml:space="preserve"> forfait</w:t>
      </w:r>
    </w:p>
    <w:p w14:paraId="1B804E58" w14:textId="77777777" w:rsidR="005D2627" w:rsidRPr="00EB6304" w:rsidRDefault="005D2627" w:rsidP="00DA4D88">
      <w:pPr>
        <w:jc w:val="center"/>
        <w:rPr>
          <w:b/>
          <w:sz w:val="30"/>
          <w:szCs w:val="30"/>
          <w:lang w:bidi="fr-FR"/>
        </w:rPr>
      </w:pPr>
    </w:p>
    <w:p w14:paraId="244A4B48" w14:textId="0CE334FD" w:rsidR="0048237E" w:rsidRPr="00EB6304" w:rsidRDefault="00853A3D" w:rsidP="0048237E">
      <w:pPr>
        <w:ind w:hanging="17"/>
        <w:jc w:val="center"/>
        <w:rPr>
          <w:b/>
          <w:sz w:val="30"/>
          <w:szCs w:val="30"/>
          <w:lang w:bidi="fr-FR"/>
        </w:rPr>
      </w:pPr>
      <w:r w:rsidRPr="00EB6304">
        <w:rPr>
          <w:rFonts w:eastAsia="Times New Roman"/>
          <w:bCs/>
          <w:w w:val="90"/>
          <w:sz w:val="30"/>
          <w:szCs w:val="30"/>
          <w:lang w:eastAsia="en-US"/>
        </w:rPr>
        <w:t>N° de référence :</w:t>
      </w:r>
      <w:r w:rsidRPr="00EB6304">
        <w:rPr>
          <w:rFonts w:eastAsia="Times New Roman"/>
          <w:b/>
          <w:w w:val="90"/>
          <w:sz w:val="30"/>
          <w:szCs w:val="30"/>
          <w:lang w:eastAsia="en-US"/>
        </w:rPr>
        <w:t xml:space="preserve"> </w:t>
      </w:r>
      <w:bookmarkStart w:id="4" w:name="_Hlk71454279"/>
      <w:r w:rsidR="005D2627" w:rsidRPr="00EB6304">
        <w:rPr>
          <w:rFonts w:eastAsia="Times New Roman"/>
          <w:b/>
          <w:w w:val="90"/>
          <w:sz w:val="30"/>
          <w:szCs w:val="30"/>
          <w:lang w:eastAsia="en-US"/>
        </w:rPr>
        <w:t>N°</w:t>
      </w:r>
      <w:bookmarkStart w:id="5" w:name="_Hlk72846954"/>
      <w:r w:rsidR="00630B8F" w:rsidRPr="00EB6304">
        <w:rPr>
          <w:rFonts w:eastAsia="Times New Roman"/>
          <w:b/>
          <w:bCs/>
          <w:sz w:val="30"/>
          <w:szCs w:val="30"/>
          <w:lang w:eastAsia="fr-FR"/>
        </w:rPr>
        <w:t>IR/IPD/</w:t>
      </w:r>
      <w:r w:rsidR="002C6190" w:rsidRPr="00EB6304">
        <w:rPr>
          <w:rFonts w:eastAsia="Times New Roman"/>
          <w:b/>
          <w:bCs/>
          <w:sz w:val="30"/>
          <w:szCs w:val="30"/>
          <w:lang w:eastAsia="fr-FR"/>
        </w:rPr>
        <w:t>3</w:t>
      </w:r>
      <w:r w:rsidR="00630B8F" w:rsidRPr="00EB6304">
        <w:rPr>
          <w:rFonts w:eastAsia="Times New Roman"/>
          <w:b/>
          <w:bCs/>
          <w:sz w:val="30"/>
          <w:szCs w:val="30"/>
          <w:lang w:eastAsia="fr-FR"/>
        </w:rPr>
        <w:t>/IC</w:t>
      </w:r>
      <w:bookmarkEnd w:id="5"/>
      <w:r w:rsidR="005D2627" w:rsidRPr="00EB6304">
        <w:rPr>
          <w:rFonts w:eastAsia="Times New Roman"/>
          <w:b/>
          <w:bCs/>
          <w:sz w:val="30"/>
          <w:szCs w:val="30"/>
          <w:lang w:eastAsia="fr-FR"/>
        </w:rPr>
        <w:t>/1</w:t>
      </w:r>
      <w:r w:rsidR="002C6190" w:rsidRPr="00EB6304">
        <w:rPr>
          <w:rFonts w:eastAsia="Times New Roman"/>
          <w:b/>
          <w:bCs/>
          <w:sz w:val="30"/>
          <w:szCs w:val="30"/>
          <w:lang w:eastAsia="fr-FR"/>
        </w:rPr>
        <w:t>79</w:t>
      </w:r>
      <w:r w:rsidR="005D2627" w:rsidRPr="00EB6304">
        <w:rPr>
          <w:rFonts w:eastAsia="Times New Roman"/>
          <w:b/>
          <w:bCs/>
          <w:sz w:val="30"/>
          <w:szCs w:val="30"/>
          <w:lang w:eastAsia="fr-FR"/>
        </w:rPr>
        <w:t>/2</w:t>
      </w:r>
      <w:r w:rsidR="002C6190" w:rsidRPr="00EB6304">
        <w:rPr>
          <w:rFonts w:eastAsia="Times New Roman"/>
          <w:b/>
          <w:bCs/>
          <w:sz w:val="30"/>
          <w:szCs w:val="30"/>
          <w:lang w:eastAsia="fr-FR"/>
        </w:rPr>
        <w:t>0</w:t>
      </w:r>
      <w:bookmarkEnd w:id="4"/>
    </w:p>
    <w:p w14:paraId="5136BD4E" w14:textId="77777777" w:rsidR="005D2627" w:rsidRPr="00CC4EF8" w:rsidRDefault="005D2627" w:rsidP="00DA4D88">
      <w:pPr>
        <w:widowControl/>
        <w:autoSpaceDE/>
        <w:autoSpaceDN/>
        <w:adjustRightInd/>
        <w:jc w:val="center"/>
        <w:rPr>
          <w:rFonts w:eastAsia="Times New Roman"/>
          <w:b/>
          <w:bCs/>
          <w:sz w:val="28"/>
          <w:szCs w:val="28"/>
          <w:lang w:eastAsia="fr-FR"/>
        </w:rPr>
      </w:pPr>
    </w:p>
    <w:p w14:paraId="3C09435C" w14:textId="77777777" w:rsidR="005D2627" w:rsidRPr="00CC4EF8" w:rsidRDefault="005D2627" w:rsidP="00DA4D88">
      <w:pPr>
        <w:widowControl/>
        <w:autoSpaceDE/>
        <w:autoSpaceDN/>
        <w:adjustRightInd/>
        <w:jc w:val="center"/>
        <w:rPr>
          <w:b/>
          <w:sz w:val="32"/>
          <w:szCs w:val="32"/>
          <w:lang w:bidi="fr-FR"/>
        </w:rPr>
      </w:pPr>
    </w:p>
    <w:sdt>
      <w:sdtPr>
        <w:rPr>
          <w:rFonts w:ascii="Times New Roman" w:eastAsia="SimSun" w:hAnsi="Times New Roman"/>
          <w:color w:val="auto"/>
          <w:sz w:val="24"/>
          <w:szCs w:val="24"/>
          <w:lang w:eastAsia="zh-CN"/>
        </w:rPr>
        <w:id w:val="-679584694"/>
        <w:docPartObj>
          <w:docPartGallery w:val="Table of Contents"/>
          <w:docPartUnique/>
        </w:docPartObj>
      </w:sdtPr>
      <w:sdtEndPr>
        <w:rPr>
          <w:b/>
          <w:bCs/>
          <w:noProof/>
        </w:rPr>
      </w:sdtEndPr>
      <w:sdtContent>
        <w:p w14:paraId="7F53D574" w14:textId="77777777" w:rsidR="00EA4F35" w:rsidRDefault="00817270" w:rsidP="00EA4F35">
          <w:pPr>
            <w:pStyle w:val="TOCHeading"/>
            <w:jc w:val="center"/>
          </w:pPr>
          <w:r w:rsidRPr="00817270">
            <w:rPr>
              <w:rFonts w:ascii="Times New Roman" w:hAnsi="Times New Roman"/>
              <w:highlight w:val="green"/>
            </w:rPr>
            <w:t xml:space="preserve"> </w:t>
          </w:r>
        </w:p>
        <w:p w14:paraId="4E30B901" w14:textId="77777777" w:rsidR="00817270" w:rsidRDefault="00700F7B" w:rsidP="00817270">
          <w:pPr>
            <w:rPr>
              <w:b/>
              <w:bCs/>
              <w:noProof/>
            </w:rPr>
          </w:pPr>
        </w:p>
      </w:sdtContent>
    </w:sdt>
    <w:bookmarkEnd w:id="1" w:displacedByCustomXml="next"/>
    <w:bookmarkEnd w:id="0" w:displacedByCustomXml="next"/>
    <w:sdt>
      <w:sdtPr>
        <w:rPr>
          <w:rFonts w:ascii="Times New Roman" w:hAnsi="Times New Roman"/>
          <w:b w:val="0"/>
          <w:bCs w:val="0"/>
          <w:caps w:val="0"/>
          <w:sz w:val="24"/>
          <w:szCs w:val="24"/>
          <w:highlight w:val="yellow"/>
          <w:u w:val="none"/>
        </w:rPr>
        <w:id w:val="-462809022"/>
        <w:docPartObj>
          <w:docPartGallery w:val="Table of Contents"/>
          <w:docPartUnique/>
        </w:docPartObj>
      </w:sdtPr>
      <w:sdtEndPr>
        <w:rPr>
          <w:noProof/>
        </w:rPr>
      </w:sdtEndPr>
      <w:sdtContent>
        <w:p w14:paraId="72168DFF" w14:textId="77777777" w:rsidR="005C7F7B" w:rsidRPr="00EB6304" w:rsidRDefault="006A190A" w:rsidP="00EB6304">
          <w:pPr>
            <w:pStyle w:val="TOC1"/>
            <w:tabs>
              <w:tab w:val="right" w:leader="dot" w:pos="9063"/>
            </w:tabs>
            <w:jc w:val="center"/>
            <w:rPr>
              <w:rFonts w:ascii="Times New Roman" w:hAnsi="Times New Roman"/>
            </w:rPr>
          </w:pPr>
          <w:r w:rsidRPr="000F393D">
            <w:rPr>
              <w:rFonts w:ascii="Times New Roman" w:hAnsi="Times New Roman"/>
            </w:rPr>
            <w:t>Table des matières</w:t>
          </w:r>
        </w:p>
        <w:p w14:paraId="7B74D404" w14:textId="7FBE0527" w:rsidR="005C7F7B" w:rsidRPr="00EB6304" w:rsidRDefault="006A190A" w:rsidP="00EB6304">
          <w:pPr>
            <w:pStyle w:val="TOC1"/>
            <w:tabs>
              <w:tab w:val="right" w:leader="dot" w:pos="9063"/>
            </w:tabs>
            <w:rPr>
              <w:rFonts w:ascii="Times New Roman" w:eastAsiaTheme="minorEastAsia" w:hAnsi="Times New Roman"/>
              <w:b w:val="0"/>
              <w:bCs w:val="0"/>
              <w:caps w:val="0"/>
              <w:noProof/>
              <w:u w:val="none"/>
              <w:lang w:val="fr-MA" w:eastAsia="fr-MA"/>
            </w:rPr>
          </w:pPr>
          <w:r w:rsidRPr="00EB6304">
            <w:rPr>
              <w:rFonts w:ascii="Times New Roman" w:eastAsia="Times New Roman" w:hAnsi="Times New Roman"/>
              <w:b w:val="0"/>
              <w:bCs w:val="0"/>
              <w:color w:val="2E74B5"/>
              <w:lang w:eastAsia="en-US"/>
            </w:rPr>
            <w:fldChar w:fldCharType="begin"/>
          </w:r>
          <w:r w:rsidRPr="00733D5D">
            <w:rPr>
              <w:rFonts w:ascii="Times New Roman" w:hAnsi="Times New Roman"/>
            </w:rPr>
            <w:instrText xml:space="preserve"> TOC \o "1-3" \h \z \u </w:instrText>
          </w:r>
          <w:r w:rsidRPr="00EB6304">
            <w:rPr>
              <w:rFonts w:ascii="Times New Roman" w:eastAsia="Times New Roman" w:hAnsi="Times New Roman"/>
              <w:b w:val="0"/>
              <w:bCs w:val="0"/>
              <w:color w:val="2E74B5"/>
              <w:lang w:eastAsia="en-US"/>
            </w:rPr>
            <w:fldChar w:fldCharType="separate"/>
          </w:r>
          <w:hyperlink w:anchor="_Toc85625834" w:history="1">
            <w:r w:rsidR="005C7F7B" w:rsidRPr="00EB6304">
              <w:rPr>
                <w:rStyle w:val="Hyperlink"/>
                <w:rFonts w:ascii="Times New Roman" w:hAnsi="Times New Roman"/>
                <w:noProof/>
              </w:rPr>
              <w:t>Section 1.Instructions générales aux Consultants (IGC)</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_Toc85625834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w:t>
            </w:r>
            <w:r w:rsidR="005C7F7B" w:rsidRPr="00EB6304">
              <w:rPr>
                <w:rFonts w:ascii="Times New Roman" w:hAnsi="Times New Roman"/>
                <w:noProof/>
                <w:webHidden/>
              </w:rPr>
              <w:fldChar w:fldCharType="end"/>
            </w:r>
          </w:hyperlink>
        </w:p>
        <w:p w14:paraId="4BF6A872" w14:textId="1262865E" w:rsidR="005C7F7B" w:rsidRPr="00EB6304" w:rsidRDefault="00700F7B">
          <w:pPr>
            <w:pStyle w:val="TOC1"/>
            <w:tabs>
              <w:tab w:val="left" w:pos="1229"/>
              <w:tab w:val="right" w:leader="dot" w:pos="9063"/>
            </w:tabs>
            <w:rPr>
              <w:rFonts w:ascii="Times New Roman" w:eastAsiaTheme="minorEastAsia" w:hAnsi="Times New Roman"/>
              <w:b w:val="0"/>
              <w:bCs w:val="0"/>
              <w:caps w:val="0"/>
              <w:noProof/>
              <w:u w:val="none"/>
              <w:lang w:val="fr-MA" w:eastAsia="fr-MA"/>
            </w:rPr>
          </w:pPr>
          <w:hyperlink w:anchor="_Toc85625835" w:history="1">
            <w:r w:rsidR="005C7F7B" w:rsidRPr="00EB6304">
              <w:rPr>
                <w:rStyle w:val="Hyperlink"/>
                <w:rFonts w:ascii="Times New Roman" w:hAnsi="Times New Roman"/>
                <w:noProof/>
              </w:rPr>
              <w:t>Section 2.</w:t>
            </w:r>
            <w:r w:rsidR="005C7F7B" w:rsidRPr="00EB6304">
              <w:rPr>
                <w:rFonts w:ascii="Times New Roman" w:eastAsiaTheme="minorEastAsia" w:hAnsi="Times New Roman"/>
                <w:b w:val="0"/>
                <w:bCs w:val="0"/>
                <w:caps w:val="0"/>
                <w:noProof/>
                <w:u w:val="none"/>
                <w:lang w:val="fr-MA" w:eastAsia="fr-MA"/>
              </w:rPr>
              <w:tab/>
            </w:r>
            <w:r w:rsidR="005C7F7B" w:rsidRPr="00EB6304">
              <w:rPr>
                <w:rStyle w:val="Hyperlink"/>
                <w:rFonts w:ascii="Times New Roman" w:hAnsi="Times New Roman"/>
                <w:noProof/>
              </w:rPr>
              <w:t>Instructions spécifiques aux Consultants (ISC)</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_Toc85625835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4</w:t>
            </w:r>
            <w:r w:rsidR="005C7F7B" w:rsidRPr="00EB6304">
              <w:rPr>
                <w:rFonts w:ascii="Times New Roman" w:hAnsi="Times New Roman"/>
                <w:noProof/>
                <w:webHidden/>
              </w:rPr>
              <w:fldChar w:fldCharType="end"/>
            </w:r>
          </w:hyperlink>
        </w:p>
        <w:p w14:paraId="50A8F528" w14:textId="13556E6E" w:rsidR="005C7F7B" w:rsidRPr="00EB6304" w:rsidRDefault="00700F7B">
          <w:pPr>
            <w:pStyle w:val="TOC1"/>
            <w:tabs>
              <w:tab w:val="left" w:pos="1229"/>
              <w:tab w:val="right" w:leader="dot" w:pos="9063"/>
            </w:tabs>
            <w:rPr>
              <w:rFonts w:ascii="Times New Roman" w:eastAsiaTheme="minorEastAsia" w:hAnsi="Times New Roman"/>
              <w:b w:val="0"/>
              <w:bCs w:val="0"/>
              <w:caps w:val="0"/>
              <w:noProof/>
              <w:u w:val="none"/>
              <w:lang w:val="fr-MA" w:eastAsia="fr-MA"/>
            </w:rPr>
          </w:pPr>
          <w:hyperlink w:anchor="_Toc85625836" w:history="1">
            <w:r w:rsidR="005C7F7B" w:rsidRPr="00EB6304">
              <w:rPr>
                <w:rStyle w:val="Hyperlink"/>
                <w:rFonts w:ascii="Times New Roman" w:hAnsi="Times New Roman"/>
                <w:noProof/>
              </w:rPr>
              <w:t>Section 3.</w:t>
            </w:r>
            <w:r w:rsidR="005C7F7B" w:rsidRPr="00EB6304">
              <w:rPr>
                <w:rFonts w:ascii="Times New Roman" w:eastAsiaTheme="minorEastAsia" w:hAnsi="Times New Roman"/>
                <w:b w:val="0"/>
                <w:bCs w:val="0"/>
                <w:caps w:val="0"/>
                <w:noProof/>
                <w:u w:val="none"/>
                <w:lang w:val="fr-MA" w:eastAsia="fr-MA"/>
              </w:rPr>
              <w:tab/>
            </w:r>
            <w:r w:rsidR="005C7F7B" w:rsidRPr="00EB6304">
              <w:rPr>
                <w:rStyle w:val="Hyperlink"/>
                <w:rFonts w:ascii="Times New Roman" w:hAnsi="Times New Roman"/>
                <w:noProof/>
              </w:rPr>
              <w:t>Formulaires de candidature</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_Toc85625836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8</w:t>
            </w:r>
            <w:r w:rsidR="005C7F7B" w:rsidRPr="00EB6304">
              <w:rPr>
                <w:rFonts w:ascii="Times New Roman" w:hAnsi="Times New Roman"/>
                <w:noProof/>
                <w:webHidden/>
              </w:rPr>
              <w:fldChar w:fldCharType="end"/>
            </w:r>
          </w:hyperlink>
        </w:p>
        <w:p w14:paraId="7CD1CDE7" w14:textId="1DDB15C4" w:rsidR="005C7F7B" w:rsidRPr="00EB6304" w:rsidRDefault="00700F7B">
          <w:pPr>
            <w:pStyle w:val="TOC1"/>
            <w:tabs>
              <w:tab w:val="left" w:pos="1229"/>
              <w:tab w:val="right" w:leader="dot" w:pos="9063"/>
            </w:tabs>
            <w:rPr>
              <w:rFonts w:ascii="Times New Roman" w:eastAsiaTheme="minorEastAsia" w:hAnsi="Times New Roman"/>
              <w:b w:val="0"/>
              <w:bCs w:val="0"/>
              <w:caps w:val="0"/>
              <w:noProof/>
              <w:u w:val="none"/>
              <w:lang w:val="fr-MA" w:eastAsia="fr-MA"/>
            </w:rPr>
          </w:pPr>
          <w:hyperlink w:anchor="_Toc85625837" w:history="1">
            <w:r w:rsidR="005C7F7B" w:rsidRPr="00EB6304">
              <w:rPr>
                <w:rStyle w:val="Hyperlink"/>
                <w:rFonts w:ascii="Times New Roman" w:hAnsi="Times New Roman"/>
                <w:noProof/>
              </w:rPr>
              <w:t>Section 4.</w:t>
            </w:r>
            <w:r w:rsidR="005C7F7B" w:rsidRPr="00EB6304">
              <w:rPr>
                <w:rFonts w:ascii="Times New Roman" w:eastAsiaTheme="minorEastAsia" w:hAnsi="Times New Roman"/>
                <w:b w:val="0"/>
                <w:bCs w:val="0"/>
                <w:caps w:val="0"/>
                <w:noProof/>
                <w:u w:val="none"/>
                <w:lang w:val="fr-MA" w:eastAsia="fr-MA"/>
              </w:rPr>
              <w:tab/>
            </w:r>
            <w:r w:rsidR="005C7F7B" w:rsidRPr="00EB6304">
              <w:rPr>
                <w:rStyle w:val="Hyperlink"/>
                <w:rFonts w:ascii="Times New Roman" w:hAnsi="Times New Roman"/>
                <w:noProof/>
              </w:rPr>
              <w:t>Termes de référence</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_Toc85625837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15</w:t>
            </w:r>
            <w:r w:rsidR="005C7F7B" w:rsidRPr="00EB6304">
              <w:rPr>
                <w:rFonts w:ascii="Times New Roman" w:hAnsi="Times New Roman"/>
                <w:noProof/>
                <w:webHidden/>
              </w:rPr>
              <w:fldChar w:fldCharType="end"/>
            </w:r>
          </w:hyperlink>
        </w:p>
        <w:p w14:paraId="17D516F9" w14:textId="12E7C8A7" w:rsidR="005C7F7B" w:rsidRPr="00EB6304" w:rsidRDefault="00700F7B">
          <w:pPr>
            <w:pStyle w:val="TOC1"/>
            <w:tabs>
              <w:tab w:val="left" w:pos="1229"/>
              <w:tab w:val="right" w:leader="dot" w:pos="9063"/>
            </w:tabs>
            <w:rPr>
              <w:rFonts w:ascii="Times New Roman" w:eastAsiaTheme="minorEastAsia" w:hAnsi="Times New Roman"/>
              <w:b w:val="0"/>
              <w:bCs w:val="0"/>
              <w:caps w:val="0"/>
              <w:noProof/>
              <w:u w:val="none"/>
              <w:lang w:val="fr-MA" w:eastAsia="fr-MA"/>
            </w:rPr>
          </w:pPr>
          <w:hyperlink w:anchor="_Toc85625838" w:history="1">
            <w:r w:rsidR="005C7F7B" w:rsidRPr="00EB6304">
              <w:rPr>
                <w:rStyle w:val="Hyperlink"/>
                <w:rFonts w:ascii="Times New Roman" w:hAnsi="Times New Roman"/>
                <w:noProof/>
              </w:rPr>
              <w:t>Section 5.</w:t>
            </w:r>
            <w:r w:rsidR="005C7F7B" w:rsidRPr="00EB6304">
              <w:rPr>
                <w:rFonts w:ascii="Times New Roman" w:eastAsiaTheme="minorEastAsia" w:hAnsi="Times New Roman"/>
                <w:b w:val="0"/>
                <w:bCs w:val="0"/>
                <w:caps w:val="0"/>
                <w:noProof/>
                <w:u w:val="none"/>
                <w:lang w:val="fr-MA" w:eastAsia="fr-MA"/>
              </w:rPr>
              <w:tab/>
            </w:r>
            <w:r w:rsidR="005C7F7B" w:rsidRPr="00EB6304">
              <w:rPr>
                <w:rStyle w:val="Hyperlink"/>
                <w:rFonts w:ascii="Times New Roman" w:hAnsi="Times New Roman"/>
                <w:noProof/>
              </w:rPr>
              <w:t>Documents contractuels</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_Toc85625838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21</w:t>
            </w:r>
            <w:r w:rsidR="005C7F7B" w:rsidRPr="00EB6304">
              <w:rPr>
                <w:rFonts w:ascii="Times New Roman" w:hAnsi="Times New Roman"/>
                <w:noProof/>
                <w:webHidden/>
              </w:rPr>
              <w:fldChar w:fldCharType="end"/>
            </w:r>
          </w:hyperlink>
        </w:p>
        <w:p w14:paraId="64DF1244" w14:textId="41C762F0" w:rsidR="005C7F7B" w:rsidRPr="00EB6304" w:rsidRDefault="00700F7B">
          <w:pPr>
            <w:pStyle w:val="TOC1"/>
            <w:tabs>
              <w:tab w:val="right" w:leader="dot" w:pos="9063"/>
            </w:tabs>
            <w:rPr>
              <w:rFonts w:ascii="Times New Roman" w:eastAsiaTheme="minorEastAsia" w:hAnsi="Times New Roman"/>
              <w:b w:val="0"/>
              <w:bCs w:val="0"/>
              <w:caps w:val="0"/>
              <w:noProof/>
              <w:u w:val="none"/>
              <w:lang w:val="fr-MA" w:eastAsia="fr-MA"/>
            </w:rPr>
          </w:pPr>
          <w:hyperlink w:anchor="_Toc85625839" w:history="1">
            <w:r w:rsidR="005C7F7B" w:rsidRPr="00733D5D">
              <w:rPr>
                <w:rStyle w:val="Hyperlink"/>
                <w:rFonts w:ascii="Times New Roman" w:hAnsi="Times New Roman"/>
                <w:noProof/>
              </w:rPr>
              <w:t>Modèle de contrat</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_Toc85625839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22</w:t>
            </w:r>
            <w:r w:rsidR="005C7F7B" w:rsidRPr="00EB6304">
              <w:rPr>
                <w:rFonts w:ascii="Times New Roman" w:hAnsi="Times New Roman"/>
                <w:noProof/>
                <w:webHidden/>
              </w:rPr>
              <w:fldChar w:fldCharType="end"/>
            </w:r>
          </w:hyperlink>
        </w:p>
        <w:p w14:paraId="5F0EA8A7" w14:textId="235ABF37" w:rsidR="005C7F7B" w:rsidRPr="00EB6304" w:rsidRDefault="00700F7B">
          <w:pPr>
            <w:pStyle w:val="TOC1"/>
            <w:tabs>
              <w:tab w:val="right" w:leader="dot" w:pos="9063"/>
            </w:tabs>
            <w:rPr>
              <w:rFonts w:ascii="Times New Roman" w:eastAsiaTheme="minorEastAsia" w:hAnsi="Times New Roman"/>
              <w:b w:val="0"/>
              <w:bCs w:val="0"/>
              <w:caps w:val="0"/>
              <w:noProof/>
              <w:u w:val="none"/>
              <w:lang w:val="fr-MA" w:eastAsia="fr-MA"/>
            </w:rPr>
          </w:pPr>
          <w:hyperlink w:anchor="_Toc85625859" w:history="1">
            <w:r w:rsidR="005C7F7B" w:rsidRPr="00733D5D">
              <w:rPr>
                <w:rStyle w:val="Hyperlink"/>
                <w:rFonts w:ascii="Times New Roman" w:hAnsi="Times New Roman"/>
                <w:noProof/>
              </w:rPr>
              <w:t>Annexe aux dispositions générales</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_Toc85625859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34</w:t>
            </w:r>
            <w:r w:rsidR="005C7F7B" w:rsidRPr="00EB6304">
              <w:rPr>
                <w:rFonts w:ascii="Times New Roman" w:hAnsi="Times New Roman"/>
                <w:noProof/>
                <w:webHidden/>
              </w:rPr>
              <w:fldChar w:fldCharType="end"/>
            </w:r>
          </w:hyperlink>
        </w:p>
        <w:p w14:paraId="5068FAF0" w14:textId="6B6661A4" w:rsidR="005C7F7B" w:rsidRPr="00EB6304" w:rsidRDefault="00700F7B">
          <w:pPr>
            <w:pStyle w:val="TOC2"/>
            <w:tabs>
              <w:tab w:val="right" w:leader="dot" w:pos="9063"/>
            </w:tabs>
            <w:rPr>
              <w:rFonts w:ascii="Times New Roman" w:eastAsiaTheme="minorEastAsia" w:hAnsi="Times New Roman"/>
              <w:b w:val="0"/>
              <w:bCs w:val="0"/>
              <w:smallCaps w:val="0"/>
              <w:noProof/>
              <w:lang w:val="fr-MA" w:eastAsia="fr-MA"/>
            </w:rPr>
          </w:pPr>
          <w:hyperlink w:anchor="_Toc85625860" w:history="1">
            <w:r w:rsidR="005C7F7B" w:rsidRPr="00EB6304">
              <w:rPr>
                <w:rStyle w:val="Hyperlink"/>
                <w:rFonts w:ascii="Times New Roman" w:hAnsi="Times New Roman"/>
                <w:noProof/>
              </w:rPr>
              <w:t>Appendice A - Description des services et exigences en matière de rapports</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_Toc85625860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35</w:t>
            </w:r>
            <w:r w:rsidR="005C7F7B" w:rsidRPr="00EB6304">
              <w:rPr>
                <w:rFonts w:ascii="Times New Roman" w:hAnsi="Times New Roman"/>
                <w:noProof/>
                <w:webHidden/>
              </w:rPr>
              <w:fldChar w:fldCharType="end"/>
            </w:r>
          </w:hyperlink>
        </w:p>
        <w:p w14:paraId="666FB515" w14:textId="51BCC76A" w:rsidR="005C7F7B" w:rsidRPr="00EB6304" w:rsidRDefault="00700F7B">
          <w:pPr>
            <w:pStyle w:val="TOC2"/>
            <w:tabs>
              <w:tab w:val="right" w:leader="dot" w:pos="9063"/>
            </w:tabs>
            <w:rPr>
              <w:rFonts w:ascii="Times New Roman" w:eastAsiaTheme="minorEastAsia" w:hAnsi="Times New Roman"/>
              <w:b w:val="0"/>
              <w:bCs w:val="0"/>
              <w:smallCaps w:val="0"/>
              <w:noProof/>
              <w:lang w:val="fr-MA" w:eastAsia="fr-MA"/>
            </w:rPr>
          </w:pPr>
          <w:hyperlink w:anchor="_Toc85625861" w:history="1">
            <w:r w:rsidR="005C7F7B" w:rsidRPr="00EB6304">
              <w:rPr>
                <w:rStyle w:val="Hyperlink"/>
                <w:rFonts w:ascii="Times New Roman" w:hAnsi="Times New Roman"/>
                <w:noProof/>
              </w:rPr>
              <w:t xml:space="preserve">Appendice B - </w:t>
            </w:r>
            <w:r w:rsidR="005C7F7B" w:rsidRPr="00EB6304">
              <w:rPr>
                <w:rStyle w:val="Hyperlink"/>
                <w:rFonts w:ascii="Times New Roman" w:hAnsi="Times New Roman"/>
                <w:noProof/>
                <w:lang w:bidi="fr-FR"/>
              </w:rPr>
              <w:t>Curriculum Vitae du Consultant</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_Toc85625861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37</w:t>
            </w:r>
            <w:r w:rsidR="005C7F7B" w:rsidRPr="00EB6304">
              <w:rPr>
                <w:rFonts w:ascii="Times New Roman" w:hAnsi="Times New Roman"/>
                <w:noProof/>
                <w:webHidden/>
              </w:rPr>
              <w:fldChar w:fldCharType="end"/>
            </w:r>
          </w:hyperlink>
        </w:p>
        <w:p w14:paraId="6682D60C" w14:textId="523B0AA5" w:rsidR="005C7F7B" w:rsidRPr="00EB6304" w:rsidRDefault="00700F7B">
          <w:pPr>
            <w:pStyle w:val="TOC2"/>
            <w:tabs>
              <w:tab w:val="right" w:leader="dot" w:pos="9063"/>
            </w:tabs>
            <w:rPr>
              <w:rFonts w:ascii="Times New Roman" w:eastAsiaTheme="minorEastAsia" w:hAnsi="Times New Roman"/>
              <w:b w:val="0"/>
              <w:bCs w:val="0"/>
              <w:smallCaps w:val="0"/>
              <w:noProof/>
              <w:lang w:val="fr-MA" w:eastAsia="fr-MA"/>
            </w:rPr>
          </w:pPr>
          <w:hyperlink w:anchor="_Toc85625862" w:history="1">
            <w:r w:rsidR="005C7F7B" w:rsidRPr="00EB6304">
              <w:rPr>
                <w:rStyle w:val="Hyperlink"/>
                <w:rFonts w:ascii="Times New Roman" w:hAnsi="Times New Roman"/>
                <w:noProof/>
              </w:rPr>
              <w:t>Appendice C - Coordonnées bancaires du Consultant</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_Toc85625862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38</w:t>
            </w:r>
            <w:r w:rsidR="005C7F7B" w:rsidRPr="00EB6304">
              <w:rPr>
                <w:rFonts w:ascii="Times New Roman" w:hAnsi="Times New Roman"/>
                <w:noProof/>
                <w:webHidden/>
              </w:rPr>
              <w:fldChar w:fldCharType="end"/>
            </w:r>
          </w:hyperlink>
        </w:p>
        <w:p w14:paraId="445A6805" w14:textId="3E142D50" w:rsidR="005C7F7B" w:rsidRPr="00EB6304" w:rsidRDefault="00700F7B">
          <w:pPr>
            <w:pStyle w:val="TOC2"/>
            <w:tabs>
              <w:tab w:val="right" w:leader="dot" w:pos="9063"/>
            </w:tabs>
            <w:rPr>
              <w:rFonts w:ascii="Times New Roman" w:eastAsiaTheme="minorEastAsia" w:hAnsi="Times New Roman"/>
              <w:b w:val="0"/>
              <w:bCs w:val="0"/>
              <w:smallCaps w:val="0"/>
              <w:noProof/>
              <w:lang w:val="fr-MA" w:eastAsia="fr-MA"/>
            </w:rPr>
          </w:pPr>
          <w:hyperlink w:anchor="_Toc85625863" w:history="1">
            <w:r w:rsidR="005C7F7B" w:rsidRPr="00EB6304">
              <w:rPr>
                <w:rStyle w:val="Hyperlink"/>
                <w:rFonts w:ascii="Times New Roman" w:hAnsi="Times New Roman"/>
                <w:noProof/>
              </w:rPr>
              <w:t>Appendice D - Calendrier de recrutement négocié (si nécessaire)</w:t>
            </w:r>
            <w:r w:rsidR="005C7F7B" w:rsidRPr="00EB6304">
              <w:rPr>
                <w:rFonts w:ascii="Times New Roman" w:hAnsi="Times New Roman"/>
                <w:noProof/>
                <w:webHidden/>
              </w:rPr>
              <w:tab/>
            </w:r>
            <w:r w:rsidR="005C7F7B" w:rsidRPr="00EB6304">
              <w:rPr>
                <w:rFonts w:ascii="Times New Roman" w:hAnsi="Times New Roman"/>
                <w:noProof/>
                <w:webHidden/>
              </w:rPr>
              <w:fldChar w:fldCharType="begin"/>
            </w:r>
            <w:r w:rsidR="005C7F7B" w:rsidRPr="00EB6304">
              <w:rPr>
                <w:rFonts w:ascii="Times New Roman" w:hAnsi="Times New Roman"/>
                <w:noProof/>
                <w:webHidden/>
              </w:rPr>
              <w:instrText xml:space="preserve"> PAGEREF _Toc85625863 \h </w:instrText>
            </w:r>
            <w:r w:rsidR="005C7F7B" w:rsidRPr="00EB6304">
              <w:rPr>
                <w:rFonts w:ascii="Times New Roman" w:hAnsi="Times New Roman"/>
                <w:noProof/>
                <w:webHidden/>
              </w:rPr>
            </w:r>
            <w:r w:rsidR="005C7F7B" w:rsidRPr="00EB6304">
              <w:rPr>
                <w:rFonts w:ascii="Times New Roman" w:hAnsi="Times New Roman"/>
                <w:noProof/>
                <w:webHidden/>
              </w:rPr>
              <w:fldChar w:fldCharType="separate"/>
            </w:r>
            <w:r w:rsidR="00B20054">
              <w:rPr>
                <w:rFonts w:ascii="Times New Roman" w:hAnsi="Times New Roman"/>
                <w:noProof/>
                <w:webHidden/>
              </w:rPr>
              <w:t>39</w:t>
            </w:r>
            <w:r w:rsidR="005C7F7B" w:rsidRPr="00EB6304">
              <w:rPr>
                <w:rFonts w:ascii="Times New Roman" w:hAnsi="Times New Roman"/>
                <w:noProof/>
                <w:webHidden/>
              </w:rPr>
              <w:fldChar w:fldCharType="end"/>
            </w:r>
          </w:hyperlink>
        </w:p>
        <w:p w14:paraId="262D63B3" w14:textId="38360452" w:rsidR="006A190A" w:rsidRPr="006155C7" w:rsidRDefault="006A190A" w:rsidP="00EA4F35">
          <w:pPr>
            <w:jc w:val="center"/>
          </w:pPr>
          <w:r w:rsidRPr="00EB6304">
            <w:rPr>
              <w:b/>
              <w:bCs/>
              <w:sz w:val="22"/>
              <w:szCs w:val="22"/>
              <w:highlight w:val="yellow"/>
            </w:rPr>
            <w:fldChar w:fldCharType="end"/>
          </w:r>
        </w:p>
      </w:sdtContent>
    </w:sdt>
    <w:p w14:paraId="36569D59" w14:textId="77777777" w:rsidR="00CC4EF8" w:rsidRDefault="00CC4EF8">
      <w:pPr>
        <w:widowControl/>
        <w:autoSpaceDE/>
        <w:autoSpaceDN/>
        <w:adjustRightInd/>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158A1FB2" w14:textId="77777777" w:rsidTr="009A5DD8">
        <w:tc>
          <w:tcPr>
            <w:tcW w:w="9360" w:type="dxa"/>
            <w:tcBorders>
              <w:top w:val="nil"/>
              <w:left w:val="nil"/>
              <w:bottom w:val="nil"/>
              <w:right w:val="nil"/>
            </w:tcBorders>
            <w:shd w:val="clear" w:color="auto" w:fill="D9D9D9" w:themeFill="background1" w:themeFillShade="D9"/>
          </w:tcPr>
          <w:p w14:paraId="33DF3893" w14:textId="77777777" w:rsidR="009A5DD8" w:rsidRPr="00CC4EF8" w:rsidRDefault="009A5DD8" w:rsidP="00D85268">
            <w:pPr>
              <w:pStyle w:val="SectionHeaders"/>
              <w:numPr>
                <w:ilvl w:val="0"/>
                <w:numId w:val="36"/>
              </w:numPr>
              <w:spacing w:before="0"/>
              <w:rPr>
                <w:sz w:val="36"/>
                <w:szCs w:val="36"/>
              </w:rPr>
            </w:pPr>
            <w:bookmarkStart w:id="6" w:name="_Toc85625834"/>
            <w:r w:rsidRPr="00CC4EF8">
              <w:rPr>
                <w:sz w:val="36"/>
                <w:szCs w:val="36"/>
              </w:rPr>
              <w:t>Instructions générales aux Consultants (IGC)</w:t>
            </w:r>
            <w:bookmarkEnd w:id="6"/>
          </w:p>
        </w:tc>
      </w:tr>
    </w:tbl>
    <w:p w14:paraId="6EEE9D4B" w14:textId="77777777" w:rsidR="009A5DD8" w:rsidRPr="00CC4EF8" w:rsidRDefault="009A5DD8" w:rsidP="009A5DD8">
      <w:pPr>
        <w:pStyle w:val="Text"/>
        <w:spacing w:before="0" w:after="0"/>
        <w:jc w:val="right"/>
        <w:rPr>
          <w:b/>
        </w:rPr>
      </w:pPr>
    </w:p>
    <w:p w14:paraId="531537D6" w14:textId="77777777" w:rsidR="009A5DD8" w:rsidRPr="00CC4EF8" w:rsidRDefault="009A5DD8" w:rsidP="009A5DD8">
      <w:pPr>
        <w:pStyle w:val="Text"/>
        <w:spacing w:before="0" w:after="0"/>
        <w:jc w:val="left"/>
      </w:pPr>
    </w:p>
    <w:p w14:paraId="700BF4AA" w14:textId="24AAFDB9" w:rsidR="00D57F43" w:rsidRPr="006155C7" w:rsidRDefault="009A5DD8" w:rsidP="00B85FE3">
      <w:pPr>
        <w:pStyle w:val="SimpleList"/>
        <w:spacing w:before="120"/>
        <w:ind w:left="360"/>
        <w:rPr>
          <w:szCs w:val="24"/>
        </w:rPr>
      </w:pPr>
      <w:r w:rsidRPr="00CC4EF8">
        <w:t xml:space="preserve">Les Instructions générales aux Consultants (IGC) sont disponibles en cliquant sur ce lien </w:t>
      </w:r>
      <w:r w:rsidR="00B417FB" w:rsidRPr="00CC4EF8">
        <w:t xml:space="preserve">suivant </w:t>
      </w:r>
      <w:r w:rsidR="00FD2E0E">
        <w:t>(</w:t>
      </w:r>
      <w:r w:rsidR="00B417FB" w:rsidRPr="00CC4EF8">
        <w:t xml:space="preserve">en faisant </w:t>
      </w:r>
      <w:r w:rsidR="00817270">
        <w:t>C</w:t>
      </w:r>
      <w:r w:rsidR="00B417FB" w:rsidRPr="00CC4EF8">
        <w:t xml:space="preserve">trl+clic </w:t>
      </w:r>
      <w:r w:rsidR="00817270">
        <w:t>gauche</w:t>
      </w:r>
      <w:r w:rsidR="00FD2E0E">
        <w:t>)</w:t>
      </w:r>
      <w:r w:rsidR="00B417FB" w:rsidRPr="00CC4EF8">
        <w:t xml:space="preserve"> </w:t>
      </w:r>
      <w:r w:rsidRPr="00CC4EF8">
        <w:t xml:space="preserve">: </w:t>
      </w:r>
    </w:p>
    <w:p w14:paraId="15B61B7E" w14:textId="77777777" w:rsidR="00F06166" w:rsidRPr="00817270" w:rsidRDefault="00700F7B" w:rsidP="00B85FE3">
      <w:pPr>
        <w:pStyle w:val="SimpleList"/>
        <w:spacing w:before="120"/>
        <w:ind w:left="360"/>
        <w:rPr>
          <w:rStyle w:val="Hyperlink"/>
        </w:rPr>
      </w:pPr>
      <w:hyperlink r:id="rId12" w:history="1">
        <w:r w:rsidR="000C1F3A" w:rsidRPr="00CC4EF8">
          <w:rPr>
            <w:rStyle w:val="Hyperlink"/>
            <w:szCs w:val="24"/>
          </w:rPr>
          <w:t>Section 1 - Modèle d’IGC relatif à la Demande de candidatures pour la sélection de Consultants individuels</w:t>
        </w:r>
      </w:hyperlink>
      <w:r w:rsidR="000C1F3A" w:rsidRPr="00817270">
        <w:rPr>
          <w:rStyle w:val="Hyperlink"/>
          <w:szCs w:val="24"/>
        </w:rPr>
        <w:t>.</w:t>
      </w:r>
    </w:p>
    <w:p w14:paraId="06495C76" w14:textId="77777777" w:rsidR="00F06166" w:rsidRPr="00CC4EF8" w:rsidRDefault="00F06166">
      <w:pPr>
        <w:widowControl/>
        <w:autoSpaceDE/>
        <w:autoSpaceDN/>
        <w:adjustRightInd/>
      </w:pPr>
      <w:r w:rsidRPr="00CC4EF8">
        <w:br w:type="page"/>
      </w:r>
    </w:p>
    <w:p w14:paraId="476CCA5F"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15AD9BC4" w14:textId="77777777" w:rsidTr="004A22B2">
        <w:tc>
          <w:tcPr>
            <w:tcW w:w="9360" w:type="dxa"/>
            <w:tcBorders>
              <w:top w:val="nil"/>
              <w:left w:val="nil"/>
              <w:bottom w:val="nil"/>
              <w:right w:val="nil"/>
            </w:tcBorders>
            <w:shd w:val="clear" w:color="auto" w:fill="D9D9D9" w:themeFill="background1" w:themeFillShade="D9"/>
          </w:tcPr>
          <w:p w14:paraId="339C7E7F" w14:textId="77777777" w:rsidR="0031701B" w:rsidRPr="00CC4EF8" w:rsidRDefault="009A5DD8" w:rsidP="00D85268">
            <w:pPr>
              <w:pStyle w:val="SectionHeaders"/>
              <w:numPr>
                <w:ilvl w:val="0"/>
                <w:numId w:val="36"/>
              </w:numPr>
              <w:spacing w:before="0"/>
              <w:rPr>
                <w:sz w:val="36"/>
                <w:szCs w:val="36"/>
              </w:rPr>
            </w:pPr>
            <w:bookmarkStart w:id="7" w:name="_Toc85625835"/>
            <w:r w:rsidRPr="00CC4EF8">
              <w:rPr>
                <w:sz w:val="36"/>
                <w:szCs w:val="36"/>
              </w:rPr>
              <w:t>Instructions spécifiques aux Consultants (ISC)</w:t>
            </w:r>
            <w:bookmarkEnd w:id="7"/>
          </w:p>
        </w:tc>
      </w:tr>
    </w:tbl>
    <w:p w14:paraId="403D6893" w14:textId="77777777" w:rsidR="00EC1EEC" w:rsidRPr="00CC4EF8" w:rsidRDefault="00EC1EEC" w:rsidP="00EC1EEC">
      <w:pPr>
        <w:pStyle w:val="Text"/>
        <w:spacing w:before="0" w:after="0"/>
        <w:jc w:val="right"/>
        <w:rPr>
          <w:b/>
        </w:rPr>
      </w:pPr>
    </w:p>
    <w:p w14:paraId="0EE195FD" w14:textId="2435B72D" w:rsidR="00EC1EEC" w:rsidRPr="00CC4EF8" w:rsidRDefault="005D4197" w:rsidP="005D2627">
      <w:pPr>
        <w:pStyle w:val="Text"/>
        <w:spacing w:before="0" w:after="0"/>
        <w:jc w:val="right"/>
        <w:rPr>
          <w:b/>
          <w:szCs w:val="24"/>
        </w:rPr>
      </w:pPr>
      <w:r w:rsidRPr="004508A1">
        <w:rPr>
          <w:b/>
          <w:szCs w:val="24"/>
        </w:rPr>
        <w:t xml:space="preserve">Niamey le </w:t>
      </w:r>
      <w:r w:rsidR="004508A1" w:rsidRPr="004508A1">
        <w:rPr>
          <w:b/>
          <w:szCs w:val="24"/>
        </w:rPr>
        <w:t>28</w:t>
      </w:r>
      <w:r w:rsidR="0099238A" w:rsidRPr="004508A1">
        <w:rPr>
          <w:b/>
          <w:szCs w:val="24"/>
        </w:rPr>
        <w:t xml:space="preserve"> </w:t>
      </w:r>
      <w:r w:rsidR="00865A8D" w:rsidRPr="004508A1">
        <w:rPr>
          <w:b/>
          <w:szCs w:val="24"/>
        </w:rPr>
        <w:t>mars</w:t>
      </w:r>
      <w:r w:rsidR="00C111C1" w:rsidRPr="004508A1">
        <w:rPr>
          <w:b/>
          <w:szCs w:val="24"/>
        </w:rPr>
        <w:t xml:space="preserve"> 2022</w:t>
      </w:r>
    </w:p>
    <w:p w14:paraId="7F43C26E" w14:textId="77777777" w:rsidR="00EC1EEC" w:rsidRPr="00CC4EF8" w:rsidRDefault="00EC1EEC" w:rsidP="00EC1EEC">
      <w:pPr>
        <w:pStyle w:val="Text"/>
        <w:spacing w:before="0" w:after="0"/>
        <w:jc w:val="right"/>
        <w:rPr>
          <w:b/>
          <w:szCs w:val="24"/>
        </w:rPr>
      </w:pPr>
    </w:p>
    <w:p w14:paraId="034B75B4" w14:textId="7657C78A" w:rsidR="00504FB8" w:rsidRDefault="00BE7051" w:rsidP="005D4197">
      <w:pPr>
        <w:ind w:hanging="17"/>
        <w:jc w:val="center"/>
        <w:rPr>
          <w:b/>
        </w:rPr>
      </w:pPr>
      <w:r w:rsidRPr="00BE7051">
        <w:rPr>
          <w:b/>
        </w:rPr>
        <w:t>Recrutement d'un consultant individuel pour le suivi des activités liées au Plan de Développement Urbain de la commune urbaine de Konni</w:t>
      </w:r>
      <w:r w:rsidR="0099238A">
        <w:rPr>
          <w:b/>
        </w:rPr>
        <w:t xml:space="preserve"> - Relance</w:t>
      </w:r>
    </w:p>
    <w:p w14:paraId="1164A229" w14:textId="77777777" w:rsidR="00BE7051" w:rsidRPr="00CC4EF8" w:rsidRDefault="00BE7051" w:rsidP="005D4197">
      <w:pPr>
        <w:ind w:hanging="17"/>
        <w:jc w:val="center"/>
        <w:rPr>
          <w:b/>
          <w:bCs/>
          <w:lang w:val="fr"/>
        </w:rPr>
      </w:pPr>
    </w:p>
    <w:p w14:paraId="00EF367D" w14:textId="057DB67A" w:rsidR="005D4197" w:rsidRPr="00CC4EF8" w:rsidRDefault="00D91CDE" w:rsidP="005D4197">
      <w:pPr>
        <w:widowControl/>
        <w:autoSpaceDE/>
        <w:autoSpaceDN/>
        <w:adjustRightInd/>
        <w:jc w:val="center"/>
        <w:rPr>
          <w:rFonts w:eastAsia="Times New Roman"/>
          <w:b/>
          <w:bCs/>
          <w:lang w:eastAsia="fr-FR"/>
        </w:rPr>
      </w:pPr>
      <w:bookmarkStart w:id="8" w:name="_Hlk67861944"/>
      <w:r w:rsidRPr="00CC4EF8">
        <w:rPr>
          <w:rFonts w:eastAsia="Times New Roman"/>
          <w:b/>
          <w:w w:val="90"/>
          <w:lang w:eastAsia="en-US"/>
        </w:rPr>
        <w:t>RFA</w:t>
      </w:r>
      <w:r w:rsidR="005D4197" w:rsidRPr="00CC4EF8">
        <w:rPr>
          <w:rFonts w:eastAsia="Times New Roman"/>
          <w:b/>
          <w:w w:val="90"/>
          <w:lang w:eastAsia="en-US"/>
        </w:rPr>
        <w:t xml:space="preserve"> : </w:t>
      </w:r>
      <w:r w:rsidR="006373F0" w:rsidRPr="006373F0">
        <w:rPr>
          <w:rFonts w:eastAsia="Times New Roman"/>
          <w:b/>
          <w:bCs/>
          <w:lang w:eastAsia="fr-FR"/>
        </w:rPr>
        <w:t>N° IR/IPD/3/IC/179/20</w:t>
      </w:r>
    </w:p>
    <w:bookmarkEnd w:id="8"/>
    <w:p w14:paraId="740A0073" w14:textId="77777777" w:rsidR="00EC1EEC" w:rsidRPr="00CC4EF8" w:rsidRDefault="00EC1EEC" w:rsidP="00EC1EEC">
      <w:pPr>
        <w:pStyle w:val="Text"/>
        <w:spacing w:before="0" w:after="0"/>
        <w:jc w:val="left"/>
        <w:rPr>
          <w:lang w:val="fr"/>
        </w:rPr>
      </w:pPr>
    </w:p>
    <w:p w14:paraId="3EC01E9A" w14:textId="3A6C5DB7" w:rsidR="00EC1EEC" w:rsidRPr="00CC4EF8" w:rsidRDefault="00EC1EEC" w:rsidP="00D85268">
      <w:pPr>
        <w:pStyle w:val="SimpleList"/>
        <w:numPr>
          <w:ilvl w:val="0"/>
          <w:numId w:val="37"/>
        </w:numPr>
        <w:spacing w:before="120"/>
        <w:rPr>
          <w:szCs w:val="24"/>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Account pour un montant d’environ</w:t>
      </w:r>
      <w:r w:rsidR="00236C91" w:rsidRPr="00CC4EF8">
        <w:rPr>
          <w:lang w:val="fr"/>
        </w:rPr>
        <w:t xml:space="preserve"> </w:t>
      </w:r>
      <w:r w:rsidR="00E73A53" w:rsidRPr="00CC4EF8">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Account </w:t>
      </w:r>
      <w:r w:rsidR="00786F46" w:rsidRPr="00CC4EF8">
        <w:t>–</w:t>
      </w:r>
      <w:r w:rsidRPr="00CC4EF8">
        <w:t xml:space="preserve"> </w:t>
      </w:r>
      <w:r w:rsidR="00786F46" w:rsidRPr="00CC4EF8">
        <w:t>MCA-Niger</w:t>
      </w:r>
      <w:r w:rsidRPr="00CC4EF8">
        <w:t xml:space="preserve">, entend utiliser une partie du Financement MCC pour effectuer des paiements autorisés en vertu d’un contrat pour lequel la présente Demande de candidatures est émise. </w:t>
      </w:r>
    </w:p>
    <w:p w14:paraId="6B62D714" w14:textId="77777777" w:rsidR="00EC1EEC" w:rsidRPr="00CC4EF8" w:rsidRDefault="00EC1EEC" w:rsidP="00EC1EEC">
      <w:pPr>
        <w:pStyle w:val="SimpleList"/>
        <w:rPr>
          <w:szCs w:val="24"/>
        </w:rPr>
      </w:pPr>
    </w:p>
    <w:p w14:paraId="49E21200" w14:textId="77777777" w:rsidR="005735E6" w:rsidRPr="00CC4EF8" w:rsidRDefault="00EC1EEC" w:rsidP="00D85268">
      <w:pPr>
        <w:pStyle w:val="SimpleList"/>
        <w:numPr>
          <w:ilvl w:val="0"/>
          <w:numId w:val="37"/>
        </w:numPr>
        <w:rPr>
          <w:szCs w:val="24"/>
        </w:rPr>
      </w:pPr>
      <w:r w:rsidRPr="00CC4EF8">
        <w:t xml:space="preserve">Le programme Compact comprend les projets suivants : </w:t>
      </w:r>
    </w:p>
    <w:p w14:paraId="00D96E09" w14:textId="77777777" w:rsidR="00786F46" w:rsidRPr="00CC4EF8" w:rsidRDefault="00786F46" w:rsidP="00786F46">
      <w:pPr>
        <w:adjustRightInd/>
        <w:rPr>
          <w:rFonts w:eastAsia="Times New Roman"/>
          <w:sz w:val="22"/>
          <w:szCs w:val="22"/>
          <w:lang w:eastAsia="en-US"/>
        </w:rPr>
      </w:pPr>
    </w:p>
    <w:p w14:paraId="305EEF31" w14:textId="77777777" w:rsidR="00786F46" w:rsidRPr="00CC4EF8" w:rsidRDefault="00786F46" w:rsidP="00D85268">
      <w:pPr>
        <w:numPr>
          <w:ilvl w:val="0"/>
          <w:numId w:val="40"/>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450AECD0" w14:textId="77777777" w:rsidR="00786F46" w:rsidRPr="00CC4EF8" w:rsidRDefault="00786F46" w:rsidP="00786F46">
      <w:pPr>
        <w:adjustRightInd/>
        <w:rPr>
          <w:rFonts w:eastAsia="Times New Roman"/>
          <w:sz w:val="23"/>
          <w:szCs w:val="22"/>
          <w:lang w:eastAsia="en-US"/>
        </w:rPr>
      </w:pPr>
    </w:p>
    <w:p w14:paraId="4F2BCDE0" w14:textId="77777777" w:rsidR="00786F46" w:rsidRPr="00CC4EF8" w:rsidRDefault="00786F46" w:rsidP="00D85268">
      <w:pPr>
        <w:numPr>
          <w:ilvl w:val="0"/>
          <w:numId w:val="40"/>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5E85F885" w14:textId="77777777" w:rsidR="00786F46" w:rsidRPr="00CC4EF8" w:rsidRDefault="00786F46" w:rsidP="00C53D56">
      <w:pPr>
        <w:adjustRightInd/>
        <w:ind w:left="1170" w:right="118"/>
        <w:jc w:val="both"/>
      </w:pPr>
      <w:r w:rsidRPr="00CC4EF8">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49BE09B" w14:textId="77777777" w:rsidR="005735E6" w:rsidRPr="00CC4EF8" w:rsidRDefault="005735E6" w:rsidP="00FA4A79">
      <w:pPr>
        <w:pStyle w:val="SimpleList"/>
        <w:rPr>
          <w:szCs w:val="24"/>
        </w:rPr>
      </w:pPr>
    </w:p>
    <w:p w14:paraId="7B046F6D" w14:textId="77777777" w:rsidR="00EC1EEC" w:rsidRPr="00CC4EF8" w:rsidRDefault="00193E3A" w:rsidP="00D85268">
      <w:pPr>
        <w:pStyle w:val="SimpleList"/>
        <w:numPr>
          <w:ilvl w:val="0"/>
          <w:numId w:val="37"/>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3" w:history="1">
        <w:r w:rsidRPr="00CC4EF8">
          <w:rPr>
            <w:rStyle w:val="Hyperlink"/>
            <w:bCs/>
            <w:szCs w:val="24"/>
          </w:rPr>
          <w:t>https://www.mcc.gov/resources/doc/policy-fraud-and-corruption</w:t>
        </w:r>
      </w:hyperlink>
      <w:r w:rsidRPr="006155C7">
        <w:t xml:space="preserve">. </w:t>
      </w:r>
    </w:p>
    <w:p w14:paraId="74338F9F" w14:textId="77777777" w:rsidR="00602A51" w:rsidRPr="00CC4EF8" w:rsidRDefault="00602A51" w:rsidP="005B5A02">
      <w:pPr>
        <w:pStyle w:val="SimpleList"/>
        <w:rPr>
          <w:rFonts w:eastAsia="Calibri"/>
          <w:b/>
          <w:szCs w:val="24"/>
        </w:rPr>
      </w:pPr>
    </w:p>
    <w:p w14:paraId="7919BDAB" w14:textId="38598128" w:rsidR="00CE5DC0" w:rsidRPr="00CC4EF8" w:rsidRDefault="005B5A02" w:rsidP="00D85268">
      <w:pPr>
        <w:pStyle w:val="ListParagraph"/>
        <w:numPr>
          <w:ilvl w:val="0"/>
          <w:numId w:val="37"/>
        </w:numPr>
        <w:jc w:val="both"/>
        <w:rPr>
          <w:szCs w:val="28"/>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024AFC" w:rsidRPr="00024AFC">
        <w:rPr>
          <w:b/>
          <w:bCs/>
        </w:rPr>
        <w:t xml:space="preserve">le </w:t>
      </w:r>
      <w:bookmarkStart w:id="9" w:name="_Hlk72834660"/>
      <w:r w:rsidR="00497920" w:rsidRPr="00497920">
        <w:rPr>
          <w:b/>
          <w:bCs/>
        </w:rPr>
        <w:t>Recrutement d'un consultant individuel pour le suivi des activités liées au Plan de Développement Urbain de la commune urbaine de Konni</w:t>
      </w:r>
      <w:r w:rsidR="00024AFC" w:rsidRPr="00024AFC">
        <w:rPr>
          <w:b/>
          <w:bCs/>
        </w:rPr>
        <w:t>.</w:t>
      </w:r>
    </w:p>
    <w:bookmarkEnd w:id="9"/>
    <w:p w14:paraId="6B8E5383" w14:textId="77777777" w:rsidR="00CE5DC0" w:rsidRPr="00CC4EF8" w:rsidRDefault="00CE5DC0" w:rsidP="00CE5DC0">
      <w:pPr>
        <w:pStyle w:val="ListParagraph"/>
        <w:rPr>
          <w:szCs w:val="28"/>
        </w:rPr>
      </w:pPr>
    </w:p>
    <w:p w14:paraId="4E26B54F" w14:textId="3507D808" w:rsidR="0012248D" w:rsidRPr="0012248D" w:rsidRDefault="00145507" w:rsidP="00820201">
      <w:pPr>
        <w:pStyle w:val="ListParagraph"/>
        <w:numPr>
          <w:ilvl w:val="0"/>
          <w:numId w:val="37"/>
        </w:numPr>
        <w:jc w:val="both"/>
      </w:pPr>
      <w:r w:rsidRPr="0012248D">
        <w:rPr>
          <w:b/>
        </w:rPr>
        <w:t>Lieu de la mission, d</w:t>
      </w:r>
      <w:r w:rsidR="005B5A02" w:rsidRPr="0012248D">
        <w:rPr>
          <w:b/>
        </w:rPr>
        <w:t>ate de démarrage et durée du Contrat</w:t>
      </w:r>
      <w:r w:rsidR="005B5A02" w:rsidRPr="00CC4EF8">
        <w:t xml:space="preserve">. </w:t>
      </w:r>
      <w:r w:rsidR="0012248D" w:rsidRPr="0012248D">
        <w:t xml:space="preserve">Le lieu </w:t>
      </w:r>
      <w:r w:rsidR="00823F93">
        <w:t xml:space="preserve">et la durée </w:t>
      </w:r>
      <w:r w:rsidR="0012248D" w:rsidRPr="0012248D">
        <w:t xml:space="preserve">de la mission </w:t>
      </w:r>
      <w:r w:rsidR="00823F93">
        <w:t xml:space="preserve">sont mentionnés au </w:t>
      </w:r>
      <w:r w:rsidR="00823F93" w:rsidRPr="00823F93">
        <w:rPr>
          <w:b/>
          <w:bCs/>
        </w:rPr>
        <w:t xml:space="preserve">point </w:t>
      </w:r>
      <w:r w:rsidR="00CF0ED1">
        <w:rPr>
          <w:b/>
          <w:bCs/>
        </w:rPr>
        <w:t>V</w:t>
      </w:r>
      <w:r w:rsidR="00FD2E0E">
        <w:t xml:space="preserve"> </w:t>
      </w:r>
      <w:r w:rsidR="00823F93">
        <w:t>des Termes de référence</w:t>
      </w:r>
      <w:r w:rsidR="0012248D" w:rsidRPr="0012248D">
        <w:t>. La date de début sera fixée lors des négociations du contrat et mentionnée dans l’Ordre de Service (OS).</w:t>
      </w:r>
    </w:p>
    <w:p w14:paraId="3E06871E" w14:textId="77777777" w:rsidR="005B5A02" w:rsidRPr="00CC4EF8" w:rsidRDefault="005B5A02" w:rsidP="005B5A02">
      <w:pPr>
        <w:pStyle w:val="SimpleList"/>
        <w:rPr>
          <w:rFonts w:eastAsia="Calibri"/>
          <w:szCs w:val="24"/>
        </w:rPr>
      </w:pPr>
    </w:p>
    <w:p w14:paraId="1B7A6790" w14:textId="1A506933" w:rsidR="005B5A02" w:rsidRPr="00CC4EF8" w:rsidRDefault="005B5A02" w:rsidP="00D85268">
      <w:pPr>
        <w:pStyle w:val="SimpleList"/>
        <w:numPr>
          <w:ilvl w:val="0"/>
          <w:numId w:val="37"/>
        </w:numPr>
        <w:rPr>
          <w:rFonts w:eastAsia="Calibri"/>
          <w:szCs w:val="24"/>
        </w:rPr>
      </w:pPr>
      <w:r w:rsidRPr="00CC4EF8">
        <w:t xml:space="preserve">Les qualifications que doit posséder le Consultant individuel pour </w:t>
      </w:r>
      <w:r w:rsidR="00B12BA7">
        <w:t>l’exécution de la mission</w:t>
      </w:r>
      <w:r w:rsidRPr="00CC4EF8">
        <w:t xml:space="preserve"> sont indiquées </w:t>
      </w:r>
      <w:r w:rsidR="00662F0A" w:rsidRPr="00CC4EF8">
        <w:t xml:space="preserve">au </w:t>
      </w:r>
      <w:r w:rsidR="00662F0A" w:rsidRPr="00CC4EF8">
        <w:rPr>
          <w:b/>
          <w:bCs/>
        </w:rPr>
        <w:t>point V</w:t>
      </w:r>
      <w:r w:rsidR="000A27ED">
        <w:rPr>
          <w:b/>
          <w:bCs/>
        </w:rPr>
        <w:t>I</w:t>
      </w:r>
      <w:r w:rsidR="00662F0A" w:rsidRPr="00CC4EF8">
        <w:t xml:space="preserve"> des Termes de référence</w:t>
      </w:r>
      <w:r w:rsidR="00961036" w:rsidRPr="00CC4EF8">
        <w:t>.</w:t>
      </w:r>
    </w:p>
    <w:p w14:paraId="41E3B4BD" w14:textId="77777777" w:rsidR="00EC171B" w:rsidRPr="00CC4EF8" w:rsidRDefault="00EC171B" w:rsidP="00EC171B">
      <w:pPr>
        <w:pStyle w:val="SimpleList"/>
        <w:ind w:left="720"/>
        <w:rPr>
          <w:rFonts w:eastAsia="Calibri"/>
          <w:szCs w:val="24"/>
        </w:rPr>
      </w:pPr>
    </w:p>
    <w:p w14:paraId="57997DB1" w14:textId="372FF25C" w:rsidR="00C6551F" w:rsidRPr="00CC4EF8" w:rsidRDefault="00EC171B" w:rsidP="00D85268">
      <w:pPr>
        <w:pStyle w:val="SimpleList"/>
        <w:numPr>
          <w:ilvl w:val="0"/>
          <w:numId w:val="37"/>
        </w:numPr>
        <w:rPr>
          <w:rFonts w:eastAsia="Calibri"/>
          <w:szCs w:val="24"/>
        </w:rPr>
      </w:pPr>
      <w:r w:rsidRPr="00CC4EF8">
        <w:t>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w:t>
      </w:r>
      <w:r w:rsidR="00B33563">
        <w:t xml:space="preserve">, </w:t>
      </w:r>
      <w:r w:rsidR="00B33563" w:rsidRPr="00CC4EF8">
        <w:t>avant la soumission de sa Candidature</w:t>
      </w:r>
      <w:r w:rsidR="00B33563">
        <w:t>,</w:t>
      </w:r>
      <w:r w:rsidRPr="00CC4EF8">
        <w:t xml:space="preserve"> un « avis de non-objection » de l'Entité MCA pour </w:t>
      </w:r>
      <w:r w:rsidR="00B33563">
        <w:t xml:space="preserve">que cette candidature soit </w:t>
      </w:r>
      <w:r w:rsidRPr="00CC4EF8">
        <w:t xml:space="preserve">prise en compte. </w:t>
      </w:r>
    </w:p>
    <w:p w14:paraId="3677D0A2" w14:textId="77777777" w:rsidR="006B7E09" w:rsidRPr="00CC4EF8" w:rsidRDefault="006B7E09" w:rsidP="006B7E09">
      <w:pPr>
        <w:pStyle w:val="SimpleList"/>
        <w:rPr>
          <w:rFonts w:eastAsia="Calibri"/>
          <w:szCs w:val="24"/>
        </w:rPr>
      </w:pPr>
    </w:p>
    <w:p w14:paraId="2D8BAED2" w14:textId="77777777" w:rsidR="0011105F" w:rsidRPr="00CC4EF8" w:rsidRDefault="00602A51" w:rsidP="00D85268">
      <w:pPr>
        <w:pStyle w:val="SimpleList"/>
        <w:numPr>
          <w:ilvl w:val="0"/>
          <w:numId w:val="37"/>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62BE6B34" w14:textId="77777777" w:rsidR="0011105F" w:rsidRPr="00CC4EF8" w:rsidRDefault="0011105F" w:rsidP="0011105F">
      <w:pPr>
        <w:pStyle w:val="SimpleList"/>
        <w:ind w:left="720"/>
        <w:rPr>
          <w:rFonts w:eastAsia="Times New Roman"/>
          <w:spacing w:val="-2"/>
          <w:szCs w:val="24"/>
        </w:rPr>
      </w:pPr>
    </w:p>
    <w:p w14:paraId="3E239D95" w14:textId="19E08D57" w:rsidR="00BC4310" w:rsidRPr="00CC4EF8" w:rsidRDefault="00012716" w:rsidP="00D85268">
      <w:pPr>
        <w:pStyle w:val="SimpleList"/>
        <w:numPr>
          <w:ilvl w:val="0"/>
          <w:numId w:val="37"/>
        </w:numPr>
        <w:rPr>
          <w:rFonts w:eastAsia="Times New Roman"/>
          <w:spacing w:val="-2"/>
          <w:szCs w:val="24"/>
        </w:rPr>
      </w:pPr>
      <w:r w:rsidRPr="00CC4EF8">
        <w:t>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w:t>
      </w:r>
      <w:r w:rsidR="00726D79">
        <w:t> ;</w:t>
      </w:r>
      <w:r w:rsidRPr="00CC4EF8">
        <w:t xml:space="preserv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w:t>
      </w:r>
      <w:r w:rsidR="00ED77A4">
        <w:t xml:space="preserve">ou le mot de passe </w:t>
      </w:r>
      <w:r w:rsidRPr="00CC4EF8">
        <w:t xml:space="preserve">correct dans les deux jours ouvrables suivant la demande de l'Entité MCA, sa Candidature est rejetée dans son intégralité. </w:t>
      </w:r>
    </w:p>
    <w:p w14:paraId="776121FC" w14:textId="77777777" w:rsidR="00175AE9" w:rsidRPr="00CC4EF8" w:rsidRDefault="00175AE9" w:rsidP="006B7E09">
      <w:pPr>
        <w:pStyle w:val="SimpleList"/>
        <w:rPr>
          <w:szCs w:val="24"/>
        </w:rPr>
      </w:pPr>
    </w:p>
    <w:p w14:paraId="6461BDFA" w14:textId="77777777" w:rsidR="00662F0A" w:rsidRPr="00CC4EF8" w:rsidRDefault="00B426F8" w:rsidP="00D85268">
      <w:pPr>
        <w:pStyle w:val="ListParagraph"/>
        <w:numPr>
          <w:ilvl w:val="0"/>
          <w:numId w:val="37"/>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14C1FC5C" w14:textId="77777777" w:rsidR="00747DCF" w:rsidRPr="00CC4EF8" w:rsidRDefault="00747DCF" w:rsidP="00747DCF">
      <w:pPr>
        <w:widowControl/>
        <w:autoSpaceDE/>
        <w:autoSpaceDN/>
        <w:adjustRightInd/>
        <w:ind w:left="720"/>
        <w:jc w:val="both"/>
        <w:rPr>
          <w:color w:val="000000"/>
        </w:rPr>
      </w:pPr>
    </w:p>
    <w:p w14:paraId="70FB1568" w14:textId="567F73F0" w:rsidR="00175AE9" w:rsidRPr="00CC4EF8" w:rsidRDefault="00175AE9" w:rsidP="00D85268">
      <w:pPr>
        <w:widowControl/>
        <w:numPr>
          <w:ilvl w:val="0"/>
          <w:numId w:val="37"/>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4"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10" w:name="_Hlk71450013"/>
      <w:r w:rsidR="004B3043" w:rsidRPr="00CC4EF8">
        <w:rPr>
          <w:color w:val="000000"/>
        </w:rPr>
        <w:t xml:space="preserve">avec copie à </w:t>
      </w:r>
      <w:hyperlink r:id="rId15" w:history="1">
        <w:r w:rsidR="004B3043" w:rsidRPr="00CC4EF8">
          <w:rPr>
            <w:rStyle w:val="Hyperlink"/>
          </w:rPr>
          <w:t>procurement@mca.niger</w:t>
        </w:r>
      </w:hyperlink>
      <w:r w:rsidR="004B3043" w:rsidRPr="006155C7">
        <w:rPr>
          <w:color w:val="000000"/>
        </w:rPr>
        <w:t xml:space="preserve"> </w:t>
      </w:r>
      <w:bookmarkEnd w:id="10"/>
      <w:r w:rsidRPr="00CC4EF8">
        <w:rPr>
          <w:color w:val="000000"/>
        </w:rPr>
        <w:t xml:space="preserve">au plus tard </w:t>
      </w:r>
      <w:r w:rsidR="004B3043" w:rsidRPr="00CC4EF8">
        <w:rPr>
          <w:color w:val="000000"/>
        </w:rPr>
        <w:t xml:space="preserve">5 jours avant la date </w:t>
      </w:r>
      <w:r w:rsidR="003D779E" w:rsidRPr="00CC4EF8">
        <w:rPr>
          <w:color w:val="000000"/>
        </w:rPr>
        <w:t>de remise des candidatures</w:t>
      </w:r>
      <w:r w:rsidRPr="00CC4EF8">
        <w:rPr>
          <w:color w:val="000000"/>
        </w:rPr>
        <w:t xml:space="preserve">. </w:t>
      </w:r>
      <w:r w:rsidR="00120679" w:rsidRPr="00CC4EF8">
        <w:rPr>
          <w:color w:val="000000"/>
        </w:rPr>
        <w:t>MCA-Niger répondra dans les 2 jours</w:t>
      </w:r>
      <w:r w:rsidR="00CF0ED1">
        <w:rPr>
          <w:color w:val="000000"/>
        </w:rPr>
        <w:t xml:space="preserve"> ouvrables</w:t>
      </w:r>
      <w:r w:rsidR="00120679" w:rsidRPr="00CC4EF8">
        <w:rPr>
          <w:color w:val="000000"/>
        </w:rPr>
        <w:t xml:space="preserve">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6B713BA0" w14:textId="77777777" w:rsidR="00B36D24" w:rsidRPr="00CC4EF8" w:rsidRDefault="00B36D24" w:rsidP="00B36D24">
      <w:pPr>
        <w:pStyle w:val="ListParagraph"/>
        <w:rPr>
          <w:color w:val="000000"/>
        </w:rPr>
      </w:pPr>
    </w:p>
    <w:p w14:paraId="72096B46" w14:textId="77777777" w:rsidR="00B36D24" w:rsidRPr="00CC4EF8" w:rsidRDefault="00B36D24" w:rsidP="00D85268">
      <w:pPr>
        <w:widowControl/>
        <w:numPr>
          <w:ilvl w:val="0"/>
          <w:numId w:val="37"/>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6E6549E6" w14:textId="77777777" w:rsidR="00F51DE7" w:rsidRPr="00CC4EF8" w:rsidRDefault="00F51DE7" w:rsidP="00B5302B">
      <w:pPr>
        <w:ind w:left="720"/>
        <w:jc w:val="both"/>
        <w:rPr>
          <w:color w:val="000000"/>
        </w:rPr>
      </w:pPr>
    </w:p>
    <w:p w14:paraId="3ED0E4EE" w14:textId="226C5CD3" w:rsidR="00F51DE7" w:rsidRPr="0018626D" w:rsidRDefault="00F51DE7" w:rsidP="00D85268">
      <w:pPr>
        <w:pStyle w:val="SimpleList"/>
        <w:numPr>
          <w:ilvl w:val="0"/>
          <w:numId w:val="37"/>
        </w:numPr>
        <w:spacing w:after="240"/>
        <w:rPr>
          <w:b/>
          <w:bCs/>
          <w:color w:val="000000"/>
        </w:rPr>
      </w:pPr>
      <w:r w:rsidRPr="00382B23">
        <w:t xml:space="preserve">La date limite de réception </w:t>
      </w:r>
      <w:r w:rsidR="004B3D35">
        <w:t>des</w:t>
      </w:r>
      <w:r w:rsidRPr="00382B23">
        <w:t xml:space="preserve"> candidature</w:t>
      </w:r>
      <w:r w:rsidR="004B3D35">
        <w:t>s</w:t>
      </w:r>
      <w:r w:rsidRPr="00382B23">
        <w:t xml:space="preserve"> est </w:t>
      </w:r>
      <w:r w:rsidRPr="007E35D3">
        <w:t xml:space="preserve">le </w:t>
      </w:r>
      <w:bookmarkStart w:id="11" w:name="_Hlk71195753"/>
      <w:r w:rsidR="007E35D3" w:rsidRPr="007E35D3">
        <w:rPr>
          <w:b/>
          <w:bCs/>
        </w:rPr>
        <w:t>13 avril</w:t>
      </w:r>
      <w:r w:rsidRPr="007E35D3">
        <w:rPr>
          <w:b/>
          <w:bCs/>
          <w:color w:val="000000"/>
        </w:rPr>
        <w:t xml:space="preserve"> 202</w:t>
      </w:r>
      <w:r w:rsidR="00E80A4B" w:rsidRPr="007E35D3">
        <w:rPr>
          <w:b/>
          <w:bCs/>
          <w:color w:val="000000"/>
        </w:rPr>
        <w:t>2</w:t>
      </w:r>
      <w:r w:rsidRPr="007E35D3">
        <w:rPr>
          <w:b/>
          <w:bCs/>
          <w:color w:val="000000"/>
        </w:rPr>
        <w:t xml:space="preserve"> à 10h00 (heure locale</w:t>
      </w:r>
      <w:r w:rsidR="00382B23" w:rsidRPr="0018626D">
        <w:rPr>
          <w:b/>
          <w:bCs/>
          <w:color w:val="000000"/>
        </w:rPr>
        <w:t xml:space="preserve"> – GMT+1</w:t>
      </w:r>
      <w:bookmarkEnd w:id="11"/>
      <w:r w:rsidR="00382B23" w:rsidRPr="0018626D">
        <w:rPr>
          <w:b/>
          <w:bCs/>
          <w:color w:val="000000"/>
        </w:rPr>
        <w:t>).</w:t>
      </w:r>
    </w:p>
    <w:p w14:paraId="6EEB5959" w14:textId="77777777" w:rsidR="001574ED" w:rsidRPr="00CC4EF8" w:rsidRDefault="00805D90" w:rsidP="00D85268">
      <w:pPr>
        <w:pStyle w:val="SimpleList"/>
        <w:numPr>
          <w:ilvl w:val="0"/>
          <w:numId w:val="37"/>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6" w:history="1">
        <w:r w:rsidRPr="00CC4EF8">
          <w:rPr>
            <w:rStyle w:val="Hyperlink"/>
            <w:szCs w:val="24"/>
          </w:rPr>
          <w:t>www.mcc.gov</w:t>
        </w:r>
      </w:hyperlink>
      <w:r w:rsidRPr="006155C7">
        <w:t xml:space="preserve">). </w:t>
      </w:r>
    </w:p>
    <w:p w14:paraId="55CF91D5" w14:textId="77777777" w:rsidR="001574ED" w:rsidRPr="00CC4EF8" w:rsidRDefault="001574ED" w:rsidP="00805D90">
      <w:pPr>
        <w:pStyle w:val="SimpleList"/>
        <w:rPr>
          <w:szCs w:val="24"/>
        </w:rPr>
      </w:pPr>
    </w:p>
    <w:p w14:paraId="171A84CE" w14:textId="77777777" w:rsidR="00961036" w:rsidRPr="00CC4EF8" w:rsidRDefault="00805D90" w:rsidP="00D85268">
      <w:pPr>
        <w:pStyle w:val="SimpleList"/>
        <w:numPr>
          <w:ilvl w:val="0"/>
          <w:numId w:val="37"/>
        </w:numPr>
        <w:rPr>
          <w:bCs/>
          <w:szCs w:val="24"/>
        </w:rPr>
      </w:pPr>
      <w:r w:rsidRPr="00CC4EF8">
        <w:t xml:space="preserve">Le processus de sélection comprend deux étapes : </w:t>
      </w:r>
    </w:p>
    <w:p w14:paraId="6F657FF1" w14:textId="77777777" w:rsidR="00961036" w:rsidRPr="00CC4EF8" w:rsidRDefault="00961036" w:rsidP="00CC4EF8">
      <w:pPr>
        <w:pStyle w:val="ListParagraph"/>
      </w:pPr>
    </w:p>
    <w:p w14:paraId="23EA27BB" w14:textId="77777777" w:rsidR="00B62DD7" w:rsidRPr="00CC4EF8" w:rsidRDefault="00F767D4" w:rsidP="00D85268">
      <w:pPr>
        <w:pStyle w:val="SimpleList"/>
        <w:numPr>
          <w:ilvl w:val="0"/>
          <w:numId w:val="41"/>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902E90D" w14:textId="52279794" w:rsidR="00B62DD7" w:rsidRPr="00CC4EF8" w:rsidRDefault="00CC4EF8" w:rsidP="00D85268">
      <w:pPr>
        <w:pStyle w:val="SimpleList"/>
        <w:numPr>
          <w:ilvl w:val="0"/>
          <w:numId w:val="41"/>
        </w:numPr>
        <w:rPr>
          <w:lang w:bidi="fr-FR"/>
        </w:rPr>
      </w:pPr>
      <w:r>
        <w:rPr>
          <w:lang w:bidi="fr-FR"/>
        </w:rPr>
        <w:t>P</w:t>
      </w:r>
      <w:r w:rsidR="00B62DD7" w:rsidRPr="00CC4EF8">
        <w:rPr>
          <w:lang w:bidi="fr-FR"/>
        </w:rPr>
        <w:t xml:space="preserve">uis MCA-Niger procède à l’ouverture de la proposition financière du Consultant </w:t>
      </w:r>
      <w:r w:rsidR="00A21826">
        <w:rPr>
          <w:lang w:bidi="fr-FR"/>
        </w:rPr>
        <w:t>qui présente les meilleures qualifications</w:t>
      </w:r>
      <w:r w:rsidR="00B62DD7" w:rsidRPr="00CC4EF8">
        <w:rPr>
          <w:lang w:bidi="fr-FR"/>
        </w:rPr>
        <w:t xml:space="preserve">. Le marché </w:t>
      </w:r>
      <w:r w:rsidR="00A21826">
        <w:rPr>
          <w:lang w:bidi="fr-FR"/>
        </w:rPr>
        <w:t xml:space="preserve">lui </w:t>
      </w:r>
      <w:r w:rsidR="00B62DD7" w:rsidRPr="00CC4EF8">
        <w:rPr>
          <w:lang w:bidi="fr-FR"/>
        </w:rPr>
        <w:t>sera attribué sous réserve que les parties tombent d’accord sur les termes du contrat et que le prix proposé soit raisonnable.</w:t>
      </w:r>
    </w:p>
    <w:p w14:paraId="2FB399CD" w14:textId="77777777" w:rsidR="008A3947" w:rsidRPr="00CC4EF8" w:rsidRDefault="008A3947" w:rsidP="00FA4A79">
      <w:pPr>
        <w:pStyle w:val="ListParagraph"/>
        <w:rPr>
          <w:bCs/>
        </w:rPr>
      </w:pPr>
    </w:p>
    <w:p w14:paraId="18200D8A" w14:textId="77777777" w:rsidR="008A3947" w:rsidRPr="00CC4EF8" w:rsidRDefault="008A3947" w:rsidP="00D85268">
      <w:pPr>
        <w:pStyle w:val="SimpleList"/>
        <w:numPr>
          <w:ilvl w:val="0"/>
          <w:numId w:val="37"/>
        </w:numPr>
        <w:rPr>
          <w:bCs/>
          <w:szCs w:val="24"/>
        </w:rPr>
      </w:pPr>
      <w:r w:rsidRPr="00CC4EF8">
        <w:t xml:space="preserve">Toutes les candidatures sont valables pour une période de </w:t>
      </w:r>
      <w:r w:rsidR="00A15C4B" w:rsidRPr="00CC4EF8">
        <w:rPr>
          <w:b/>
          <w:szCs w:val="24"/>
        </w:rPr>
        <w:t>9</w:t>
      </w:r>
      <w:r w:rsidRPr="00CC4EF8">
        <w:rPr>
          <w:b/>
          <w:szCs w:val="24"/>
        </w:rPr>
        <w:t xml:space="preserve">0 jours </w:t>
      </w:r>
      <w:r w:rsidRPr="00CC4EF8">
        <w:t>à compter de la date limite de soumission.</w:t>
      </w:r>
    </w:p>
    <w:p w14:paraId="20B4263A" w14:textId="77777777" w:rsidR="004E6153" w:rsidRPr="00CC4EF8" w:rsidRDefault="004E6153" w:rsidP="00CC4EF8">
      <w:pPr>
        <w:pStyle w:val="SimpleList"/>
        <w:ind w:left="720"/>
        <w:rPr>
          <w:bCs/>
          <w:szCs w:val="24"/>
        </w:rPr>
      </w:pPr>
    </w:p>
    <w:p w14:paraId="3A2B304D" w14:textId="5023CB80" w:rsidR="004E6153" w:rsidRPr="00CC4EF8" w:rsidRDefault="004E6153" w:rsidP="00D85268">
      <w:pPr>
        <w:pStyle w:val="SimpleList"/>
        <w:numPr>
          <w:ilvl w:val="0"/>
          <w:numId w:val="37"/>
        </w:numPr>
        <w:rPr>
          <w:bCs/>
          <w:szCs w:val="24"/>
          <w:lang w:val="fr-CI"/>
        </w:rPr>
      </w:pPr>
      <w:r w:rsidRPr="00CC4EF8">
        <w:rPr>
          <w:bCs/>
          <w:szCs w:val="24"/>
          <w:lang w:val="fr-CI"/>
        </w:rPr>
        <w:t xml:space="preserve">Le MCA-Niger se réserve le droit d’annuler la présente Demande de </w:t>
      </w:r>
      <w:r w:rsidR="00D56CB0">
        <w:rPr>
          <w:bCs/>
          <w:szCs w:val="24"/>
          <w:lang w:val="fr-CI"/>
        </w:rPr>
        <w:t>Candidatures</w:t>
      </w:r>
      <w:r w:rsidRPr="00CC4EF8">
        <w:rPr>
          <w:bCs/>
          <w:szCs w:val="24"/>
          <w:lang w:val="fr-CI"/>
        </w:rPr>
        <w:t xml:space="preserve"> à toute étape du processus, sans être tenu d’en apporter les justifications ; toute contestation portant sur une telle annulation sera irrecevable.</w:t>
      </w:r>
    </w:p>
    <w:p w14:paraId="25E8BA6A" w14:textId="77777777" w:rsidR="00805D90" w:rsidRPr="00CC4EF8" w:rsidRDefault="00805D90" w:rsidP="000F66B1">
      <w:pPr>
        <w:pStyle w:val="SimpleList"/>
        <w:rPr>
          <w:szCs w:val="24"/>
        </w:rPr>
      </w:pPr>
    </w:p>
    <w:p w14:paraId="6C443013" w14:textId="14667ECD" w:rsidR="00734F47" w:rsidRPr="007F21E5" w:rsidRDefault="00734F47" w:rsidP="00D85268">
      <w:pPr>
        <w:numPr>
          <w:ilvl w:val="0"/>
          <w:numId w:val="37"/>
        </w:numPr>
        <w:jc w:val="both"/>
        <w:rPr>
          <w:szCs w:val="28"/>
        </w:rPr>
      </w:pPr>
      <w:r w:rsidRPr="00CC4EF8">
        <w:rPr>
          <w:szCs w:val="28"/>
        </w:rPr>
        <w:t xml:space="preserve">Les candidatures doivent être envoyées </w:t>
      </w:r>
      <w:r w:rsidR="00637F90" w:rsidRPr="00CC4EF8">
        <w:rPr>
          <w:szCs w:val="28"/>
        </w:rPr>
        <w:t xml:space="preserve">par courrier électronique </w:t>
      </w:r>
      <w:r w:rsidRPr="00CC4EF8">
        <w:rPr>
          <w:szCs w:val="28"/>
        </w:rPr>
        <w:t xml:space="preserve">à l'adresse ci-dessous </w:t>
      </w:r>
      <w:r w:rsidRPr="007F21E5">
        <w:rPr>
          <w:szCs w:val="28"/>
        </w:rPr>
        <w:t>au plus tard le</w:t>
      </w:r>
      <w:r w:rsidR="00382B23" w:rsidRPr="007F21E5">
        <w:rPr>
          <w:szCs w:val="28"/>
        </w:rPr>
        <w:t xml:space="preserve"> </w:t>
      </w:r>
      <w:r w:rsidR="006871C0" w:rsidRPr="006871C0">
        <w:rPr>
          <w:b/>
          <w:bCs/>
          <w:szCs w:val="28"/>
        </w:rPr>
        <w:t>13 avril</w:t>
      </w:r>
      <w:r w:rsidR="003E44AA" w:rsidRPr="006871C0">
        <w:rPr>
          <w:b/>
          <w:bCs/>
          <w:szCs w:val="28"/>
        </w:rPr>
        <w:t xml:space="preserve"> </w:t>
      </w:r>
      <w:r w:rsidR="00382B23" w:rsidRPr="006871C0">
        <w:rPr>
          <w:b/>
          <w:bCs/>
          <w:szCs w:val="28"/>
        </w:rPr>
        <w:t>202</w:t>
      </w:r>
      <w:r w:rsidR="00E80A4B" w:rsidRPr="006871C0">
        <w:rPr>
          <w:b/>
          <w:bCs/>
          <w:szCs w:val="28"/>
        </w:rPr>
        <w:t>2</w:t>
      </w:r>
      <w:r w:rsidR="00382B23" w:rsidRPr="006871C0">
        <w:rPr>
          <w:b/>
          <w:bCs/>
          <w:szCs w:val="28"/>
        </w:rPr>
        <w:t xml:space="preserve"> à 10h00</w:t>
      </w:r>
      <w:r w:rsidR="00382B23" w:rsidRPr="007F21E5">
        <w:rPr>
          <w:szCs w:val="28"/>
        </w:rPr>
        <w:t xml:space="preserve"> (heure locale – GMT+1</w:t>
      </w:r>
      <w:r w:rsidR="00202BFB" w:rsidRPr="007F21E5">
        <w:rPr>
          <w:szCs w:val="28"/>
        </w:rPr>
        <w:t>) :</w:t>
      </w:r>
    </w:p>
    <w:p w14:paraId="0EF53241" w14:textId="77777777" w:rsidR="00382B23" w:rsidRDefault="00382B23" w:rsidP="00734F47">
      <w:pPr>
        <w:jc w:val="center"/>
        <w:rPr>
          <w:rFonts w:eastAsia="Times New Roman"/>
          <w:b/>
          <w:bCs/>
          <w:color w:val="0000FF"/>
          <w:lang w:eastAsia="ru-RU"/>
        </w:rPr>
      </w:pPr>
    </w:p>
    <w:p w14:paraId="6F95AA12" w14:textId="77777777" w:rsidR="00734F47" w:rsidRPr="00CC4EF8" w:rsidRDefault="00700F7B" w:rsidP="00734F47">
      <w:pPr>
        <w:jc w:val="center"/>
        <w:rPr>
          <w:b/>
          <w:bCs/>
          <w:szCs w:val="28"/>
        </w:rPr>
      </w:pPr>
      <w:hyperlink r:id="rId17" w:history="1">
        <w:r w:rsidR="00961036" w:rsidRPr="00CC4EF8">
          <w:rPr>
            <w:rStyle w:val="Hyperlink"/>
            <w:rFonts w:eastAsia="Times New Roman"/>
            <w:b/>
            <w:bCs/>
            <w:lang w:eastAsia="ru-RU"/>
          </w:rPr>
          <w:t>MCANigerPA@cardno.com</w:t>
        </w:r>
      </w:hyperlink>
      <w:r w:rsidR="00961036" w:rsidRPr="006155C7">
        <w:rPr>
          <w:rFonts w:eastAsia="Times New Roman"/>
          <w:b/>
          <w:bCs/>
          <w:color w:val="0000FF"/>
          <w:lang w:eastAsia="ru-RU"/>
        </w:rPr>
        <w:t xml:space="preserve"> </w:t>
      </w:r>
      <w:r w:rsidR="00734F47" w:rsidRPr="00CC4EF8">
        <w:rPr>
          <w:b/>
          <w:bCs/>
          <w:szCs w:val="28"/>
        </w:rPr>
        <w:t xml:space="preserve"> </w:t>
      </w:r>
      <w:r w:rsidR="00734F47" w:rsidRPr="00CC4EF8">
        <w:rPr>
          <w:szCs w:val="28"/>
        </w:rPr>
        <w:t>avec copie à</w:t>
      </w:r>
      <w:r w:rsidR="00734F47" w:rsidRPr="00CC4EF8">
        <w:rPr>
          <w:b/>
          <w:bCs/>
          <w:szCs w:val="28"/>
        </w:rPr>
        <w:t xml:space="preserve"> </w:t>
      </w:r>
      <w:hyperlink r:id="rId18" w:history="1">
        <w:r w:rsidR="00961036" w:rsidRPr="00CC4EF8">
          <w:rPr>
            <w:rStyle w:val="Hyperlink"/>
            <w:rFonts w:eastAsia="Times New Roman"/>
            <w:b/>
            <w:bCs/>
            <w:lang w:eastAsia="ru-RU"/>
          </w:rPr>
          <w:t>procurement@mcaniger.ne</w:t>
        </w:r>
      </w:hyperlink>
      <w:r w:rsidR="00961036" w:rsidRPr="006155C7">
        <w:rPr>
          <w:rFonts w:eastAsia="Times New Roman"/>
          <w:b/>
          <w:bCs/>
          <w:color w:val="0000FF"/>
          <w:lang w:eastAsia="ru-RU"/>
        </w:rPr>
        <w:t xml:space="preserve"> </w:t>
      </w:r>
    </w:p>
    <w:p w14:paraId="5BAA7929" w14:textId="77777777" w:rsidR="00734F47" w:rsidRPr="00CC4EF8" w:rsidRDefault="00734F47" w:rsidP="00734F47">
      <w:pPr>
        <w:jc w:val="both"/>
        <w:rPr>
          <w:szCs w:val="28"/>
        </w:rPr>
      </w:pPr>
    </w:p>
    <w:p w14:paraId="35F70737" w14:textId="77777777" w:rsidR="00734F47" w:rsidRPr="00CC4EF8" w:rsidRDefault="00734F47" w:rsidP="00734F47">
      <w:pPr>
        <w:spacing w:after="120"/>
        <w:jc w:val="center"/>
        <w:rPr>
          <w:szCs w:val="28"/>
        </w:rPr>
      </w:pPr>
      <w:r w:rsidRPr="00CC4EF8">
        <w:rPr>
          <w:szCs w:val="28"/>
        </w:rPr>
        <w:t>Avec la mention en Objet du Courriel :</w:t>
      </w:r>
    </w:p>
    <w:p w14:paraId="1C555497" w14:textId="232FDB19" w:rsidR="006871C0" w:rsidRDefault="008E6AA5" w:rsidP="00734F47">
      <w:pPr>
        <w:jc w:val="center"/>
        <w:rPr>
          <w:b/>
          <w:bCs/>
        </w:rPr>
      </w:pPr>
      <w:r w:rsidRPr="008E6AA5">
        <w:rPr>
          <w:b/>
          <w:bCs/>
        </w:rPr>
        <w:t>RFA : N° IR/IPD/3/IC/179/20</w:t>
      </w:r>
      <w:r w:rsidR="007F21E5">
        <w:rPr>
          <w:b/>
          <w:bCs/>
        </w:rPr>
        <w:t xml:space="preserve"> -</w:t>
      </w:r>
      <w:r w:rsidR="00D05176">
        <w:rPr>
          <w:b/>
          <w:bCs/>
        </w:rPr>
        <w:t xml:space="preserve"> </w:t>
      </w:r>
      <w:r w:rsidRPr="008E6AA5">
        <w:rPr>
          <w:b/>
          <w:bCs/>
        </w:rPr>
        <w:t>Recrutement d'un consultant individuel pour le suivi des activités liées au PDU</w:t>
      </w:r>
      <w:r>
        <w:rPr>
          <w:b/>
          <w:bCs/>
        </w:rPr>
        <w:t xml:space="preserve"> d</w:t>
      </w:r>
      <w:r w:rsidRPr="008E6AA5">
        <w:rPr>
          <w:b/>
          <w:bCs/>
        </w:rPr>
        <w:t>e Konni</w:t>
      </w:r>
      <w:r w:rsidR="00E80A4B">
        <w:rPr>
          <w:b/>
          <w:bCs/>
        </w:rPr>
        <w:t xml:space="preserve"> </w:t>
      </w:r>
      <w:r w:rsidR="006871C0">
        <w:rPr>
          <w:b/>
          <w:bCs/>
        </w:rPr>
        <w:t>–</w:t>
      </w:r>
    </w:p>
    <w:p w14:paraId="60DCA358" w14:textId="3B1B2B35" w:rsidR="00734F47" w:rsidRPr="00CC4EF8" w:rsidRDefault="00E80A4B" w:rsidP="00734F47">
      <w:pPr>
        <w:jc w:val="center"/>
        <w:rPr>
          <w:szCs w:val="28"/>
        </w:rPr>
      </w:pPr>
      <w:r>
        <w:rPr>
          <w:b/>
          <w:bCs/>
        </w:rPr>
        <w:t>Relance</w:t>
      </w:r>
    </w:p>
    <w:p w14:paraId="0B73430F" w14:textId="77777777" w:rsidR="00644172" w:rsidRPr="00CC4EF8" w:rsidRDefault="00644172" w:rsidP="00B86F1E">
      <w:pPr>
        <w:jc w:val="both"/>
        <w:rPr>
          <w:b/>
        </w:rPr>
      </w:pPr>
    </w:p>
    <w:p w14:paraId="5FE052FD" w14:textId="36D940CE" w:rsidR="009314C1" w:rsidRPr="00CC4EF8" w:rsidRDefault="00644172" w:rsidP="00D85268">
      <w:pPr>
        <w:pStyle w:val="SimpleList"/>
        <w:numPr>
          <w:ilvl w:val="0"/>
          <w:numId w:val="37"/>
        </w:numPr>
        <w:rPr>
          <w:szCs w:val="24"/>
        </w:rPr>
      </w:pPr>
      <w:bookmarkStart w:id="12" w:name="_Toc444851720"/>
      <w:bookmarkStart w:id="13" w:name="_Toc447549486"/>
      <w:r w:rsidRPr="00CC4EF8">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2"/>
      <w:bookmarkEnd w:id="13"/>
      <w:r w:rsidRPr="00CC4EF8">
        <w:t>disponibles à l’adresse suivante</w:t>
      </w:r>
      <w:r w:rsidR="00D23434" w:rsidRPr="00CC4EF8">
        <w:t> :</w:t>
      </w:r>
      <w:r w:rsidRPr="00CC4EF8">
        <w:t xml:space="preserve"> </w:t>
      </w:r>
      <w:hyperlink r:id="rId19" w:history="1">
        <w:r w:rsidR="00BB7C40" w:rsidRPr="00BB7C40">
          <w:rPr>
            <w:b/>
            <w:color w:val="0000FF"/>
            <w:szCs w:val="24"/>
            <w:u w:val="single"/>
          </w:rPr>
          <w:t>https://www.mcaniger.ne/2018/07/10/procedures-de-recours-bid-challenge/</w:t>
        </w:r>
      </w:hyperlink>
      <w:r w:rsidR="00395EFF" w:rsidRPr="006155C7">
        <w:rPr>
          <w:rStyle w:val="Hyperlink"/>
          <w:szCs w:val="24"/>
          <w:u w:val="none"/>
        </w:rPr>
        <w:t xml:space="preserve">, </w:t>
      </w:r>
      <w:r w:rsidR="00395EFF" w:rsidRPr="00CC4EF8">
        <w:t>tel que requis par les Directives de Passation des Marchés du Programme MCC ».</w:t>
      </w:r>
    </w:p>
    <w:p w14:paraId="3BDCAB1F" w14:textId="77777777" w:rsidR="00025D48" w:rsidRPr="00CC4EF8" w:rsidRDefault="00025D48" w:rsidP="00C53D56">
      <w:pPr>
        <w:pStyle w:val="SimpleList"/>
        <w:ind w:left="720"/>
        <w:rPr>
          <w:szCs w:val="24"/>
        </w:rPr>
      </w:pPr>
    </w:p>
    <w:p w14:paraId="1B9D9DBB"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08B8BDC4"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Secrétariat du Bid Challenge, Millennium Challenge Account- Niger</w:t>
      </w:r>
    </w:p>
    <w:p w14:paraId="3254CFD6"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7AB61117" w14:textId="19923DAC" w:rsidR="00D23434" w:rsidRPr="006155C7" w:rsidRDefault="00D23434" w:rsidP="00D23434">
      <w:pPr>
        <w:widowControl/>
        <w:autoSpaceDE/>
        <w:autoSpaceDN/>
        <w:adjustRightInd/>
        <w:jc w:val="both"/>
        <w:rPr>
          <w:rFonts w:eastAsia="Times New Roman"/>
          <w:lang w:val="fr-CI" w:eastAsia="en-US"/>
        </w:rPr>
      </w:pPr>
      <w:r w:rsidRPr="00CC4EF8">
        <w:rPr>
          <w:rFonts w:eastAsia="Times New Roman"/>
          <w:lang w:val="fr-CI" w:eastAsia="en-US"/>
        </w:rPr>
        <w:t>Email :</w:t>
      </w:r>
      <w:r w:rsidR="00426A07">
        <w:rPr>
          <w:rFonts w:eastAsia="Times New Roman"/>
          <w:lang w:val="fr-CI" w:eastAsia="en-US"/>
        </w:rPr>
        <w:t xml:space="preserve"> </w:t>
      </w:r>
      <w:hyperlink r:id="rId20"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1"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2" w:history="1">
        <w:r w:rsidRPr="00CC4EF8">
          <w:rPr>
            <w:rFonts w:eastAsia="Times New Roman"/>
            <w:color w:val="0000FF"/>
            <w:u w:val="single"/>
            <w:lang w:val="fr-CI" w:eastAsia="en-US"/>
          </w:rPr>
          <w:t>mcanigerpa@cardno.com</w:t>
        </w:r>
      </w:hyperlink>
    </w:p>
    <w:p w14:paraId="35BAA315" w14:textId="77777777" w:rsidR="00D23434" w:rsidRPr="00CC4EF8" w:rsidRDefault="00D23434" w:rsidP="00D23434">
      <w:pPr>
        <w:pStyle w:val="SimpleList"/>
        <w:ind w:left="720"/>
        <w:rPr>
          <w:szCs w:val="24"/>
          <w:lang w:val="fr-CI"/>
        </w:rPr>
      </w:pPr>
    </w:p>
    <w:p w14:paraId="540F1CB1" w14:textId="77777777" w:rsidR="00B62DD7" w:rsidRPr="00CC4EF8" w:rsidRDefault="00B62DD7" w:rsidP="00D23434">
      <w:pPr>
        <w:pStyle w:val="SimpleList"/>
        <w:ind w:left="720"/>
        <w:rPr>
          <w:szCs w:val="24"/>
          <w:lang w:val="fr-CI"/>
        </w:rPr>
      </w:pPr>
    </w:p>
    <w:p w14:paraId="62CC97C0" w14:textId="77777777" w:rsidR="00805D90" w:rsidRPr="00CC4EF8" w:rsidRDefault="00805D90" w:rsidP="00EB6304">
      <w:pPr>
        <w:pStyle w:val="SimpleList"/>
        <w:rPr>
          <w:szCs w:val="24"/>
        </w:rPr>
      </w:pPr>
      <w:r w:rsidRPr="00CC4EF8">
        <w:t>Veuillez agréer, Madame/Monsieur, l’expression de mes sentiments distingués.</w:t>
      </w:r>
    </w:p>
    <w:p w14:paraId="5DE69EB4" w14:textId="77777777" w:rsidR="006F7E3C" w:rsidRPr="00CC4EF8" w:rsidRDefault="006F7E3C" w:rsidP="00805D90">
      <w:pPr>
        <w:pStyle w:val="SimpleList"/>
        <w:ind w:left="90"/>
        <w:rPr>
          <w:szCs w:val="24"/>
        </w:rPr>
      </w:pPr>
    </w:p>
    <w:p w14:paraId="73634630" w14:textId="77777777" w:rsidR="00980B61" w:rsidRPr="00CC4EF8" w:rsidRDefault="00805D90" w:rsidP="00980B61">
      <w:pPr>
        <w:pStyle w:val="SimpleList"/>
        <w:ind w:left="720" w:hanging="720"/>
        <w:rPr>
          <w:b/>
          <w:szCs w:val="24"/>
        </w:rPr>
      </w:pPr>
      <w:r w:rsidRPr="00CC4EF8">
        <w:t xml:space="preserve">Pour </w:t>
      </w:r>
      <w:r w:rsidR="00980B61" w:rsidRPr="00CC4EF8">
        <w:rPr>
          <w:szCs w:val="24"/>
          <w:lang w:bidi="fr-FR"/>
        </w:rPr>
        <w:t>le MCA-Niger :</w:t>
      </w:r>
    </w:p>
    <w:p w14:paraId="4288A7BB" w14:textId="77777777" w:rsidR="00980B61" w:rsidRPr="00CC4EF8" w:rsidRDefault="00980B61" w:rsidP="00980B61">
      <w:pPr>
        <w:pStyle w:val="SimpleList"/>
        <w:ind w:left="90"/>
        <w:rPr>
          <w:szCs w:val="24"/>
        </w:rPr>
      </w:pPr>
    </w:p>
    <w:p w14:paraId="0F979A5C" w14:textId="77777777" w:rsidR="00980B61" w:rsidRPr="00CC4EF8" w:rsidRDefault="00980B61" w:rsidP="00980B61">
      <w:pPr>
        <w:widowControl/>
        <w:autoSpaceDE/>
        <w:autoSpaceDN/>
        <w:adjustRightInd/>
        <w:spacing w:line="276" w:lineRule="auto"/>
        <w:jc w:val="both"/>
        <w:rPr>
          <w:rFonts w:eastAsia="Times New Roman"/>
          <w:sz w:val="22"/>
          <w:szCs w:val="22"/>
          <w:lang w:eastAsia="en-US"/>
        </w:rPr>
      </w:pPr>
      <w:r w:rsidRPr="00CC4EF8">
        <w:rPr>
          <w:rFonts w:eastAsia="Times New Roman"/>
          <w:sz w:val="22"/>
          <w:szCs w:val="22"/>
          <w:lang w:eastAsia="en-US"/>
        </w:rPr>
        <w:t>Le Directeur Général</w:t>
      </w:r>
    </w:p>
    <w:p w14:paraId="460984B4" w14:textId="77777777" w:rsidR="00980B61" w:rsidRPr="00CC4EF8" w:rsidRDefault="00980B61" w:rsidP="00980B61">
      <w:pPr>
        <w:widowControl/>
        <w:autoSpaceDE/>
        <w:autoSpaceDN/>
        <w:adjustRightInd/>
        <w:spacing w:line="276" w:lineRule="auto"/>
        <w:jc w:val="both"/>
        <w:rPr>
          <w:rFonts w:eastAsia="Times New Roman"/>
          <w:b/>
          <w:sz w:val="22"/>
          <w:szCs w:val="22"/>
          <w:lang w:eastAsia="en-US"/>
        </w:rPr>
      </w:pPr>
      <w:r w:rsidRPr="00CC4EF8">
        <w:rPr>
          <w:rFonts w:eastAsia="Times New Roman"/>
          <w:b/>
          <w:sz w:val="22"/>
          <w:szCs w:val="22"/>
          <w:lang w:eastAsia="en-US"/>
        </w:rPr>
        <w:t xml:space="preserve">Mamane M. ANNOU </w:t>
      </w:r>
    </w:p>
    <w:p w14:paraId="7634B997" w14:textId="77777777" w:rsidR="00025D48" w:rsidRPr="00CC4EF8" w:rsidRDefault="00025D48">
      <w:pPr>
        <w:widowControl/>
        <w:autoSpaceDE/>
        <w:autoSpaceDN/>
        <w:adjustRightInd/>
        <w:rPr>
          <w:rFonts w:eastAsia="Times New Roman"/>
          <w:b/>
          <w:bCs/>
          <w:color w:val="17365D"/>
          <w:spacing w:val="2"/>
          <w:kern w:val="32"/>
          <w:szCs w:val="28"/>
        </w:rPr>
      </w:pPr>
      <w:r w:rsidRPr="00CC4EF8">
        <w:rPr>
          <w:rFonts w:eastAsia="Times New Roman"/>
          <w:b/>
          <w:bCs/>
          <w:color w:val="17365D"/>
          <w:spacing w:val="2"/>
          <w:kern w:val="32"/>
        </w:rPr>
        <w:br w:type="page"/>
      </w:r>
    </w:p>
    <w:p w14:paraId="5FC0CBA4" w14:textId="77777777" w:rsidR="009D4428" w:rsidRPr="00CC4EF8" w:rsidRDefault="009D4428" w:rsidP="00EB6304">
      <w:pPr>
        <w:pStyle w:val="SectionHeaders"/>
        <w:numPr>
          <w:ilvl w:val="0"/>
          <w:numId w:val="36"/>
        </w:numPr>
        <w:shd w:val="clear" w:color="auto" w:fill="D9D9D9" w:themeFill="background1" w:themeFillShade="D9"/>
        <w:spacing w:before="0"/>
        <w:rPr>
          <w:sz w:val="36"/>
          <w:szCs w:val="36"/>
        </w:rPr>
      </w:pPr>
      <w:bookmarkStart w:id="14" w:name="_Toc85625836"/>
      <w:r w:rsidRPr="00CC4EF8">
        <w:rPr>
          <w:sz w:val="36"/>
          <w:szCs w:val="36"/>
        </w:rPr>
        <w:t>Formulaires de candidature</w:t>
      </w:r>
      <w:bookmarkEnd w:id="14"/>
    </w:p>
    <w:p w14:paraId="0251411A" w14:textId="77777777" w:rsidR="009D4428" w:rsidRPr="00CC4EF8" w:rsidRDefault="009D4428" w:rsidP="009D4428">
      <w:pPr>
        <w:jc w:val="center"/>
        <w:rPr>
          <w:rFonts w:eastAsia="Times New Roman"/>
          <w:b/>
          <w:bCs/>
          <w:color w:val="17365D"/>
          <w:spacing w:val="2"/>
          <w:kern w:val="32"/>
        </w:rPr>
      </w:pPr>
    </w:p>
    <w:p w14:paraId="023B32DA" w14:textId="77777777"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341A95B6" w14:textId="77777777" w:rsidR="009D4428" w:rsidRPr="00CC4EF8" w:rsidRDefault="009D4428" w:rsidP="009D4428">
      <w:pPr>
        <w:spacing w:after="200" w:line="276" w:lineRule="auto"/>
        <w:contextualSpacing/>
        <w:rPr>
          <w:rFonts w:eastAsia="Times New Roman"/>
          <w:color w:val="000000"/>
          <w:spacing w:val="2"/>
        </w:rPr>
      </w:pPr>
      <w:r w:rsidRPr="00CC4EF8">
        <w:tab/>
      </w:r>
    </w:p>
    <w:p w14:paraId="7AEE40A6"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21331B30" w14:textId="77777777" w:rsidR="009D4428" w:rsidRPr="00CC4EF8" w:rsidRDefault="009D4428" w:rsidP="009071EA">
      <w:pPr>
        <w:ind w:left="-540" w:right="-467"/>
        <w:jc w:val="both"/>
        <w:rPr>
          <w:rFonts w:eastAsia="Times New Roman"/>
          <w:color w:val="000000"/>
        </w:rPr>
      </w:pPr>
    </w:p>
    <w:p w14:paraId="40A6D615" w14:textId="77777777" w:rsidR="007D260D" w:rsidRPr="00CC4EF8" w:rsidRDefault="007D260D" w:rsidP="007D260D">
      <w:pPr>
        <w:ind w:left="-540" w:right="-467"/>
        <w:jc w:val="both"/>
      </w:pPr>
      <w:r w:rsidRPr="00CC4EF8">
        <w:t>A : Monsieur Mamane M. ANNOU</w:t>
      </w:r>
    </w:p>
    <w:p w14:paraId="5B6FAEB5" w14:textId="77777777" w:rsidR="007D260D" w:rsidRPr="00CC4EF8" w:rsidRDefault="007D260D" w:rsidP="007D260D">
      <w:pPr>
        <w:ind w:left="-540" w:right="-467"/>
        <w:jc w:val="both"/>
      </w:pPr>
      <w:r w:rsidRPr="00CC4EF8">
        <w:t xml:space="preserve">Directeur Général de MCA-Niger </w:t>
      </w:r>
    </w:p>
    <w:p w14:paraId="668E2FBE" w14:textId="77777777" w:rsidR="007D260D" w:rsidRPr="00CC4EF8" w:rsidRDefault="007D260D" w:rsidP="007D260D">
      <w:pPr>
        <w:ind w:left="-540" w:right="-467"/>
        <w:jc w:val="both"/>
      </w:pPr>
      <w:r w:rsidRPr="00CC4EF8">
        <w:t>Boulevard Mali Béro,</w:t>
      </w:r>
    </w:p>
    <w:p w14:paraId="77CA6BA1" w14:textId="77777777" w:rsidR="009D4428" w:rsidRPr="00CC4EF8" w:rsidRDefault="007D260D" w:rsidP="007D260D">
      <w:pPr>
        <w:ind w:left="-540" w:right="-467"/>
        <w:jc w:val="both"/>
        <w:rPr>
          <w:szCs w:val="28"/>
        </w:rPr>
      </w:pPr>
      <w:r w:rsidRPr="00CC4EF8">
        <w:t>Niamey-</w:t>
      </w:r>
      <w:r w:rsidR="00621939" w:rsidRPr="00CC4EF8">
        <w:t xml:space="preserve">Niger </w:t>
      </w:r>
    </w:p>
    <w:p w14:paraId="2B8FF700" w14:textId="77777777" w:rsidR="009D4428" w:rsidRPr="00CC4EF8" w:rsidRDefault="009D4428" w:rsidP="009071EA">
      <w:pPr>
        <w:ind w:left="-540" w:right="-467"/>
        <w:jc w:val="both"/>
        <w:rPr>
          <w:rFonts w:eastAsia="Times New Roman"/>
          <w:color w:val="000000"/>
        </w:rPr>
      </w:pPr>
    </w:p>
    <w:p w14:paraId="4D038A0D" w14:textId="77777777" w:rsidR="009D4428" w:rsidRPr="00CC4EF8" w:rsidRDefault="009D4428" w:rsidP="009071EA">
      <w:pPr>
        <w:ind w:left="-540" w:right="-467"/>
        <w:jc w:val="both"/>
        <w:rPr>
          <w:rFonts w:eastAsia="Times New Roman"/>
          <w:color w:val="000000"/>
        </w:rPr>
      </w:pPr>
      <w:r w:rsidRPr="00CC4EF8">
        <w:rPr>
          <w:color w:val="000000"/>
        </w:rPr>
        <w:t>Monsieur/Madame,</w:t>
      </w:r>
    </w:p>
    <w:p w14:paraId="1BD3E067" w14:textId="77777777" w:rsidR="009D4428" w:rsidRPr="00CC4EF8" w:rsidRDefault="009D4428" w:rsidP="009071EA">
      <w:pPr>
        <w:ind w:left="-540" w:right="-467"/>
        <w:jc w:val="both"/>
        <w:rPr>
          <w:rFonts w:eastAsia="Times New Roman"/>
          <w:color w:val="000000"/>
        </w:rPr>
      </w:pPr>
    </w:p>
    <w:p w14:paraId="2A54946E" w14:textId="56C845B4" w:rsidR="007D260D" w:rsidRDefault="009D4428" w:rsidP="007D260D">
      <w:pPr>
        <w:ind w:left="-540" w:right="-467"/>
        <w:jc w:val="center"/>
        <w:rPr>
          <w:b/>
          <w:bCs/>
          <w:color w:val="000000"/>
        </w:rPr>
      </w:pPr>
      <w:r w:rsidRPr="00CC4EF8">
        <w:rPr>
          <w:b/>
          <w:bCs/>
          <w:color w:val="000000"/>
        </w:rPr>
        <w:t xml:space="preserve">Objet : </w:t>
      </w:r>
      <w:r w:rsidR="00AA25AA" w:rsidRPr="00AA25AA">
        <w:rPr>
          <w:b/>
          <w:bCs/>
          <w:color w:val="000000"/>
        </w:rPr>
        <w:t>Recrutement d'un consultant individuel pour le suivi des activités liées au Plan de Développement Urbain de la commune urbaine de Konni</w:t>
      </w:r>
      <w:r w:rsidR="006636C3">
        <w:rPr>
          <w:b/>
          <w:bCs/>
          <w:color w:val="000000"/>
        </w:rPr>
        <w:t xml:space="preserve"> - Relance</w:t>
      </w:r>
    </w:p>
    <w:p w14:paraId="09CEFE9B" w14:textId="77777777" w:rsidR="00621939" w:rsidRPr="00CC4EF8" w:rsidRDefault="00621939" w:rsidP="007D260D">
      <w:pPr>
        <w:ind w:left="-540" w:right="-467"/>
        <w:jc w:val="center"/>
        <w:rPr>
          <w:b/>
          <w:bCs/>
          <w:color w:val="000000"/>
        </w:rPr>
      </w:pPr>
    </w:p>
    <w:p w14:paraId="650A2E16" w14:textId="6AB89FF7" w:rsidR="009D4428" w:rsidRPr="00CC4EF8" w:rsidRDefault="007D260D" w:rsidP="007D260D">
      <w:pPr>
        <w:ind w:left="-540" w:right="-467"/>
        <w:jc w:val="center"/>
        <w:rPr>
          <w:b/>
          <w:bCs/>
          <w:color w:val="000000"/>
        </w:rPr>
      </w:pPr>
      <w:r w:rsidRPr="00CC4EF8">
        <w:rPr>
          <w:b/>
          <w:bCs/>
          <w:color w:val="000000"/>
        </w:rPr>
        <w:t xml:space="preserve"> </w:t>
      </w:r>
      <w:r w:rsidR="00395EFF" w:rsidRPr="00CC4EF8">
        <w:rPr>
          <w:b/>
          <w:bCs/>
          <w:color w:val="000000"/>
        </w:rPr>
        <w:t xml:space="preserve">N° de réf. : </w:t>
      </w:r>
      <w:r w:rsidR="00621939" w:rsidRPr="00621939">
        <w:rPr>
          <w:b/>
          <w:bCs/>
          <w:color w:val="000000"/>
        </w:rPr>
        <w:t xml:space="preserve">RFA - </w:t>
      </w:r>
      <w:r w:rsidR="0037248A" w:rsidRPr="0037248A">
        <w:rPr>
          <w:b/>
          <w:bCs/>
          <w:color w:val="000000"/>
        </w:rPr>
        <w:t>N° IR/IPD/3/IC/179/20</w:t>
      </w:r>
    </w:p>
    <w:p w14:paraId="52970185" w14:textId="77777777" w:rsidR="007D260D" w:rsidRPr="00CC4EF8" w:rsidRDefault="007D260D" w:rsidP="007D260D">
      <w:pPr>
        <w:ind w:left="-540" w:right="-467"/>
        <w:jc w:val="center"/>
        <w:rPr>
          <w:rFonts w:eastAsia="Calibri"/>
          <w:bCs/>
        </w:rPr>
      </w:pPr>
    </w:p>
    <w:p w14:paraId="06222B01" w14:textId="569B04D7"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w:t>
      </w:r>
      <w:r w:rsidR="00FF5386">
        <w:t>Demande de candidatures</w:t>
      </w:r>
      <w:r w:rsidRPr="00CC4EF8">
        <w:t xml:space="preserve"> en date </w:t>
      </w:r>
      <w:r w:rsidRPr="00074ECC">
        <w:t xml:space="preserve">du </w:t>
      </w:r>
      <w:r w:rsidR="00395EFF" w:rsidRPr="00074ECC">
        <w:t>[</w:t>
      </w:r>
      <w:r w:rsidR="00395EFF" w:rsidRPr="00074ECC">
        <w:rPr>
          <w:b/>
          <w:bCs/>
          <w:i/>
        </w:rPr>
        <w:t>Date</w:t>
      </w:r>
      <w:r w:rsidR="00395EFF" w:rsidRPr="00074ECC">
        <w:t>].</w:t>
      </w:r>
    </w:p>
    <w:p w14:paraId="67D8771D" w14:textId="77777777" w:rsidR="009D4428" w:rsidRPr="00CC4EF8" w:rsidRDefault="009D4428" w:rsidP="009071EA">
      <w:pPr>
        <w:spacing w:after="120" w:line="276" w:lineRule="auto"/>
        <w:ind w:left="-540" w:right="-467"/>
        <w:contextualSpacing/>
        <w:jc w:val="both"/>
        <w:rPr>
          <w:rFonts w:eastAsia="Calibri"/>
          <w:bCs/>
        </w:rPr>
      </w:pPr>
    </w:p>
    <w:p w14:paraId="765E84C0" w14:textId="77777777"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2317A533" w14:textId="77777777" w:rsidR="009D4428" w:rsidRPr="00CC4EF8" w:rsidRDefault="009D4428" w:rsidP="009071EA">
      <w:pPr>
        <w:spacing w:after="120" w:line="276" w:lineRule="auto"/>
        <w:ind w:left="-540" w:right="-467"/>
        <w:contextualSpacing/>
        <w:jc w:val="both"/>
        <w:rPr>
          <w:rFonts w:eastAsia="Calibri"/>
          <w:bCs/>
        </w:rPr>
      </w:pPr>
    </w:p>
    <w:p w14:paraId="5D295B49" w14:textId="77777777"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169FDD7C" w14:textId="77777777" w:rsidR="002E6AB2" w:rsidRPr="00CC4EF8" w:rsidRDefault="002E6AB2" w:rsidP="009071EA">
      <w:pPr>
        <w:spacing w:after="120" w:line="276" w:lineRule="auto"/>
        <w:ind w:left="-540" w:right="-467"/>
        <w:contextualSpacing/>
        <w:jc w:val="both"/>
        <w:rPr>
          <w:rFonts w:eastAsia="Calibri"/>
          <w:bCs/>
        </w:rPr>
      </w:pPr>
    </w:p>
    <w:p w14:paraId="0E0088FC" w14:textId="77777777" w:rsidR="002E6AB2" w:rsidRPr="00CC4EF8" w:rsidRDefault="002E6AB2" w:rsidP="002E6AB2">
      <w:pPr>
        <w:pStyle w:val="SimpleList"/>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4593E218" w14:textId="77777777" w:rsidR="002E6AB2" w:rsidRPr="00CC4EF8" w:rsidRDefault="002E6AB2" w:rsidP="009071EA">
      <w:pPr>
        <w:spacing w:after="120" w:line="276" w:lineRule="auto"/>
        <w:ind w:left="-540" w:right="-467"/>
        <w:contextualSpacing/>
        <w:jc w:val="both"/>
        <w:rPr>
          <w:rFonts w:eastAsia="Calibri"/>
          <w:bCs/>
        </w:rPr>
      </w:pPr>
    </w:p>
    <w:p w14:paraId="5555958C" w14:textId="77777777" w:rsidR="009D4428" w:rsidRPr="00CC4EF8" w:rsidRDefault="009D4428" w:rsidP="009071EA">
      <w:pPr>
        <w:pStyle w:val="SimpleList"/>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bookmarkStart w:id="15" w:name="_Ref72850352"/>
      <w:r w:rsidR="002E6AB2" w:rsidRPr="006155C7">
        <w:rPr>
          <w:rStyle w:val="FootnoteReference"/>
        </w:rPr>
        <w:footnoteReference w:id="1"/>
      </w:r>
      <w:bookmarkEnd w:id="15"/>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4EF8">
        <w:rPr>
          <w:i/>
          <w:iCs/>
        </w:rPr>
        <w:t>Directives relatives à la Passation des marchés du Programme de la MCC</w:t>
      </w:r>
      <w:r w:rsidRPr="00CC4EF8">
        <w:t xml:space="preserve">. </w:t>
      </w:r>
    </w:p>
    <w:p w14:paraId="4F570C1A" w14:textId="77777777" w:rsidR="009D4428" w:rsidRPr="00CC4EF8" w:rsidRDefault="009D4428" w:rsidP="009071EA">
      <w:pPr>
        <w:pStyle w:val="SimpleList"/>
        <w:spacing w:after="60"/>
        <w:ind w:left="-540" w:right="-467"/>
        <w:rPr>
          <w:rFonts w:eastAsia="Times New Roman"/>
          <w:color w:val="000000"/>
          <w:szCs w:val="24"/>
        </w:rPr>
      </w:pPr>
    </w:p>
    <w:p w14:paraId="59781F08"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704B4AB9" w14:textId="77777777" w:rsidR="009D4428" w:rsidRPr="00CC4EF8" w:rsidRDefault="009D4428" w:rsidP="009071EA">
      <w:pPr>
        <w:spacing w:after="120" w:line="276" w:lineRule="auto"/>
        <w:ind w:left="-540" w:right="-467"/>
        <w:contextualSpacing/>
        <w:jc w:val="both"/>
        <w:rPr>
          <w:rFonts w:eastAsia="Calibri"/>
          <w:bCs/>
        </w:rPr>
      </w:pPr>
    </w:p>
    <w:p w14:paraId="137E8CBA"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78E9763C" w14:textId="77777777" w:rsidR="009D4428" w:rsidRPr="00CC4EF8" w:rsidRDefault="009D4428" w:rsidP="009071EA">
      <w:pPr>
        <w:spacing w:after="120" w:line="276" w:lineRule="auto"/>
        <w:ind w:left="-540" w:right="-467"/>
        <w:contextualSpacing/>
        <w:jc w:val="both"/>
        <w:rPr>
          <w:rFonts w:eastAsia="Calibri"/>
          <w:bCs/>
        </w:rPr>
      </w:pPr>
    </w:p>
    <w:p w14:paraId="2F69E49E" w14:textId="77777777"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0C744EF4" w14:textId="77777777" w:rsidR="00644172" w:rsidRPr="00CC4EF8" w:rsidRDefault="00644172" w:rsidP="009071EA">
      <w:pPr>
        <w:spacing w:after="120" w:line="276" w:lineRule="auto"/>
        <w:ind w:left="-540" w:right="-467"/>
        <w:contextualSpacing/>
        <w:jc w:val="both"/>
        <w:rPr>
          <w:rFonts w:eastAsia="Calibri"/>
          <w:bCs/>
        </w:rPr>
      </w:pPr>
    </w:p>
    <w:p w14:paraId="65059A0A" w14:textId="77777777"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22F362B4" w14:textId="77777777" w:rsidR="009D4428" w:rsidRPr="00CC4EF8" w:rsidRDefault="009D4428" w:rsidP="00644172">
      <w:pPr>
        <w:spacing w:after="120" w:line="276" w:lineRule="auto"/>
        <w:ind w:right="-467"/>
        <w:contextualSpacing/>
        <w:jc w:val="both"/>
        <w:rPr>
          <w:rFonts w:eastAsia="Calibri"/>
          <w:bCs/>
        </w:rPr>
      </w:pPr>
    </w:p>
    <w:p w14:paraId="6E1E4A89" w14:textId="0422E1BD"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493AC994" w14:textId="0E6158DE" w:rsidR="00971524" w:rsidRDefault="00971524" w:rsidP="009071EA">
      <w:pPr>
        <w:spacing w:after="120" w:line="276" w:lineRule="auto"/>
        <w:ind w:left="-540" w:right="-467"/>
        <w:contextualSpacing/>
        <w:jc w:val="both"/>
      </w:pPr>
    </w:p>
    <w:p w14:paraId="479AEDE0" w14:textId="71F8F430" w:rsidR="00971524" w:rsidRPr="00CC4EF8" w:rsidRDefault="00971524" w:rsidP="009071EA">
      <w:pPr>
        <w:spacing w:after="120" w:line="276" w:lineRule="auto"/>
        <w:ind w:left="-540" w:right="-467"/>
        <w:contextualSpacing/>
        <w:jc w:val="both"/>
        <w:rPr>
          <w:rFonts w:eastAsia="Calibri"/>
          <w:bCs/>
        </w:rPr>
      </w:pPr>
      <w:r>
        <w:rPr>
          <w:rFonts w:eastAsia="Calibri"/>
          <w:bCs/>
        </w:rPr>
        <w:t>Je comprends qu</w:t>
      </w:r>
      <w:r w:rsidRPr="00971524">
        <w:rPr>
          <w:rFonts w:eastAsia="Calibri"/>
          <w:bCs/>
        </w:rPr>
        <w:t xml:space="preserve">e </w:t>
      </w:r>
      <w:r>
        <w:rPr>
          <w:rFonts w:eastAsia="Calibri"/>
          <w:bCs/>
        </w:rPr>
        <w:t xml:space="preserve">le </w:t>
      </w:r>
      <w:r w:rsidRPr="00971524">
        <w:rPr>
          <w:rFonts w:eastAsia="Calibri"/>
          <w:bCs/>
        </w:rPr>
        <w:t xml:space="preserve">MCA-Niger </w:t>
      </w:r>
      <w:r>
        <w:rPr>
          <w:rFonts w:eastAsia="Calibri"/>
          <w:bCs/>
        </w:rPr>
        <w:t xml:space="preserve">peut </w:t>
      </w:r>
      <w:r w:rsidRPr="00971524">
        <w:rPr>
          <w:rFonts w:eastAsia="Calibri"/>
          <w:bCs/>
        </w:rPr>
        <w:t>annuler la présente Demande de Candidatures à toute étape du processus, sans être tenu d’</w:t>
      </w:r>
      <w:r>
        <w:rPr>
          <w:rFonts w:eastAsia="Calibri"/>
          <w:bCs/>
        </w:rPr>
        <w:t>en apporter les justifications et que</w:t>
      </w:r>
      <w:r w:rsidRPr="00971524">
        <w:rPr>
          <w:rFonts w:eastAsia="Calibri"/>
          <w:bCs/>
        </w:rPr>
        <w:t xml:space="preserve"> toute contestation portant sur une telle annulation sera irrecevable.</w:t>
      </w:r>
    </w:p>
    <w:p w14:paraId="1B1E5DFC" w14:textId="77777777" w:rsidR="009D4428" w:rsidRPr="00CC4EF8" w:rsidRDefault="009D4428" w:rsidP="009071EA">
      <w:pPr>
        <w:spacing w:after="120" w:line="276" w:lineRule="auto"/>
        <w:ind w:left="-540" w:right="-467"/>
        <w:contextualSpacing/>
        <w:jc w:val="both"/>
        <w:rPr>
          <w:rFonts w:eastAsia="Calibri"/>
          <w:bCs/>
        </w:rPr>
      </w:pPr>
    </w:p>
    <w:p w14:paraId="77085BE5"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16BA47BF" w14:textId="77777777" w:rsidR="009D4428" w:rsidRPr="00CC4EF8" w:rsidRDefault="009D4428" w:rsidP="009071EA">
      <w:pPr>
        <w:spacing w:after="120" w:line="276" w:lineRule="auto"/>
        <w:ind w:left="-540" w:right="-467"/>
        <w:contextualSpacing/>
        <w:rPr>
          <w:rFonts w:eastAsia="Calibri"/>
          <w:bCs/>
        </w:rPr>
      </w:pPr>
    </w:p>
    <w:p w14:paraId="035F1F11" w14:textId="77777777" w:rsidR="009D4428" w:rsidRPr="00CC4EF8" w:rsidRDefault="009D4428" w:rsidP="009071EA">
      <w:pPr>
        <w:spacing w:after="120" w:line="276" w:lineRule="auto"/>
        <w:ind w:left="-540" w:right="-467"/>
        <w:contextualSpacing/>
        <w:rPr>
          <w:rFonts w:eastAsia="Calibri"/>
          <w:bCs/>
        </w:rPr>
      </w:pPr>
    </w:p>
    <w:p w14:paraId="733776E3"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31D8C6A5" w14:textId="77777777" w:rsidR="009D4428" w:rsidRPr="00CC4EF8" w:rsidRDefault="009D4428" w:rsidP="009071EA">
      <w:pPr>
        <w:ind w:left="-540" w:right="-467"/>
        <w:jc w:val="both"/>
        <w:rPr>
          <w:rFonts w:eastAsia="Times New Roman"/>
          <w:color w:val="000000"/>
        </w:rPr>
      </w:pPr>
    </w:p>
    <w:p w14:paraId="64497C3C" w14:textId="77777777" w:rsidR="00395EFF" w:rsidRPr="00CC4EF8" w:rsidRDefault="00395EFF" w:rsidP="00395EFF">
      <w:pPr>
        <w:ind w:left="-540" w:right="-467"/>
        <w:jc w:val="both"/>
        <w:rPr>
          <w:rFonts w:eastAsia="Times New Roman"/>
          <w:color w:val="000000"/>
        </w:rPr>
      </w:pPr>
      <w:r w:rsidRPr="00CC4EF8">
        <w:rPr>
          <w:color w:val="000000"/>
        </w:rPr>
        <w:t>_________________________________</w:t>
      </w:r>
    </w:p>
    <w:p w14:paraId="722FF0E5" w14:textId="77777777" w:rsidR="00395EFF" w:rsidRPr="00CC4EF8" w:rsidRDefault="00395EFF" w:rsidP="009071EA">
      <w:pPr>
        <w:ind w:left="-540" w:right="-467"/>
        <w:jc w:val="both"/>
        <w:rPr>
          <w:color w:val="000000"/>
        </w:rPr>
      </w:pPr>
    </w:p>
    <w:p w14:paraId="34397EFF" w14:textId="77777777" w:rsidR="009D4428" w:rsidRPr="00CC4EF8" w:rsidRDefault="009D4428" w:rsidP="009071EA">
      <w:pPr>
        <w:ind w:left="-540" w:right="-467"/>
        <w:jc w:val="both"/>
        <w:rPr>
          <w:color w:val="000000"/>
        </w:rPr>
      </w:pPr>
      <w:r w:rsidRPr="00CC4EF8">
        <w:rPr>
          <w:color w:val="000000"/>
        </w:rPr>
        <w:t>[Nom du Consultant individuel]</w:t>
      </w:r>
    </w:p>
    <w:p w14:paraId="1CC9D594" w14:textId="77777777" w:rsidR="00711724" w:rsidRPr="00CC4EF8" w:rsidRDefault="00711724" w:rsidP="009071EA">
      <w:pPr>
        <w:ind w:left="-540" w:right="-467"/>
        <w:jc w:val="both"/>
        <w:rPr>
          <w:color w:val="000000"/>
        </w:rPr>
      </w:pPr>
      <w:r w:rsidRPr="00CC4EF8">
        <w:rPr>
          <w:color w:val="000000"/>
        </w:rPr>
        <w:t>[Date]</w:t>
      </w:r>
    </w:p>
    <w:p w14:paraId="0613598C"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2F5F0DFA" w14:textId="77777777"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6CA7F98C" w14:textId="77777777" w:rsidR="009D4428" w:rsidRPr="00CC4EF8" w:rsidRDefault="009D4428" w:rsidP="009D4428">
      <w:pPr>
        <w:widowControl/>
        <w:autoSpaceDE/>
        <w:autoSpaceDN/>
        <w:adjustRightInd/>
        <w:rPr>
          <w:rFonts w:eastAsia="Times New Roman"/>
          <w:b/>
          <w:bCs/>
          <w:iCs/>
          <w:caps/>
          <w:color w:val="17365D"/>
          <w:spacing w:val="-1"/>
          <w:kern w:val="32"/>
        </w:rPr>
      </w:pPr>
    </w:p>
    <w:p w14:paraId="031D65E0" w14:textId="77777777"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19D9F926" w14:textId="77777777" w:rsidR="009D4428" w:rsidRPr="00CC4EF8" w:rsidRDefault="009D4428" w:rsidP="009D4428">
      <w:pPr>
        <w:spacing w:after="200" w:line="276" w:lineRule="auto"/>
        <w:contextualSpacing/>
        <w:jc w:val="center"/>
        <w:rPr>
          <w:b/>
        </w:rPr>
      </w:pPr>
    </w:p>
    <w:p w14:paraId="5A37F82E"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36F455F5" w14:textId="77777777" w:rsidTr="009D4428">
        <w:trPr>
          <w:trHeight w:val="567"/>
        </w:trPr>
        <w:tc>
          <w:tcPr>
            <w:tcW w:w="2842" w:type="dxa"/>
            <w:hideMark/>
          </w:tcPr>
          <w:p w14:paraId="3038D13B" w14:textId="77777777" w:rsidR="009D4428" w:rsidRPr="00CC4EF8" w:rsidRDefault="009D4428" w:rsidP="00D85268">
            <w:pPr>
              <w:numPr>
                <w:ilvl w:val="0"/>
                <w:numId w:val="1"/>
              </w:numPr>
              <w:spacing w:line="276" w:lineRule="auto"/>
              <w:ind w:left="0"/>
              <w:rPr>
                <w:b/>
              </w:rPr>
            </w:pPr>
            <w:r w:rsidRPr="00CC4EF8">
              <w:rPr>
                <w:b/>
              </w:rPr>
              <w:t xml:space="preserve">Nom </w:t>
            </w:r>
          </w:p>
        </w:tc>
        <w:tc>
          <w:tcPr>
            <w:tcW w:w="6446" w:type="dxa"/>
            <w:gridSpan w:val="9"/>
          </w:tcPr>
          <w:p w14:paraId="0EBF9A14" w14:textId="77777777" w:rsidR="009D4428" w:rsidRPr="00CC4EF8" w:rsidRDefault="009D4428" w:rsidP="009D4428">
            <w:pPr>
              <w:rPr>
                <w:rFonts w:eastAsia="Calibri"/>
              </w:rPr>
            </w:pPr>
            <w:r w:rsidRPr="00CC4EF8">
              <w:t xml:space="preserve">[Insérer le nom complet]  </w:t>
            </w:r>
          </w:p>
          <w:p w14:paraId="6786BC57" w14:textId="77777777" w:rsidR="009D4428" w:rsidRPr="00CC4EF8" w:rsidRDefault="009D4428" w:rsidP="009D4428">
            <w:pPr>
              <w:rPr>
                <w:rFonts w:eastAsia="Calibri"/>
                <w:lang w:eastAsia="en-ZA"/>
              </w:rPr>
            </w:pPr>
          </w:p>
        </w:tc>
      </w:tr>
      <w:tr w:rsidR="009D4428" w:rsidRPr="00CC4EF8" w14:paraId="0E1C19C6" w14:textId="77777777" w:rsidTr="009D4428">
        <w:trPr>
          <w:trHeight w:val="468"/>
        </w:trPr>
        <w:tc>
          <w:tcPr>
            <w:tcW w:w="2842" w:type="dxa"/>
            <w:hideMark/>
          </w:tcPr>
          <w:p w14:paraId="5692779D" w14:textId="77777777" w:rsidR="009D4428" w:rsidRPr="00CC4EF8" w:rsidRDefault="009D4428" w:rsidP="00D85268">
            <w:pPr>
              <w:numPr>
                <w:ilvl w:val="0"/>
                <w:numId w:val="1"/>
              </w:numPr>
              <w:spacing w:line="276" w:lineRule="auto"/>
              <w:ind w:left="0"/>
              <w:rPr>
                <w:b/>
              </w:rPr>
            </w:pPr>
            <w:r w:rsidRPr="00CC4EF8">
              <w:rPr>
                <w:b/>
              </w:rPr>
              <w:t>Date de naissance</w:t>
            </w:r>
          </w:p>
        </w:tc>
        <w:tc>
          <w:tcPr>
            <w:tcW w:w="3746" w:type="dxa"/>
            <w:gridSpan w:val="5"/>
            <w:hideMark/>
          </w:tcPr>
          <w:p w14:paraId="4C03932F" w14:textId="77777777" w:rsidR="009D4428" w:rsidRPr="00CC4EF8" w:rsidRDefault="009D4428" w:rsidP="009D4428">
            <w:pPr>
              <w:rPr>
                <w:rFonts w:eastAsia="Calibri"/>
              </w:rPr>
            </w:pPr>
            <w:r w:rsidRPr="00CC4EF8">
              <w:t>[Insérer la date de naissance]</w:t>
            </w:r>
          </w:p>
          <w:p w14:paraId="4032410D" w14:textId="77777777" w:rsidR="009D4428" w:rsidRPr="00CC4EF8" w:rsidRDefault="009D4428" w:rsidP="009D4428">
            <w:pPr>
              <w:rPr>
                <w:rFonts w:eastAsia="Calibri"/>
                <w:lang w:eastAsia="en-ZA"/>
              </w:rPr>
            </w:pPr>
          </w:p>
        </w:tc>
        <w:tc>
          <w:tcPr>
            <w:tcW w:w="1530" w:type="dxa"/>
            <w:gridSpan w:val="2"/>
          </w:tcPr>
          <w:p w14:paraId="62F6546E" w14:textId="77777777" w:rsidR="009D4428" w:rsidRPr="00CC4EF8" w:rsidRDefault="009D4428" w:rsidP="009D4428"/>
        </w:tc>
        <w:tc>
          <w:tcPr>
            <w:tcW w:w="1170" w:type="dxa"/>
            <w:gridSpan w:val="2"/>
          </w:tcPr>
          <w:p w14:paraId="1F11EF75" w14:textId="77777777" w:rsidR="009D4428" w:rsidRPr="00CC4EF8" w:rsidRDefault="009D4428" w:rsidP="009D4428"/>
        </w:tc>
      </w:tr>
      <w:tr w:rsidR="009D4428" w:rsidRPr="00CC4EF8" w14:paraId="60CF935D" w14:textId="77777777" w:rsidTr="009D4428">
        <w:tc>
          <w:tcPr>
            <w:tcW w:w="2842" w:type="dxa"/>
            <w:hideMark/>
          </w:tcPr>
          <w:p w14:paraId="6715723B" w14:textId="77777777" w:rsidR="009D4428" w:rsidRPr="00CC4EF8" w:rsidRDefault="009D4428" w:rsidP="00D85268">
            <w:pPr>
              <w:numPr>
                <w:ilvl w:val="0"/>
                <w:numId w:val="1"/>
              </w:numPr>
              <w:spacing w:line="276" w:lineRule="auto"/>
              <w:ind w:left="0"/>
              <w:rPr>
                <w:b/>
              </w:rPr>
            </w:pPr>
            <w:r w:rsidRPr="00CC4EF8">
              <w:rPr>
                <w:b/>
              </w:rPr>
              <w:t>Nationalité</w:t>
            </w:r>
          </w:p>
        </w:tc>
        <w:tc>
          <w:tcPr>
            <w:tcW w:w="3746" w:type="dxa"/>
            <w:gridSpan w:val="5"/>
            <w:hideMark/>
          </w:tcPr>
          <w:p w14:paraId="3CCC2F34" w14:textId="77777777" w:rsidR="009D4428" w:rsidRPr="00CC4EF8" w:rsidRDefault="009D4428" w:rsidP="009D4428">
            <w:r w:rsidRPr="00CC4EF8">
              <w:t>[Insérer la nationalité]</w:t>
            </w:r>
          </w:p>
          <w:p w14:paraId="003BBBB4" w14:textId="77777777" w:rsidR="009D4428" w:rsidRPr="00CC4EF8" w:rsidRDefault="009D4428" w:rsidP="009D4428"/>
        </w:tc>
        <w:tc>
          <w:tcPr>
            <w:tcW w:w="1530" w:type="dxa"/>
            <w:gridSpan w:val="2"/>
          </w:tcPr>
          <w:p w14:paraId="0E9CABC1" w14:textId="77777777" w:rsidR="009D4428" w:rsidRPr="00CC4EF8" w:rsidRDefault="009D4428" w:rsidP="009D4428"/>
        </w:tc>
        <w:tc>
          <w:tcPr>
            <w:tcW w:w="1170" w:type="dxa"/>
            <w:gridSpan w:val="2"/>
          </w:tcPr>
          <w:p w14:paraId="2B75C9E8" w14:textId="77777777" w:rsidR="009D4428" w:rsidRPr="00CC4EF8" w:rsidRDefault="009D4428" w:rsidP="009D4428"/>
        </w:tc>
      </w:tr>
      <w:tr w:rsidR="009D4428" w:rsidRPr="00CC4EF8" w14:paraId="7F1426B9" w14:textId="77777777" w:rsidTr="009D4428">
        <w:tc>
          <w:tcPr>
            <w:tcW w:w="2842" w:type="dxa"/>
            <w:hideMark/>
          </w:tcPr>
          <w:p w14:paraId="16555125" w14:textId="77777777" w:rsidR="009D4428" w:rsidRPr="00CC4EF8" w:rsidRDefault="009D4428" w:rsidP="00D85268">
            <w:pPr>
              <w:numPr>
                <w:ilvl w:val="0"/>
                <w:numId w:val="1"/>
              </w:numPr>
              <w:spacing w:line="276" w:lineRule="auto"/>
              <w:ind w:left="0"/>
              <w:rPr>
                <w:b/>
              </w:rPr>
            </w:pPr>
            <w:r w:rsidRPr="00CC4EF8">
              <w:rPr>
                <w:b/>
              </w:rPr>
              <w:t>Éducation</w:t>
            </w:r>
          </w:p>
        </w:tc>
        <w:tc>
          <w:tcPr>
            <w:tcW w:w="6446" w:type="dxa"/>
            <w:gridSpan w:val="9"/>
            <w:hideMark/>
          </w:tcPr>
          <w:p w14:paraId="6216C3AB"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1E5D5F0D" w14:textId="77777777" w:rsidR="009D4428" w:rsidRPr="00CC4EF8" w:rsidRDefault="009D4428" w:rsidP="009D4428">
            <w:pPr>
              <w:rPr>
                <w:rFonts w:eastAsia="Calibri"/>
                <w:lang w:eastAsia="en-ZA"/>
              </w:rPr>
            </w:pPr>
          </w:p>
        </w:tc>
      </w:tr>
      <w:tr w:rsidR="009D4428" w:rsidRPr="00CC4EF8" w14:paraId="17C81D0D" w14:textId="77777777" w:rsidTr="009D4428">
        <w:trPr>
          <w:trHeight w:val="855"/>
        </w:trPr>
        <w:tc>
          <w:tcPr>
            <w:tcW w:w="2842" w:type="dxa"/>
          </w:tcPr>
          <w:p w14:paraId="431E7F78" w14:textId="77777777" w:rsidR="009D4428" w:rsidRPr="00CC4EF8" w:rsidRDefault="009D4428" w:rsidP="00D85268">
            <w:pPr>
              <w:numPr>
                <w:ilvl w:val="0"/>
                <w:numId w:val="1"/>
              </w:numPr>
              <w:spacing w:line="276" w:lineRule="auto"/>
              <w:ind w:left="0"/>
              <w:rPr>
                <w:b/>
              </w:rPr>
            </w:pPr>
            <w:r w:rsidRPr="00CC4EF8">
              <w:rPr>
                <w:b/>
              </w:rPr>
              <w:t>Affiliation à des associations professionnelles</w:t>
            </w:r>
          </w:p>
        </w:tc>
        <w:tc>
          <w:tcPr>
            <w:tcW w:w="6446" w:type="dxa"/>
            <w:gridSpan w:val="9"/>
          </w:tcPr>
          <w:p w14:paraId="040CE69B" w14:textId="77777777" w:rsidR="009D4428" w:rsidRPr="00CC4EF8" w:rsidRDefault="009D4428" w:rsidP="009D4428">
            <w:pPr>
              <w:rPr>
                <w:rFonts w:eastAsia="Calibri"/>
              </w:rPr>
            </w:pPr>
            <w:r w:rsidRPr="00CC4EF8">
              <w:t>[insérer les informations pertinentes]</w:t>
            </w:r>
          </w:p>
          <w:p w14:paraId="7DF76AC6" w14:textId="77777777" w:rsidR="009D4428" w:rsidRPr="00CC4EF8" w:rsidRDefault="009D4428" w:rsidP="009D4428">
            <w:pPr>
              <w:rPr>
                <w:rFonts w:eastAsia="Calibri"/>
                <w:lang w:eastAsia="en-ZA"/>
              </w:rPr>
            </w:pPr>
          </w:p>
        </w:tc>
      </w:tr>
      <w:tr w:rsidR="009D4428" w:rsidRPr="00CC4EF8" w14:paraId="36A3E645" w14:textId="77777777" w:rsidTr="009D4428">
        <w:trPr>
          <w:trHeight w:val="540"/>
        </w:trPr>
        <w:tc>
          <w:tcPr>
            <w:tcW w:w="2842" w:type="dxa"/>
            <w:hideMark/>
          </w:tcPr>
          <w:p w14:paraId="730F3D95" w14:textId="77777777" w:rsidR="009D4428" w:rsidRPr="00CC4EF8" w:rsidRDefault="009D4428" w:rsidP="00D85268">
            <w:pPr>
              <w:numPr>
                <w:ilvl w:val="0"/>
                <w:numId w:val="1"/>
              </w:numPr>
              <w:spacing w:line="276" w:lineRule="auto"/>
              <w:ind w:left="0"/>
              <w:rPr>
                <w:b/>
              </w:rPr>
            </w:pPr>
            <w:r w:rsidRPr="00CC4EF8">
              <w:rPr>
                <w:b/>
              </w:rPr>
              <w:t>Autres formations</w:t>
            </w:r>
          </w:p>
        </w:tc>
        <w:tc>
          <w:tcPr>
            <w:tcW w:w="6446" w:type="dxa"/>
            <w:gridSpan w:val="9"/>
            <w:hideMark/>
          </w:tcPr>
          <w:p w14:paraId="2ABA705F" w14:textId="77777777" w:rsidR="009D4428" w:rsidRPr="00CC4EF8" w:rsidRDefault="009D4428" w:rsidP="009D4428">
            <w:pPr>
              <w:rPr>
                <w:rFonts w:eastAsia="Calibri"/>
              </w:rPr>
            </w:pPr>
            <w:r w:rsidRPr="00CC4EF8">
              <w:t>[Indiquer les formations postuniversitaires et autres formations pertinentes]</w:t>
            </w:r>
          </w:p>
          <w:p w14:paraId="4D75AE13" w14:textId="77777777" w:rsidR="009D4428" w:rsidRPr="00CC4EF8" w:rsidRDefault="009D4428" w:rsidP="009D4428">
            <w:pPr>
              <w:rPr>
                <w:rFonts w:eastAsia="Calibri"/>
                <w:lang w:eastAsia="en-ZA"/>
              </w:rPr>
            </w:pPr>
          </w:p>
        </w:tc>
      </w:tr>
      <w:tr w:rsidR="009D4428" w:rsidRPr="00CC4EF8" w14:paraId="1ACE00A4" w14:textId="77777777" w:rsidTr="009D4428">
        <w:tc>
          <w:tcPr>
            <w:tcW w:w="2842" w:type="dxa"/>
            <w:hideMark/>
          </w:tcPr>
          <w:p w14:paraId="48C5B6F6"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6408E9A9" w14:textId="77777777" w:rsidR="009D4428" w:rsidRPr="00CC4EF8" w:rsidRDefault="009D4428" w:rsidP="009D4428">
            <w:pPr>
              <w:rPr>
                <w:rFonts w:eastAsia="Calibri"/>
              </w:rPr>
            </w:pPr>
            <w:r w:rsidRPr="00CC4EF8">
              <w:t>[Citer les pays où le consultant a travaillé au cours des dix dernières années]</w:t>
            </w:r>
          </w:p>
          <w:p w14:paraId="44F8E09F" w14:textId="77777777" w:rsidR="009D4428" w:rsidRPr="00CC4EF8" w:rsidRDefault="009D4428" w:rsidP="009D4428">
            <w:pPr>
              <w:rPr>
                <w:rFonts w:eastAsia="Calibri"/>
                <w:lang w:eastAsia="en-ZA"/>
              </w:rPr>
            </w:pPr>
          </w:p>
        </w:tc>
      </w:tr>
      <w:tr w:rsidR="009D4428" w:rsidRPr="00CC4EF8" w14:paraId="0A2F9C88" w14:textId="77777777" w:rsidTr="009D4428">
        <w:tc>
          <w:tcPr>
            <w:tcW w:w="2842" w:type="dxa"/>
            <w:hideMark/>
          </w:tcPr>
          <w:p w14:paraId="6BFB54FD"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23F85DB5"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74633A9F" w14:textId="77777777" w:rsidTr="009D4428">
        <w:trPr>
          <w:gridAfter w:val="1"/>
          <w:wAfter w:w="18" w:type="dxa"/>
        </w:trPr>
        <w:tc>
          <w:tcPr>
            <w:tcW w:w="2842" w:type="dxa"/>
          </w:tcPr>
          <w:p w14:paraId="5F94D496" w14:textId="77777777" w:rsidR="009D4428" w:rsidRPr="00CC4EF8" w:rsidRDefault="009D4428" w:rsidP="009D4428">
            <w:pPr>
              <w:ind w:left="360" w:hanging="360"/>
            </w:pPr>
          </w:p>
        </w:tc>
        <w:tc>
          <w:tcPr>
            <w:tcW w:w="1611" w:type="dxa"/>
            <w:vAlign w:val="center"/>
            <w:hideMark/>
          </w:tcPr>
          <w:p w14:paraId="6BAC6DC2" w14:textId="77777777" w:rsidR="009D4428" w:rsidRPr="00CC4EF8" w:rsidRDefault="009D4428" w:rsidP="009D4428">
            <w:pPr>
              <w:rPr>
                <w:rFonts w:eastAsia="Calibri"/>
              </w:rPr>
            </w:pPr>
            <w:r w:rsidRPr="00CC4EF8">
              <w:t>Langue</w:t>
            </w:r>
          </w:p>
        </w:tc>
        <w:tc>
          <w:tcPr>
            <w:tcW w:w="1865" w:type="dxa"/>
            <w:gridSpan w:val="3"/>
            <w:vAlign w:val="center"/>
            <w:hideMark/>
          </w:tcPr>
          <w:p w14:paraId="50FBA190" w14:textId="77777777"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6071F557" w14:textId="77777777"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EDDF741" w14:textId="77777777"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0158D764" w14:textId="77777777" w:rsidTr="009D4428">
        <w:tc>
          <w:tcPr>
            <w:tcW w:w="2842" w:type="dxa"/>
            <w:hideMark/>
          </w:tcPr>
          <w:p w14:paraId="1DCCE6F1"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58C464B8"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1F226729" w14:textId="77777777" w:rsidTr="009D4428">
        <w:tc>
          <w:tcPr>
            <w:tcW w:w="2842" w:type="dxa"/>
          </w:tcPr>
          <w:p w14:paraId="484BC40F" w14:textId="77777777" w:rsidR="009D4428" w:rsidRPr="00CC4EF8" w:rsidRDefault="009D4428" w:rsidP="009D4428">
            <w:pPr>
              <w:ind w:left="360" w:hanging="360"/>
            </w:pPr>
          </w:p>
        </w:tc>
        <w:tc>
          <w:tcPr>
            <w:tcW w:w="2306" w:type="dxa"/>
            <w:gridSpan w:val="2"/>
            <w:hideMark/>
          </w:tcPr>
          <w:p w14:paraId="1DAD5E27" w14:textId="77777777" w:rsidR="009D4428" w:rsidRPr="00CC4EF8" w:rsidRDefault="009D4428" w:rsidP="009D4428">
            <w:pPr>
              <w:rPr>
                <w:rFonts w:eastAsia="Calibri"/>
                <w:lang w:eastAsia="en-ZA"/>
              </w:rPr>
            </w:pPr>
          </w:p>
          <w:p w14:paraId="1F01AFEC" w14:textId="77777777" w:rsidR="009D4428" w:rsidRPr="00CC4EF8" w:rsidRDefault="009D4428" w:rsidP="009D4428">
            <w:pPr>
              <w:rPr>
                <w:rFonts w:eastAsia="Calibri"/>
              </w:rPr>
            </w:pPr>
            <w:r w:rsidRPr="00CC4EF8">
              <w:t>De [mois] [année] :</w:t>
            </w:r>
          </w:p>
        </w:tc>
        <w:tc>
          <w:tcPr>
            <w:tcW w:w="4140" w:type="dxa"/>
            <w:gridSpan w:val="7"/>
            <w:hideMark/>
          </w:tcPr>
          <w:p w14:paraId="1EC6BB97" w14:textId="77777777" w:rsidR="009D4428" w:rsidRPr="00CC4EF8" w:rsidRDefault="009D4428" w:rsidP="009D4428">
            <w:pPr>
              <w:rPr>
                <w:rFonts w:eastAsia="Calibri"/>
                <w:lang w:eastAsia="en-ZA"/>
              </w:rPr>
            </w:pPr>
          </w:p>
          <w:p w14:paraId="491754F0" w14:textId="77777777" w:rsidR="009D4428" w:rsidRPr="00CC4EF8" w:rsidRDefault="009D4428" w:rsidP="009D4428">
            <w:pPr>
              <w:rPr>
                <w:rFonts w:eastAsia="Calibri"/>
              </w:rPr>
            </w:pPr>
            <w:r w:rsidRPr="00CC4EF8">
              <w:t>À [mois] [année] :</w:t>
            </w:r>
          </w:p>
        </w:tc>
      </w:tr>
      <w:tr w:rsidR="009D4428" w:rsidRPr="00CC4EF8" w14:paraId="4B2F2DCE" w14:textId="77777777" w:rsidTr="009D4428">
        <w:tc>
          <w:tcPr>
            <w:tcW w:w="2842" w:type="dxa"/>
          </w:tcPr>
          <w:p w14:paraId="05DC5FEC" w14:textId="77777777" w:rsidR="009D4428" w:rsidRPr="00CC4EF8" w:rsidRDefault="009D4428" w:rsidP="009D4428">
            <w:pPr>
              <w:ind w:left="360" w:hanging="360"/>
            </w:pPr>
          </w:p>
        </w:tc>
        <w:tc>
          <w:tcPr>
            <w:tcW w:w="6446" w:type="dxa"/>
            <w:gridSpan w:val="9"/>
            <w:hideMark/>
          </w:tcPr>
          <w:p w14:paraId="725893E8" w14:textId="77777777" w:rsidR="009D4428" w:rsidRPr="00CC4EF8" w:rsidRDefault="009D4428" w:rsidP="009D4428">
            <w:pPr>
              <w:rPr>
                <w:rFonts w:eastAsia="Calibri"/>
              </w:rPr>
            </w:pPr>
            <w:r w:rsidRPr="00CC4EF8">
              <w:t>Employeur :</w:t>
            </w:r>
          </w:p>
        </w:tc>
      </w:tr>
      <w:tr w:rsidR="009D4428" w:rsidRPr="00CC4EF8" w14:paraId="546EE36B" w14:textId="77777777" w:rsidTr="009D4428">
        <w:tc>
          <w:tcPr>
            <w:tcW w:w="2842" w:type="dxa"/>
          </w:tcPr>
          <w:p w14:paraId="6BFD21DB" w14:textId="77777777" w:rsidR="009D4428" w:rsidRPr="00CC4EF8" w:rsidRDefault="009D4428" w:rsidP="009D4428">
            <w:pPr>
              <w:rPr>
                <w:b/>
              </w:rPr>
            </w:pPr>
          </w:p>
        </w:tc>
        <w:tc>
          <w:tcPr>
            <w:tcW w:w="6446" w:type="dxa"/>
            <w:gridSpan w:val="9"/>
          </w:tcPr>
          <w:p w14:paraId="6908CF95" w14:textId="77777777" w:rsidR="009D4428" w:rsidRPr="00CC4EF8" w:rsidRDefault="009D4428" w:rsidP="009D4428">
            <w:pPr>
              <w:rPr>
                <w:rFonts w:eastAsia="Calibri"/>
              </w:rPr>
            </w:pPr>
            <w:r w:rsidRPr="00CC4EF8">
              <w:t>Poste(s) occupé(s) :</w:t>
            </w:r>
          </w:p>
          <w:p w14:paraId="12107F3E" w14:textId="77777777" w:rsidR="009D4428" w:rsidRPr="00CC4EF8" w:rsidRDefault="009D4428" w:rsidP="009D4428">
            <w:pPr>
              <w:rPr>
                <w:rFonts w:eastAsia="Calibri"/>
                <w:lang w:eastAsia="en-ZA"/>
              </w:rPr>
            </w:pPr>
          </w:p>
          <w:p w14:paraId="1DEE2785" w14:textId="77777777" w:rsidR="009D4428" w:rsidRPr="00CC4EF8" w:rsidRDefault="009D4428" w:rsidP="009D4428">
            <w:pPr>
              <w:rPr>
                <w:rFonts w:eastAsia="Calibri"/>
                <w:lang w:eastAsia="en-ZA"/>
              </w:rPr>
            </w:pPr>
          </w:p>
        </w:tc>
      </w:tr>
      <w:tr w:rsidR="009D4428" w:rsidRPr="00CC4EF8" w14:paraId="7BCD3EDD" w14:textId="77777777" w:rsidTr="009D4428">
        <w:trPr>
          <w:trHeight w:val="1278"/>
        </w:trPr>
        <w:tc>
          <w:tcPr>
            <w:tcW w:w="2842" w:type="dxa"/>
            <w:hideMark/>
          </w:tcPr>
          <w:p w14:paraId="3D17725D"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478B223E"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3FAD70CD" w14:textId="77777777" w:rsidR="009D4428" w:rsidRPr="00CC4EF8" w:rsidRDefault="009D4428" w:rsidP="009D4428">
            <w:pPr>
              <w:spacing w:before="120" w:after="120"/>
            </w:pPr>
          </w:p>
        </w:tc>
      </w:tr>
      <w:tr w:rsidR="009D4428" w:rsidRPr="00CC4EF8" w14:paraId="09AEEF0A" w14:textId="77777777" w:rsidTr="009D4428">
        <w:tc>
          <w:tcPr>
            <w:tcW w:w="2842" w:type="dxa"/>
          </w:tcPr>
          <w:p w14:paraId="0BF18EB0" w14:textId="77777777" w:rsidR="009D4428" w:rsidRPr="00CC4EF8" w:rsidRDefault="009D4428" w:rsidP="009D4428">
            <w:pPr>
              <w:spacing w:before="120" w:after="120"/>
              <w:ind w:left="360" w:hanging="360"/>
            </w:pPr>
          </w:p>
        </w:tc>
        <w:tc>
          <w:tcPr>
            <w:tcW w:w="3386" w:type="dxa"/>
            <w:gridSpan w:val="3"/>
            <w:hideMark/>
          </w:tcPr>
          <w:p w14:paraId="4CFBA6B7" w14:textId="77777777" w:rsidR="009D4428" w:rsidRPr="00CC4EF8" w:rsidRDefault="009D4428" w:rsidP="009D4428">
            <w:pPr>
              <w:rPr>
                <w:rFonts w:eastAsia="Calibri"/>
              </w:rPr>
            </w:pPr>
            <w:r w:rsidRPr="00CC4EF8">
              <w:t>Nom de la mission ou du projet :</w:t>
            </w:r>
          </w:p>
        </w:tc>
        <w:tc>
          <w:tcPr>
            <w:tcW w:w="3060" w:type="dxa"/>
            <w:gridSpan w:val="6"/>
          </w:tcPr>
          <w:p w14:paraId="6D379DD5" w14:textId="77777777" w:rsidR="009D4428" w:rsidRPr="00CC4EF8" w:rsidRDefault="009D4428" w:rsidP="009D4428">
            <w:pPr>
              <w:spacing w:before="120" w:after="120"/>
            </w:pPr>
          </w:p>
        </w:tc>
      </w:tr>
      <w:tr w:rsidR="009D4428" w:rsidRPr="00CC4EF8" w14:paraId="5A7FFE3D" w14:textId="77777777" w:rsidTr="009D4428">
        <w:tc>
          <w:tcPr>
            <w:tcW w:w="2842" w:type="dxa"/>
          </w:tcPr>
          <w:p w14:paraId="17151373" w14:textId="77777777" w:rsidR="009D4428" w:rsidRPr="00CC4EF8" w:rsidRDefault="009D4428" w:rsidP="009D4428">
            <w:pPr>
              <w:spacing w:before="120" w:after="120"/>
              <w:ind w:left="360" w:hanging="360"/>
            </w:pPr>
          </w:p>
        </w:tc>
        <w:tc>
          <w:tcPr>
            <w:tcW w:w="3386" w:type="dxa"/>
            <w:gridSpan w:val="3"/>
          </w:tcPr>
          <w:p w14:paraId="1E97DAD3" w14:textId="77777777" w:rsidR="009D4428" w:rsidRPr="00CC4EF8" w:rsidRDefault="009D4428" w:rsidP="009D4428">
            <w:pPr>
              <w:rPr>
                <w:rFonts w:eastAsia="Calibri"/>
              </w:rPr>
            </w:pPr>
            <w:r w:rsidRPr="00CC4EF8">
              <w:t>Année :</w:t>
            </w:r>
          </w:p>
        </w:tc>
        <w:tc>
          <w:tcPr>
            <w:tcW w:w="3060" w:type="dxa"/>
            <w:gridSpan w:val="6"/>
          </w:tcPr>
          <w:p w14:paraId="42B2A565" w14:textId="77777777" w:rsidR="009D4428" w:rsidRPr="00CC4EF8" w:rsidRDefault="009D4428" w:rsidP="009D4428">
            <w:pPr>
              <w:spacing w:before="120" w:after="120"/>
            </w:pPr>
          </w:p>
        </w:tc>
      </w:tr>
      <w:tr w:rsidR="009D4428" w:rsidRPr="00CC4EF8" w14:paraId="76728E03" w14:textId="77777777" w:rsidTr="009D4428">
        <w:tc>
          <w:tcPr>
            <w:tcW w:w="2842" w:type="dxa"/>
          </w:tcPr>
          <w:p w14:paraId="7B494F3C" w14:textId="77777777" w:rsidR="009D4428" w:rsidRPr="00CC4EF8" w:rsidRDefault="009D4428" w:rsidP="009D4428">
            <w:pPr>
              <w:spacing w:before="120" w:after="120"/>
              <w:ind w:left="360" w:hanging="360"/>
            </w:pPr>
          </w:p>
        </w:tc>
        <w:tc>
          <w:tcPr>
            <w:tcW w:w="3386" w:type="dxa"/>
            <w:gridSpan w:val="3"/>
            <w:hideMark/>
          </w:tcPr>
          <w:p w14:paraId="4671B246" w14:textId="77777777" w:rsidR="009D4428" w:rsidRPr="00CC4EF8" w:rsidRDefault="009D4428" w:rsidP="009D4428">
            <w:pPr>
              <w:rPr>
                <w:rFonts w:eastAsia="Calibri"/>
              </w:rPr>
            </w:pPr>
            <w:r w:rsidRPr="00CC4EF8">
              <w:t>Lieu :</w:t>
            </w:r>
          </w:p>
        </w:tc>
        <w:tc>
          <w:tcPr>
            <w:tcW w:w="3060" w:type="dxa"/>
            <w:gridSpan w:val="6"/>
          </w:tcPr>
          <w:p w14:paraId="12D0FC7A" w14:textId="77777777" w:rsidR="009D4428" w:rsidRPr="00CC4EF8" w:rsidRDefault="009D4428" w:rsidP="009D4428">
            <w:pPr>
              <w:spacing w:before="120" w:after="120"/>
            </w:pPr>
          </w:p>
        </w:tc>
      </w:tr>
      <w:tr w:rsidR="009D4428" w:rsidRPr="00CC4EF8" w14:paraId="7C647DC2" w14:textId="77777777" w:rsidTr="009D4428">
        <w:tc>
          <w:tcPr>
            <w:tcW w:w="2842" w:type="dxa"/>
          </w:tcPr>
          <w:p w14:paraId="23BF040D" w14:textId="77777777" w:rsidR="009D4428" w:rsidRPr="00CC4EF8" w:rsidRDefault="009D4428" w:rsidP="009D4428">
            <w:pPr>
              <w:spacing w:before="120" w:after="120"/>
              <w:ind w:left="360" w:hanging="360"/>
            </w:pPr>
          </w:p>
        </w:tc>
        <w:tc>
          <w:tcPr>
            <w:tcW w:w="3386" w:type="dxa"/>
            <w:gridSpan w:val="3"/>
          </w:tcPr>
          <w:p w14:paraId="720B1D0B" w14:textId="77777777" w:rsidR="009D4428" w:rsidRPr="00CC4EF8" w:rsidRDefault="009D4428" w:rsidP="009D4428">
            <w:pPr>
              <w:rPr>
                <w:rFonts w:eastAsia="Calibri"/>
              </w:rPr>
            </w:pPr>
            <w:r w:rsidRPr="00CC4EF8">
              <w:t>Entité MCA :</w:t>
            </w:r>
          </w:p>
        </w:tc>
        <w:tc>
          <w:tcPr>
            <w:tcW w:w="3060" w:type="dxa"/>
            <w:gridSpan w:val="6"/>
          </w:tcPr>
          <w:p w14:paraId="2F662349" w14:textId="77777777" w:rsidR="009D4428" w:rsidRPr="00CC4EF8" w:rsidRDefault="009D4428" w:rsidP="009D4428">
            <w:pPr>
              <w:spacing w:before="120" w:after="120"/>
            </w:pPr>
          </w:p>
        </w:tc>
      </w:tr>
      <w:tr w:rsidR="009D4428" w:rsidRPr="00CC4EF8" w14:paraId="365260E1" w14:textId="77777777" w:rsidTr="009D4428">
        <w:tc>
          <w:tcPr>
            <w:tcW w:w="2842" w:type="dxa"/>
          </w:tcPr>
          <w:p w14:paraId="36397E4D" w14:textId="77777777" w:rsidR="009D4428" w:rsidRPr="00CC4EF8" w:rsidRDefault="009D4428" w:rsidP="009D4428">
            <w:pPr>
              <w:spacing w:before="120" w:after="120"/>
              <w:ind w:left="360" w:hanging="360"/>
            </w:pPr>
          </w:p>
        </w:tc>
        <w:tc>
          <w:tcPr>
            <w:tcW w:w="3386" w:type="dxa"/>
            <w:gridSpan w:val="3"/>
          </w:tcPr>
          <w:p w14:paraId="56AF2F81" w14:textId="77777777" w:rsidR="009D4428" w:rsidRPr="00CC4EF8" w:rsidRDefault="009D4428" w:rsidP="009D4428">
            <w:pPr>
              <w:rPr>
                <w:rFonts w:eastAsia="Calibri"/>
              </w:rPr>
            </w:pPr>
            <w:r w:rsidRPr="00CC4EF8">
              <w:t>Principales caractéristiques du projet :</w:t>
            </w:r>
          </w:p>
        </w:tc>
        <w:tc>
          <w:tcPr>
            <w:tcW w:w="3060" w:type="dxa"/>
            <w:gridSpan w:val="6"/>
          </w:tcPr>
          <w:p w14:paraId="19BE5869" w14:textId="77777777" w:rsidR="009D4428" w:rsidRPr="00CC4EF8" w:rsidRDefault="009D4428" w:rsidP="009D4428">
            <w:pPr>
              <w:spacing w:before="120" w:after="120"/>
            </w:pPr>
          </w:p>
        </w:tc>
      </w:tr>
      <w:tr w:rsidR="009D4428" w:rsidRPr="00CC4EF8" w14:paraId="78202972" w14:textId="77777777" w:rsidTr="009D4428">
        <w:tc>
          <w:tcPr>
            <w:tcW w:w="2842" w:type="dxa"/>
          </w:tcPr>
          <w:p w14:paraId="115B5C13" w14:textId="77777777" w:rsidR="009D4428" w:rsidRPr="00CC4EF8" w:rsidRDefault="009D4428" w:rsidP="009D4428">
            <w:pPr>
              <w:spacing w:before="120" w:after="120"/>
              <w:ind w:left="360" w:hanging="360"/>
            </w:pPr>
          </w:p>
        </w:tc>
        <w:tc>
          <w:tcPr>
            <w:tcW w:w="3386" w:type="dxa"/>
            <w:gridSpan w:val="3"/>
          </w:tcPr>
          <w:p w14:paraId="78E8118D" w14:textId="77777777" w:rsidR="009D4428" w:rsidRPr="00CC4EF8" w:rsidRDefault="009D4428" w:rsidP="009D4428">
            <w:pPr>
              <w:rPr>
                <w:rFonts w:eastAsia="Calibri"/>
              </w:rPr>
            </w:pPr>
            <w:r w:rsidRPr="00CC4EF8">
              <w:t>Poste occupé :</w:t>
            </w:r>
          </w:p>
        </w:tc>
        <w:tc>
          <w:tcPr>
            <w:tcW w:w="3060" w:type="dxa"/>
            <w:gridSpan w:val="6"/>
          </w:tcPr>
          <w:p w14:paraId="79F64774" w14:textId="77777777" w:rsidR="009D4428" w:rsidRPr="00CC4EF8" w:rsidRDefault="009D4428" w:rsidP="009D4428">
            <w:pPr>
              <w:spacing w:before="120" w:after="120"/>
            </w:pPr>
          </w:p>
        </w:tc>
      </w:tr>
      <w:tr w:rsidR="009D4428" w:rsidRPr="00CC4EF8" w14:paraId="54BEB672" w14:textId="77777777" w:rsidTr="009D4428">
        <w:tc>
          <w:tcPr>
            <w:tcW w:w="2842" w:type="dxa"/>
          </w:tcPr>
          <w:p w14:paraId="04E2E172" w14:textId="77777777" w:rsidR="009D4428" w:rsidRPr="00CC4EF8" w:rsidRDefault="009D4428" w:rsidP="009D4428">
            <w:pPr>
              <w:spacing w:before="120" w:after="120"/>
              <w:ind w:left="360" w:hanging="360"/>
            </w:pPr>
          </w:p>
        </w:tc>
        <w:tc>
          <w:tcPr>
            <w:tcW w:w="3386" w:type="dxa"/>
            <w:gridSpan w:val="3"/>
          </w:tcPr>
          <w:p w14:paraId="0EEF7C9A" w14:textId="77777777" w:rsidR="009D4428" w:rsidRPr="00CC4EF8" w:rsidRDefault="009D4428" w:rsidP="009D4428">
            <w:pPr>
              <w:rPr>
                <w:rFonts w:eastAsia="Calibri"/>
              </w:rPr>
            </w:pPr>
            <w:r w:rsidRPr="00CC4EF8">
              <w:t>Activités/tâches effectuées :</w:t>
            </w:r>
          </w:p>
        </w:tc>
        <w:tc>
          <w:tcPr>
            <w:tcW w:w="3060" w:type="dxa"/>
            <w:gridSpan w:val="6"/>
          </w:tcPr>
          <w:p w14:paraId="148BDD8A" w14:textId="77777777" w:rsidR="009D4428" w:rsidRPr="00CC4EF8" w:rsidRDefault="009D4428" w:rsidP="009D4428">
            <w:pPr>
              <w:spacing w:before="120" w:after="120"/>
            </w:pPr>
          </w:p>
        </w:tc>
      </w:tr>
    </w:tbl>
    <w:p w14:paraId="336A1FE9" w14:textId="77777777" w:rsidR="009D4428" w:rsidRPr="00CC4EF8" w:rsidRDefault="009D4428" w:rsidP="009D4428">
      <w:pPr>
        <w:tabs>
          <w:tab w:val="right" w:pos="8640"/>
        </w:tabs>
        <w:ind w:hanging="720"/>
        <w:rPr>
          <w:rFonts w:eastAsia="Calibri"/>
          <w:lang w:eastAsia="en-ZA"/>
        </w:rPr>
      </w:pPr>
    </w:p>
    <w:p w14:paraId="09570816" w14:textId="77777777" w:rsidR="009D4428" w:rsidRPr="00CC4EF8" w:rsidRDefault="009D4428" w:rsidP="009D4428">
      <w:pPr>
        <w:jc w:val="both"/>
        <w:rPr>
          <w:rFonts w:eastAsia="Times New Roman"/>
        </w:rPr>
      </w:pPr>
    </w:p>
    <w:p w14:paraId="6ADDF0AF"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5F67485B" w14:textId="7777777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184FC2B9" w14:textId="77777777" w:rsidR="009D4428" w:rsidRPr="00CC4EF8" w:rsidRDefault="009D4428" w:rsidP="009D4428">
      <w:pPr>
        <w:jc w:val="both"/>
        <w:rPr>
          <w:rFonts w:eastAsia="Times New Roman"/>
        </w:rPr>
      </w:pPr>
    </w:p>
    <w:p w14:paraId="46EDE9C1"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302D73F2"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5AC5D4CB" w14:textId="77777777" w:rsidR="009D4428" w:rsidRPr="00CC4EF8" w:rsidRDefault="009D4428" w:rsidP="009D4428">
      <w:pPr>
        <w:jc w:val="both"/>
        <w:rPr>
          <w:rFonts w:eastAsia="Times New Roman"/>
        </w:rPr>
      </w:pPr>
    </w:p>
    <w:p w14:paraId="72814D54"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65808AB2" w14:textId="77777777" w:rsidR="009D4428" w:rsidRPr="00CC4EF8" w:rsidRDefault="009D4428" w:rsidP="009D4428">
      <w:pPr>
        <w:jc w:val="both"/>
        <w:rPr>
          <w:rFonts w:eastAsia="Times New Roman"/>
        </w:rPr>
      </w:pPr>
    </w:p>
    <w:p w14:paraId="0F55C02F" w14:textId="77777777" w:rsidR="009D4428" w:rsidRPr="00CC4EF8" w:rsidRDefault="009D4428" w:rsidP="009D4428">
      <w:pPr>
        <w:jc w:val="both"/>
        <w:rPr>
          <w:rFonts w:eastAsia="Times New Roman"/>
        </w:rPr>
      </w:pPr>
    </w:p>
    <w:p w14:paraId="67BA85AB" w14:textId="77777777" w:rsidR="009D4428" w:rsidRPr="00CC4EF8" w:rsidRDefault="009D4428" w:rsidP="009D4428">
      <w:pPr>
        <w:jc w:val="both"/>
        <w:rPr>
          <w:rFonts w:eastAsia="Times New Roman"/>
        </w:rPr>
      </w:pPr>
    </w:p>
    <w:p w14:paraId="79A6CC9B" w14:textId="77777777" w:rsidR="009D4428" w:rsidRPr="00CC4EF8" w:rsidRDefault="009D4428" w:rsidP="009D4428">
      <w:pPr>
        <w:ind w:right="7450"/>
        <w:jc w:val="both"/>
        <w:rPr>
          <w:rFonts w:eastAsia="Times New Roman"/>
        </w:rPr>
      </w:pPr>
      <w:r w:rsidRPr="00CC4EF8">
        <w:t>Signature :</w:t>
      </w:r>
    </w:p>
    <w:p w14:paraId="0F044E32" w14:textId="77777777" w:rsidR="009D4428" w:rsidRPr="00CC4EF8" w:rsidRDefault="009D4428" w:rsidP="009D4428">
      <w:pPr>
        <w:jc w:val="both"/>
        <w:rPr>
          <w:rFonts w:eastAsia="Times New Roman"/>
        </w:rPr>
      </w:pPr>
    </w:p>
    <w:p w14:paraId="33389F9E" w14:textId="77777777" w:rsidR="009D4428" w:rsidRPr="00CC4EF8" w:rsidRDefault="009D4428" w:rsidP="009D4428">
      <w:pPr>
        <w:jc w:val="both"/>
        <w:rPr>
          <w:rFonts w:eastAsia="Times New Roman"/>
        </w:rPr>
      </w:pPr>
    </w:p>
    <w:p w14:paraId="1E5046DE" w14:textId="77777777" w:rsidR="009D4428" w:rsidRPr="00CC4EF8" w:rsidRDefault="009D4428" w:rsidP="009D4428">
      <w:pPr>
        <w:ind w:right="7921"/>
        <w:jc w:val="both"/>
        <w:rPr>
          <w:rFonts w:eastAsia="Times New Roman"/>
        </w:rPr>
      </w:pPr>
      <w:r w:rsidRPr="00CC4EF8">
        <w:t>Date :</w:t>
      </w:r>
    </w:p>
    <w:p w14:paraId="08BB7DA8" w14:textId="77777777"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t>Formulaire 3 : Approche et méthodologie</w:t>
      </w:r>
    </w:p>
    <w:p w14:paraId="1BD042B1" w14:textId="77777777" w:rsidR="004361E1" w:rsidRPr="00CC4EF8" w:rsidRDefault="004361E1" w:rsidP="004361E1">
      <w:pPr>
        <w:spacing w:after="200" w:line="276" w:lineRule="auto"/>
        <w:contextualSpacing/>
        <w:jc w:val="center"/>
        <w:rPr>
          <w:b/>
          <w:color w:val="4F81BD" w:themeColor="accent1"/>
          <w:sz w:val="28"/>
          <w:szCs w:val="28"/>
        </w:rPr>
      </w:pPr>
    </w:p>
    <w:p w14:paraId="1F9B3DAB" w14:textId="77777777"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219999E5" w14:textId="77777777" w:rsidR="00054CDF" w:rsidRPr="00CC4EF8" w:rsidRDefault="00054CDF" w:rsidP="00054CDF">
      <w:pPr>
        <w:widowControl/>
        <w:autoSpaceDE/>
        <w:autoSpaceDN/>
        <w:adjustRightInd/>
        <w:jc w:val="both"/>
        <w:rPr>
          <w:i/>
          <w:iCs/>
        </w:rPr>
      </w:pPr>
    </w:p>
    <w:p w14:paraId="1CB1B8B1" w14:textId="77777777" w:rsidR="00054CDF" w:rsidRPr="00CC4EF8" w:rsidRDefault="00054CDF" w:rsidP="00054CDF">
      <w:pPr>
        <w:widowControl/>
        <w:autoSpaceDE/>
        <w:autoSpaceDN/>
        <w:adjustRightInd/>
        <w:jc w:val="both"/>
        <w:rPr>
          <w:i/>
        </w:rPr>
      </w:pPr>
    </w:p>
    <w:p w14:paraId="69071140"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4F2DB1DF" w14:textId="77777777" w:rsidR="009D4428" w:rsidRPr="00CC4EF8" w:rsidRDefault="00BB5E42" w:rsidP="009D4428">
      <w:pPr>
        <w:widowControl/>
        <w:autoSpaceDE/>
        <w:autoSpaceDN/>
        <w:adjustRightInd/>
        <w:jc w:val="center"/>
        <w:rPr>
          <w:rFonts w:eastAsia="Times New Roman"/>
          <w:b/>
          <w:bCs/>
          <w:color w:val="4F81BD" w:themeColor="accent1"/>
          <w:spacing w:val="2"/>
          <w:kern w:val="32"/>
          <w:sz w:val="28"/>
          <w:szCs w:val="28"/>
        </w:rPr>
      </w:pPr>
      <w:r w:rsidRPr="00CC4EF8">
        <w:rPr>
          <w:b/>
          <w:bCs/>
          <w:color w:val="4F81BD" w:themeColor="accent1"/>
          <w:sz w:val="28"/>
          <w:szCs w:val="28"/>
        </w:rPr>
        <w:t>Formulaire 4 : Offre financière</w:t>
      </w:r>
    </w:p>
    <w:p w14:paraId="270D87E3" w14:textId="77777777" w:rsidR="009D4428" w:rsidRPr="00CC4EF8" w:rsidRDefault="009D4428" w:rsidP="009D4428">
      <w:pPr>
        <w:spacing w:after="200" w:line="276" w:lineRule="auto"/>
        <w:contextualSpacing/>
        <w:rPr>
          <w:rFonts w:eastAsia="Calibri"/>
        </w:rPr>
      </w:pPr>
    </w:p>
    <w:p w14:paraId="4D3AFF94" w14:textId="4DF55E5D" w:rsidR="00593DC7" w:rsidRDefault="0012481D" w:rsidP="00593DC7">
      <w:pPr>
        <w:spacing w:after="200" w:line="276" w:lineRule="auto"/>
        <w:contextualSpacing/>
        <w:rPr>
          <w:b/>
          <w:bCs/>
          <w:color w:val="000000"/>
        </w:rPr>
      </w:pPr>
      <w:r w:rsidRPr="00AA25AA">
        <w:rPr>
          <w:b/>
          <w:bCs/>
          <w:color w:val="000000"/>
        </w:rPr>
        <w:t>Recrutement d'un consultant individuel pour le suivi des activités liées au Plan de Développement Urbain de la commune urbaine de Konni</w:t>
      </w:r>
      <w:r w:rsidR="006636C3">
        <w:rPr>
          <w:b/>
          <w:bCs/>
          <w:color w:val="000000"/>
        </w:rPr>
        <w:t xml:space="preserve"> - Relance</w:t>
      </w:r>
    </w:p>
    <w:p w14:paraId="1B2E96B4" w14:textId="77777777" w:rsidR="0012481D" w:rsidRDefault="0012481D" w:rsidP="00593DC7">
      <w:pPr>
        <w:spacing w:after="200" w:line="276" w:lineRule="auto"/>
        <w:contextualSpacing/>
        <w:rPr>
          <w:b/>
          <w:bCs/>
          <w:color w:val="000000"/>
        </w:rPr>
      </w:pPr>
    </w:p>
    <w:p w14:paraId="6B6BB9E3" w14:textId="3A4599EB" w:rsidR="009D4428" w:rsidRPr="00CC4EF8" w:rsidRDefault="00593DC7" w:rsidP="00593DC7">
      <w:pPr>
        <w:spacing w:after="200" w:line="276" w:lineRule="auto"/>
        <w:contextualSpacing/>
        <w:rPr>
          <w:rFonts w:eastAsia="Calibri"/>
        </w:rPr>
      </w:pPr>
      <w:r w:rsidRPr="00593DC7">
        <w:rPr>
          <w:b/>
          <w:bCs/>
          <w:color w:val="000000"/>
        </w:rPr>
        <w:t xml:space="preserve">N° de réf. : RFA - </w:t>
      </w:r>
      <w:r w:rsidR="0012481D" w:rsidRPr="0012481D">
        <w:rPr>
          <w:b/>
          <w:bCs/>
          <w:color w:val="000000"/>
        </w:rPr>
        <w:t>N° IR/IPD/3/IC/179/20</w:t>
      </w:r>
    </w:p>
    <w:p w14:paraId="1EC7339A" w14:textId="77777777" w:rsidR="00593DC7" w:rsidRDefault="00593DC7" w:rsidP="009D4428">
      <w:pPr>
        <w:ind w:right="-20"/>
        <w:jc w:val="both"/>
        <w:rPr>
          <w:b/>
          <w:bCs/>
          <w:color w:val="000000"/>
        </w:rPr>
      </w:pPr>
    </w:p>
    <w:p w14:paraId="5B13516B" w14:textId="77777777" w:rsidR="009D4428" w:rsidRPr="00CC4EF8" w:rsidRDefault="009D4428" w:rsidP="009D4428">
      <w:pPr>
        <w:ind w:right="-20"/>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0F2751BD" w14:textId="77777777" w:rsidR="009D4428" w:rsidRPr="00CC4EF8" w:rsidRDefault="009D4428" w:rsidP="009D4428">
      <w:pPr>
        <w:jc w:val="both"/>
        <w:rPr>
          <w:rFonts w:eastAsia="Times New Roman"/>
          <w:color w:val="000000"/>
        </w:rPr>
      </w:pPr>
    </w:p>
    <w:p w14:paraId="7277674B" w14:textId="77777777" w:rsidR="00916353" w:rsidRPr="00CC4EF8" w:rsidRDefault="00916353" w:rsidP="009D4428">
      <w:pPr>
        <w:jc w:val="both"/>
        <w:rPr>
          <w:rFonts w:eastAsia="Times New Roman"/>
          <w:color w:val="000000"/>
        </w:rPr>
      </w:pPr>
    </w:p>
    <w:p w14:paraId="69C2ABD1" w14:textId="77777777" w:rsidR="00916353" w:rsidRPr="00CC4EF8" w:rsidRDefault="00916353" w:rsidP="00916353">
      <w:pPr>
        <w:widowControl/>
        <w:autoSpaceDE/>
        <w:autoSpaceDN/>
        <w:adjustRightInd/>
        <w:jc w:val="both"/>
        <w:rPr>
          <w:rFonts w:eastAsia="Times New Roman"/>
          <w:lang w:eastAsia="en-US"/>
        </w:rPr>
      </w:pPr>
      <w:bookmarkStart w:id="16"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6C466FA1"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6535533F"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49C7771F"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6"/>
    <w:p w14:paraId="0431B4EF" w14:textId="77777777" w:rsidR="009D4428" w:rsidRPr="00CC4EF8" w:rsidRDefault="009D4428" w:rsidP="009D4428">
      <w:pPr>
        <w:spacing w:after="200" w:line="276" w:lineRule="auto"/>
        <w:contextualSpacing/>
        <w:rPr>
          <w:rFonts w:eastAsia="Calibri"/>
          <w:bCs/>
        </w:rPr>
      </w:pPr>
    </w:p>
    <w:p w14:paraId="01F6F20B" w14:textId="77777777" w:rsidR="009D4428" w:rsidRPr="00CC4EF8" w:rsidRDefault="009D4428" w:rsidP="009D4428">
      <w:pPr>
        <w:spacing w:after="120" w:line="276" w:lineRule="auto"/>
        <w:contextualSpacing/>
        <w:rPr>
          <w:rFonts w:eastAsia="Calibri"/>
          <w:bCs/>
        </w:rPr>
      </w:pPr>
      <w:r w:rsidRPr="00CC4EF8">
        <w:t>Monsieur/Madame,</w:t>
      </w:r>
    </w:p>
    <w:p w14:paraId="79B052D4" w14:textId="77777777" w:rsidR="009D4428" w:rsidRPr="00CC4EF8" w:rsidRDefault="009D4428" w:rsidP="009D4428">
      <w:pPr>
        <w:rPr>
          <w:snapToGrid w:val="0"/>
        </w:rPr>
      </w:pPr>
    </w:p>
    <w:p w14:paraId="7C66901E" w14:textId="77777777" w:rsidR="009D4428" w:rsidRPr="00CC4EF8" w:rsidRDefault="009D4428" w:rsidP="009D4428">
      <w:pPr>
        <w:rPr>
          <w:color w:val="000000"/>
        </w:rPr>
      </w:pPr>
    </w:p>
    <w:p w14:paraId="05B3BE78" w14:textId="14159BD4" w:rsidR="00025D48" w:rsidRPr="00CC4EF8" w:rsidRDefault="009D4428" w:rsidP="00916353">
      <w:pPr>
        <w:spacing w:after="120"/>
        <w:jc w:val="both"/>
        <w:rPr>
          <w:color w:val="000000"/>
        </w:rPr>
      </w:pPr>
      <w:r w:rsidRPr="00CC4EF8">
        <w:rPr>
          <w:color w:val="000000"/>
        </w:rPr>
        <w:t xml:space="preserve">Après avoir examiné la Documentation de la </w:t>
      </w:r>
      <w:r w:rsidR="00FF5386">
        <w:rPr>
          <w:color w:val="000000"/>
        </w:rPr>
        <w:t>Demande de candidatures</w:t>
      </w:r>
      <w:r w:rsidRPr="00CC4EF8">
        <w:rPr>
          <w:color w:val="000000"/>
        </w:rPr>
        <w:t xml:space="preserve">, j'ai le plaisir de soumettre la proposition financière suivante pour les services à fournir : </w:t>
      </w:r>
    </w:p>
    <w:p w14:paraId="5B9EC6E7" w14:textId="77777777" w:rsidR="00241DF0" w:rsidRPr="00823F93" w:rsidRDefault="00241DF0" w:rsidP="00241DF0">
      <w:pPr>
        <w:autoSpaceDE/>
        <w:autoSpaceDN/>
        <w:adjustRightInd/>
        <w:spacing w:before="172" w:line="276" w:lineRule="auto"/>
        <w:jc w:val="both"/>
        <w:rPr>
          <w:rFonts w:eastAsia="Arial"/>
          <w:sz w:val="22"/>
          <w:szCs w:val="22"/>
          <w:lang w:eastAsia="fr-FR"/>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8138BF" w:rsidRPr="00E41176" w14:paraId="1DD76C4B" w14:textId="77777777" w:rsidTr="00E41176">
        <w:trPr>
          <w:trHeight w:val="269"/>
        </w:trPr>
        <w:tc>
          <w:tcPr>
            <w:tcW w:w="805" w:type="dxa"/>
            <w:vMerge w:val="restart"/>
            <w:vAlign w:val="center"/>
          </w:tcPr>
          <w:p w14:paraId="7541666E"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No</w:t>
            </w:r>
          </w:p>
        </w:tc>
        <w:tc>
          <w:tcPr>
            <w:tcW w:w="4320" w:type="dxa"/>
            <w:vMerge w:val="restart"/>
            <w:vAlign w:val="center"/>
          </w:tcPr>
          <w:p w14:paraId="690373FB"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Désignation</w:t>
            </w:r>
          </w:p>
        </w:tc>
        <w:tc>
          <w:tcPr>
            <w:tcW w:w="3330" w:type="dxa"/>
            <w:gridSpan w:val="2"/>
            <w:vAlign w:val="center"/>
          </w:tcPr>
          <w:p w14:paraId="44856549"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Montant (</w:t>
            </w:r>
            <w:r w:rsidRPr="008138BF">
              <w:rPr>
                <w:rFonts w:eastAsia="Cambria"/>
                <w:bCs/>
                <w:lang w:eastAsia="fr-FR"/>
              </w:rPr>
              <w:t>F CFA</w:t>
            </w:r>
            <w:r w:rsidRPr="00E41176">
              <w:rPr>
                <w:rFonts w:eastAsia="Cambria"/>
                <w:b/>
                <w:lang w:eastAsia="fr-FR"/>
              </w:rPr>
              <w:t xml:space="preserve"> </w:t>
            </w:r>
            <w:r w:rsidRPr="008138BF">
              <w:rPr>
                <w:rFonts w:eastAsia="Cambria"/>
                <w:b/>
                <w:lang w:eastAsia="fr-FR"/>
              </w:rPr>
              <w:t xml:space="preserve">et/ou </w:t>
            </w:r>
            <w:r w:rsidRPr="008138BF">
              <w:rPr>
                <w:rFonts w:eastAsia="Cambria"/>
                <w:bCs/>
                <w:lang w:eastAsia="fr-FR"/>
              </w:rPr>
              <w:t>USD</w:t>
            </w:r>
            <w:r w:rsidRPr="00E41176">
              <w:rPr>
                <w:rFonts w:eastAsia="Cambria"/>
                <w:b/>
                <w:lang w:eastAsia="fr-FR"/>
              </w:rPr>
              <w:t>)</w:t>
            </w:r>
          </w:p>
          <w:p w14:paraId="4C8B7A16" w14:textId="77777777" w:rsidR="008138BF" w:rsidRPr="00E41176" w:rsidRDefault="008138BF" w:rsidP="009C5690">
            <w:pPr>
              <w:widowControl/>
              <w:autoSpaceDE/>
              <w:autoSpaceDN/>
              <w:adjustRightInd/>
              <w:jc w:val="center"/>
              <w:rPr>
                <w:rFonts w:eastAsia="Cambria"/>
                <w:b/>
                <w:lang w:eastAsia="fr-FR"/>
              </w:rPr>
            </w:pPr>
            <w:r w:rsidRPr="00E41176">
              <w:rPr>
                <w:rFonts w:eastAsia="Cambria"/>
                <w:b/>
                <w:lang w:eastAsia="fr-FR"/>
              </w:rPr>
              <w:t>(</w:t>
            </w:r>
            <w:r w:rsidRPr="00E41176">
              <w:rPr>
                <w:rFonts w:eastAsia="Cambria"/>
                <w:bCs/>
                <w:i/>
                <w:iCs/>
                <w:lang w:eastAsia="fr-FR"/>
              </w:rPr>
              <w:t>à préciser</w:t>
            </w:r>
            <w:r>
              <w:rPr>
                <w:rFonts w:eastAsia="Cambria"/>
                <w:bCs/>
                <w:i/>
                <w:iCs/>
                <w:lang w:eastAsia="fr-FR"/>
              </w:rPr>
              <w:t xml:space="preserve"> </w:t>
            </w:r>
            <w:r w:rsidRPr="008138BF">
              <w:rPr>
                <w:rFonts w:eastAsia="Cambria"/>
                <w:b/>
                <w:i/>
                <w:iCs/>
                <w:lang w:eastAsia="fr-FR"/>
              </w:rPr>
              <w:t>(*)</w:t>
            </w:r>
            <w:r w:rsidRPr="00E41176">
              <w:rPr>
                <w:rFonts w:eastAsia="Cambria"/>
                <w:bCs/>
                <w:lang w:eastAsia="fr-FR"/>
              </w:rPr>
              <w:t>)</w:t>
            </w:r>
          </w:p>
        </w:tc>
      </w:tr>
      <w:tr w:rsidR="008138BF" w:rsidRPr="00E41176" w14:paraId="225E7B7F" w14:textId="77777777" w:rsidTr="009C5690">
        <w:trPr>
          <w:trHeight w:val="269"/>
        </w:trPr>
        <w:tc>
          <w:tcPr>
            <w:tcW w:w="805" w:type="dxa"/>
            <w:vMerge/>
            <w:vAlign w:val="center"/>
          </w:tcPr>
          <w:p w14:paraId="6C624BF7" w14:textId="77777777" w:rsidR="008138BF" w:rsidRPr="00E41176" w:rsidRDefault="008138BF" w:rsidP="009C5690">
            <w:pPr>
              <w:widowControl/>
              <w:autoSpaceDE/>
              <w:autoSpaceDN/>
              <w:adjustRightInd/>
              <w:jc w:val="center"/>
              <w:rPr>
                <w:rFonts w:eastAsia="Cambria"/>
                <w:b/>
                <w:lang w:eastAsia="fr-FR"/>
              </w:rPr>
            </w:pPr>
          </w:p>
        </w:tc>
        <w:tc>
          <w:tcPr>
            <w:tcW w:w="4320" w:type="dxa"/>
            <w:vMerge/>
            <w:vAlign w:val="center"/>
          </w:tcPr>
          <w:p w14:paraId="120930F4" w14:textId="77777777" w:rsidR="008138BF" w:rsidRPr="00E41176" w:rsidRDefault="008138BF" w:rsidP="009C5690">
            <w:pPr>
              <w:widowControl/>
              <w:autoSpaceDE/>
              <w:autoSpaceDN/>
              <w:adjustRightInd/>
              <w:jc w:val="center"/>
              <w:rPr>
                <w:rFonts w:eastAsia="Cambria"/>
                <w:b/>
                <w:lang w:eastAsia="fr-FR"/>
              </w:rPr>
            </w:pPr>
          </w:p>
        </w:tc>
        <w:tc>
          <w:tcPr>
            <w:tcW w:w="1665" w:type="dxa"/>
            <w:vAlign w:val="center"/>
          </w:tcPr>
          <w:p w14:paraId="05A7BB9D" w14:textId="77777777" w:rsidR="008138BF" w:rsidRPr="00E41176" w:rsidRDefault="008138BF" w:rsidP="009C5690">
            <w:pPr>
              <w:widowControl/>
              <w:autoSpaceDE/>
              <w:autoSpaceDN/>
              <w:adjustRightInd/>
              <w:jc w:val="center"/>
              <w:rPr>
                <w:rFonts w:eastAsia="Cambria"/>
                <w:b/>
                <w:lang w:eastAsia="fr-FR"/>
              </w:rPr>
            </w:pPr>
            <w:r>
              <w:rPr>
                <w:rFonts w:eastAsia="Cambria"/>
                <w:b/>
                <w:lang w:eastAsia="fr-FR"/>
              </w:rPr>
              <w:t>USD</w:t>
            </w:r>
          </w:p>
        </w:tc>
        <w:tc>
          <w:tcPr>
            <w:tcW w:w="1665" w:type="dxa"/>
            <w:vAlign w:val="center"/>
          </w:tcPr>
          <w:p w14:paraId="0ED527A4" w14:textId="77777777" w:rsidR="008138BF" w:rsidRPr="00E41176" w:rsidRDefault="008138BF" w:rsidP="009C5690">
            <w:pPr>
              <w:widowControl/>
              <w:autoSpaceDE/>
              <w:autoSpaceDN/>
              <w:adjustRightInd/>
              <w:jc w:val="center"/>
              <w:rPr>
                <w:rFonts w:eastAsia="Cambria"/>
                <w:b/>
                <w:lang w:eastAsia="fr-FR"/>
              </w:rPr>
            </w:pPr>
            <w:r>
              <w:rPr>
                <w:rFonts w:eastAsia="Cambria"/>
                <w:b/>
                <w:lang w:eastAsia="fr-FR"/>
              </w:rPr>
              <w:t>F CFA</w:t>
            </w:r>
          </w:p>
        </w:tc>
      </w:tr>
      <w:tr w:rsidR="00B20054" w:rsidRPr="00E41176" w14:paraId="4066C22D" w14:textId="77777777" w:rsidTr="008912BA">
        <w:trPr>
          <w:trHeight w:val="350"/>
        </w:trPr>
        <w:tc>
          <w:tcPr>
            <w:tcW w:w="5125" w:type="dxa"/>
            <w:gridSpan w:val="2"/>
            <w:vAlign w:val="center"/>
          </w:tcPr>
          <w:p w14:paraId="314A8E17" w14:textId="4EE5F8BE" w:rsidR="00B20054" w:rsidRPr="00E41176" w:rsidRDefault="00B20054" w:rsidP="009C5690">
            <w:pPr>
              <w:widowControl/>
              <w:autoSpaceDE/>
              <w:autoSpaceDN/>
              <w:adjustRightInd/>
              <w:rPr>
                <w:rFonts w:eastAsia="Cambria"/>
                <w:lang w:eastAsia="fr-FR"/>
              </w:rPr>
            </w:pPr>
            <w:r w:rsidRPr="00E41176">
              <w:rPr>
                <w:rFonts w:eastAsia="Cambria"/>
                <w:lang w:eastAsia="fr-FR"/>
              </w:rPr>
              <w:t>Honoraire /</w:t>
            </w:r>
            <w:r>
              <w:rPr>
                <w:rFonts w:eastAsia="Cambria"/>
                <w:lang w:eastAsia="fr-FR"/>
              </w:rPr>
              <w:t>Mois</w:t>
            </w:r>
          </w:p>
        </w:tc>
        <w:tc>
          <w:tcPr>
            <w:tcW w:w="1665" w:type="dxa"/>
          </w:tcPr>
          <w:p w14:paraId="1439DF6D" w14:textId="77777777" w:rsidR="00B20054" w:rsidRPr="00E41176" w:rsidRDefault="00B20054" w:rsidP="009C5690">
            <w:pPr>
              <w:widowControl/>
              <w:autoSpaceDE/>
              <w:autoSpaceDN/>
              <w:adjustRightInd/>
              <w:rPr>
                <w:rFonts w:eastAsia="Cambria"/>
                <w:lang w:eastAsia="fr-FR"/>
              </w:rPr>
            </w:pPr>
          </w:p>
        </w:tc>
        <w:tc>
          <w:tcPr>
            <w:tcW w:w="1665" w:type="dxa"/>
          </w:tcPr>
          <w:p w14:paraId="0B3D0EA0" w14:textId="77777777" w:rsidR="00B20054" w:rsidRPr="00E41176" w:rsidRDefault="00B20054" w:rsidP="009C5690">
            <w:pPr>
              <w:widowControl/>
              <w:autoSpaceDE/>
              <w:autoSpaceDN/>
              <w:adjustRightInd/>
              <w:rPr>
                <w:rFonts w:eastAsia="Cambria"/>
                <w:lang w:eastAsia="fr-FR"/>
              </w:rPr>
            </w:pPr>
          </w:p>
        </w:tc>
      </w:tr>
      <w:tr w:rsidR="008912BA" w:rsidRPr="00E41176" w14:paraId="5966E856" w14:textId="77777777" w:rsidTr="008912BA">
        <w:trPr>
          <w:trHeight w:val="350"/>
        </w:trPr>
        <w:tc>
          <w:tcPr>
            <w:tcW w:w="5125" w:type="dxa"/>
            <w:gridSpan w:val="2"/>
            <w:vAlign w:val="center"/>
          </w:tcPr>
          <w:p w14:paraId="644F157F" w14:textId="446E967D" w:rsidR="008912BA" w:rsidRPr="00E41176" w:rsidRDefault="008912BA" w:rsidP="009C5690">
            <w:pPr>
              <w:widowControl/>
              <w:autoSpaceDE/>
              <w:autoSpaceDN/>
              <w:adjustRightInd/>
              <w:rPr>
                <w:rFonts w:eastAsia="Cambria"/>
                <w:lang w:eastAsia="fr-FR"/>
              </w:rPr>
            </w:pPr>
            <w:r>
              <w:rPr>
                <w:rFonts w:eastAsia="Cambria"/>
                <w:lang w:eastAsia="fr-FR"/>
              </w:rPr>
              <w:t>Montant de la logistique/Mois</w:t>
            </w:r>
          </w:p>
        </w:tc>
        <w:tc>
          <w:tcPr>
            <w:tcW w:w="1665" w:type="dxa"/>
          </w:tcPr>
          <w:p w14:paraId="48F88A65" w14:textId="77777777" w:rsidR="008912BA" w:rsidRPr="00E41176" w:rsidRDefault="008912BA" w:rsidP="009C5690">
            <w:pPr>
              <w:widowControl/>
              <w:autoSpaceDE/>
              <w:autoSpaceDN/>
              <w:adjustRightInd/>
              <w:rPr>
                <w:rFonts w:eastAsia="Cambria"/>
                <w:lang w:eastAsia="fr-FR"/>
              </w:rPr>
            </w:pPr>
          </w:p>
        </w:tc>
        <w:tc>
          <w:tcPr>
            <w:tcW w:w="1665" w:type="dxa"/>
          </w:tcPr>
          <w:p w14:paraId="01E215B1" w14:textId="77777777" w:rsidR="008912BA" w:rsidRPr="00E41176" w:rsidRDefault="008912BA" w:rsidP="009C5690">
            <w:pPr>
              <w:widowControl/>
              <w:autoSpaceDE/>
              <w:autoSpaceDN/>
              <w:adjustRightInd/>
              <w:rPr>
                <w:rFonts w:eastAsia="Cambria"/>
                <w:lang w:eastAsia="fr-FR"/>
              </w:rPr>
            </w:pPr>
          </w:p>
        </w:tc>
      </w:tr>
      <w:tr w:rsidR="008912BA" w:rsidRPr="00E41176" w14:paraId="6B40E0B6" w14:textId="77777777" w:rsidTr="008912BA">
        <w:trPr>
          <w:trHeight w:val="350"/>
        </w:trPr>
        <w:tc>
          <w:tcPr>
            <w:tcW w:w="5125" w:type="dxa"/>
            <w:gridSpan w:val="2"/>
            <w:vAlign w:val="center"/>
          </w:tcPr>
          <w:p w14:paraId="4CC60431" w14:textId="5F878448" w:rsidR="008912BA" w:rsidRDefault="008912BA" w:rsidP="009C5690">
            <w:pPr>
              <w:widowControl/>
              <w:autoSpaceDE/>
              <w:autoSpaceDN/>
              <w:adjustRightInd/>
              <w:rPr>
                <w:rFonts w:eastAsia="Cambria"/>
                <w:lang w:eastAsia="fr-FR"/>
              </w:rPr>
            </w:pPr>
            <w:r>
              <w:rPr>
                <w:rFonts w:eastAsia="Cambria"/>
                <w:lang w:eastAsia="fr-FR"/>
              </w:rPr>
              <w:t>Montant Total forfaitaire par Mois</w:t>
            </w:r>
          </w:p>
        </w:tc>
        <w:tc>
          <w:tcPr>
            <w:tcW w:w="1665" w:type="dxa"/>
          </w:tcPr>
          <w:p w14:paraId="639B9AA0" w14:textId="77777777" w:rsidR="008912BA" w:rsidRPr="00E41176" w:rsidRDefault="008912BA" w:rsidP="009C5690">
            <w:pPr>
              <w:widowControl/>
              <w:autoSpaceDE/>
              <w:autoSpaceDN/>
              <w:adjustRightInd/>
              <w:rPr>
                <w:rFonts w:eastAsia="Cambria"/>
                <w:lang w:eastAsia="fr-FR"/>
              </w:rPr>
            </w:pPr>
          </w:p>
        </w:tc>
        <w:tc>
          <w:tcPr>
            <w:tcW w:w="1665" w:type="dxa"/>
          </w:tcPr>
          <w:p w14:paraId="6387C942" w14:textId="77777777" w:rsidR="008912BA" w:rsidRPr="00E41176" w:rsidRDefault="008912BA" w:rsidP="009C5690">
            <w:pPr>
              <w:widowControl/>
              <w:autoSpaceDE/>
              <w:autoSpaceDN/>
              <w:adjustRightInd/>
              <w:rPr>
                <w:rFonts w:eastAsia="Cambria"/>
                <w:lang w:eastAsia="fr-FR"/>
              </w:rPr>
            </w:pPr>
          </w:p>
        </w:tc>
      </w:tr>
      <w:tr w:rsidR="008138BF" w:rsidRPr="00E41176" w14:paraId="40CA0F10" w14:textId="77777777" w:rsidTr="008138BF">
        <w:trPr>
          <w:trHeight w:val="350"/>
        </w:trPr>
        <w:tc>
          <w:tcPr>
            <w:tcW w:w="5125" w:type="dxa"/>
            <w:gridSpan w:val="2"/>
            <w:shd w:val="clear" w:color="auto" w:fill="D9D9D9" w:themeFill="background1" w:themeFillShade="D9"/>
            <w:vAlign w:val="center"/>
          </w:tcPr>
          <w:p w14:paraId="27D99262" w14:textId="67846A30" w:rsidR="008138BF" w:rsidRPr="008138BF" w:rsidRDefault="00B20054" w:rsidP="00E90B1A">
            <w:pPr>
              <w:widowControl/>
              <w:autoSpaceDE/>
              <w:autoSpaceDN/>
              <w:adjustRightInd/>
              <w:rPr>
                <w:rFonts w:eastAsia="Cambria"/>
                <w:b/>
                <w:bCs/>
                <w:lang w:eastAsia="fr-FR"/>
              </w:rPr>
            </w:pPr>
            <w:r>
              <w:rPr>
                <w:rFonts w:eastAsia="Cambria"/>
                <w:b/>
                <w:bCs/>
                <w:lang w:eastAsia="fr-FR"/>
              </w:rPr>
              <w:t xml:space="preserve">Montant total forfaitaire pour une durée de 8 mois </w:t>
            </w:r>
          </w:p>
        </w:tc>
        <w:tc>
          <w:tcPr>
            <w:tcW w:w="1665" w:type="dxa"/>
            <w:shd w:val="clear" w:color="auto" w:fill="D9D9D9" w:themeFill="background1" w:themeFillShade="D9"/>
          </w:tcPr>
          <w:p w14:paraId="60D18FB1" w14:textId="77777777" w:rsidR="008138BF" w:rsidRPr="008138BF" w:rsidRDefault="008138BF" w:rsidP="009C5690">
            <w:pPr>
              <w:widowControl/>
              <w:autoSpaceDE/>
              <w:autoSpaceDN/>
              <w:adjustRightInd/>
              <w:rPr>
                <w:rFonts w:eastAsia="Cambria"/>
                <w:b/>
                <w:bCs/>
                <w:lang w:eastAsia="fr-FR"/>
              </w:rPr>
            </w:pPr>
          </w:p>
        </w:tc>
        <w:tc>
          <w:tcPr>
            <w:tcW w:w="1665" w:type="dxa"/>
            <w:shd w:val="clear" w:color="auto" w:fill="D9D9D9" w:themeFill="background1" w:themeFillShade="D9"/>
          </w:tcPr>
          <w:p w14:paraId="62826E30" w14:textId="77777777" w:rsidR="008138BF" w:rsidRPr="008138BF" w:rsidRDefault="008138BF" w:rsidP="009C5690">
            <w:pPr>
              <w:widowControl/>
              <w:autoSpaceDE/>
              <w:autoSpaceDN/>
              <w:adjustRightInd/>
              <w:rPr>
                <w:rFonts w:eastAsia="Cambria"/>
                <w:b/>
                <w:bCs/>
                <w:lang w:eastAsia="fr-FR"/>
              </w:rPr>
            </w:pPr>
          </w:p>
        </w:tc>
      </w:tr>
    </w:tbl>
    <w:p w14:paraId="41E2EEB4" w14:textId="1794F2DC" w:rsidR="00C623EE" w:rsidRDefault="00C623EE" w:rsidP="007A4D7A">
      <w:pPr>
        <w:pStyle w:val="SimpleList"/>
        <w:rPr>
          <w:bCs/>
          <w:i/>
          <w:szCs w:val="24"/>
          <w:highlight w:val="yellow"/>
        </w:rPr>
      </w:pPr>
    </w:p>
    <w:p w14:paraId="4835B1DF" w14:textId="3FBAE84A" w:rsidR="008912BA" w:rsidRPr="00AE46AC" w:rsidRDefault="00155BEC" w:rsidP="007A4D7A">
      <w:pPr>
        <w:pStyle w:val="SimpleList"/>
        <w:rPr>
          <w:bCs/>
          <w:i/>
          <w:szCs w:val="24"/>
        </w:rPr>
      </w:pPr>
      <w:r>
        <w:rPr>
          <w:bCs/>
          <w:i/>
          <w:szCs w:val="24"/>
        </w:rPr>
        <w:t xml:space="preserve"> </w:t>
      </w:r>
      <w:r w:rsidR="008912BA" w:rsidRPr="00AE46AC">
        <w:rPr>
          <w:bCs/>
          <w:i/>
          <w:szCs w:val="24"/>
        </w:rPr>
        <w:t>Le montant de la logistique mensuelle comprend tous les frais annexes par mois et comprend le transport, le logement, l’assurance responsabilité civile, les transports urbains, le transport aérien pour les non-nationaux, etc. Le transport de Niamey au site de N’Konni sera à la charge de MCA-Niger</w:t>
      </w:r>
    </w:p>
    <w:p w14:paraId="74437075" w14:textId="77777777" w:rsidR="008912BA" w:rsidRDefault="008912BA" w:rsidP="007A4D7A">
      <w:pPr>
        <w:pStyle w:val="SimpleList"/>
        <w:rPr>
          <w:bCs/>
          <w:i/>
          <w:szCs w:val="24"/>
          <w:highlight w:val="yellow"/>
        </w:rPr>
      </w:pPr>
    </w:p>
    <w:p w14:paraId="70F61480" w14:textId="77777777" w:rsidR="008138BF" w:rsidRPr="008138BF" w:rsidRDefault="008138BF" w:rsidP="000F2947">
      <w:pPr>
        <w:pStyle w:val="SimpleList"/>
        <w:ind w:right="613"/>
        <w:rPr>
          <w:bCs/>
          <w:i/>
          <w:sz w:val="20"/>
          <w:szCs w:val="20"/>
        </w:rPr>
      </w:pPr>
      <w:r w:rsidRPr="008138BF">
        <w:rPr>
          <w:bCs/>
          <w:i/>
          <w:sz w:val="20"/>
          <w:szCs w:val="20"/>
        </w:rPr>
        <w:t xml:space="preserve">(*) </w:t>
      </w:r>
      <w:r w:rsidRPr="008138BF">
        <w:rPr>
          <w:b/>
          <w:i/>
          <w:sz w:val="20"/>
          <w:szCs w:val="20"/>
        </w:rPr>
        <w:t xml:space="preserve">les deux colonnes seront seulement à remplir </w:t>
      </w:r>
      <w:r w:rsidR="000F2947">
        <w:rPr>
          <w:b/>
          <w:i/>
          <w:sz w:val="20"/>
          <w:szCs w:val="20"/>
        </w:rPr>
        <w:t>au cas où</w:t>
      </w:r>
      <w:r w:rsidRPr="008138BF">
        <w:rPr>
          <w:b/>
          <w:i/>
          <w:sz w:val="20"/>
          <w:szCs w:val="20"/>
        </w:rPr>
        <w:t xml:space="preserve"> le Consultant </w:t>
      </w:r>
      <w:r w:rsidR="000F2947">
        <w:rPr>
          <w:b/>
          <w:i/>
          <w:sz w:val="20"/>
          <w:szCs w:val="20"/>
        </w:rPr>
        <w:t>international</w:t>
      </w:r>
      <w:r w:rsidRPr="008138BF">
        <w:rPr>
          <w:b/>
          <w:i/>
          <w:sz w:val="20"/>
          <w:szCs w:val="20"/>
        </w:rPr>
        <w:t xml:space="preserve"> souhaiterait être payé en deux monnaie</w:t>
      </w:r>
      <w:r>
        <w:rPr>
          <w:b/>
          <w:i/>
          <w:sz w:val="20"/>
          <w:szCs w:val="20"/>
        </w:rPr>
        <w:t>s</w:t>
      </w:r>
    </w:p>
    <w:p w14:paraId="2B7D5F4C" w14:textId="77777777" w:rsidR="008138BF" w:rsidRPr="00CC4EF8" w:rsidRDefault="008138BF" w:rsidP="007A4D7A">
      <w:pPr>
        <w:pStyle w:val="SimpleList"/>
        <w:rPr>
          <w:bCs/>
          <w:i/>
          <w:szCs w:val="24"/>
          <w:highlight w:val="yellow"/>
        </w:rPr>
      </w:pPr>
    </w:p>
    <w:p w14:paraId="5563F499" w14:textId="77777777" w:rsidR="00461BED" w:rsidRPr="00CC4EF8" w:rsidRDefault="00461BED" w:rsidP="00461BED">
      <w:pPr>
        <w:spacing w:line="180" w:lineRule="atLeast"/>
      </w:pPr>
      <w:r w:rsidRPr="00CC4EF8">
        <w:t xml:space="preserve">Conformément à l'obligation qui nous est faite de prendre connaissance de la </w:t>
      </w:r>
      <w:r w:rsidRPr="00CC4EF8">
        <w:rPr>
          <w:i/>
          <w:iCs/>
        </w:rPr>
        <w:t>Politique de la MCC en matière de prévention, de détection et de répression de la fraude et de la corruption dans le cadre des activités de la MCC</w:t>
      </w:r>
      <w:r w:rsidRPr="006155C7">
        <w:rPr>
          <w:rStyle w:val="FootnoteReference"/>
        </w:rPr>
        <w:footnoteReference w:id="2"/>
      </w:r>
      <w:r w:rsidRPr="006155C7">
        <w:t xml:space="preserve"> et à l’obligation de déclarer que nous n'avons pas participé </w:t>
      </w:r>
      <w:r w:rsidRPr="00CC4EF8">
        <w:t>à des actes de fraude et de corruption tels que décrits à l'alinéa 4 des IGC, je certifie que :</w:t>
      </w:r>
    </w:p>
    <w:p w14:paraId="76AB7B14" w14:textId="77777777" w:rsidR="00AF4DFC" w:rsidRPr="00CC4EF8" w:rsidRDefault="00AF4DFC" w:rsidP="00461BED">
      <w:pPr>
        <w:spacing w:line="180" w:lineRule="atLeast"/>
        <w:rPr>
          <w:color w:val="000000"/>
          <w:sz w:val="22"/>
          <w:szCs w:val="22"/>
          <w:lang w:eastAsia="en-US"/>
        </w:rPr>
      </w:pPr>
    </w:p>
    <w:p w14:paraId="2B9DA4E1" w14:textId="77777777" w:rsidR="00461BED" w:rsidRPr="00CC4EF8" w:rsidRDefault="00461BED" w:rsidP="00D85268">
      <w:pPr>
        <w:pStyle w:val="ListParagraph"/>
        <w:widowControl/>
        <w:numPr>
          <w:ilvl w:val="0"/>
          <w:numId w:val="38"/>
        </w:numPr>
        <w:autoSpaceDE/>
        <w:autoSpaceDN/>
        <w:adjustRightInd/>
        <w:spacing w:after="200" w:line="180" w:lineRule="atLeast"/>
        <w:ind w:left="720"/>
        <w:rPr>
          <w:color w:val="000000"/>
        </w:rPr>
      </w:pPr>
      <w:bookmarkStart w:id="17" w:name="wp1137587"/>
      <w:bookmarkEnd w:id="17"/>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59CB13E5" w14:textId="77777777"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18" w:name="wp1137588"/>
      <w:bookmarkEnd w:id="18"/>
      <w:r w:rsidRPr="00CC4EF8">
        <w:rPr>
          <w:color w:val="000000"/>
        </w:rPr>
        <w:t>lesdits prix ;</w:t>
      </w:r>
    </w:p>
    <w:p w14:paraId="5EC70EF5" w14:textId="77777777"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19" w:name="wp1137589"/>
      <w:bookmarkEnd w:id="19"/>
      <w:r w:rsidRPr="00CC4EF8">
        <w:rPr>
          <w:color w:val="000000"/>
        </w:rPr>
        <w:t xml:space="preserve">l’intention de soumettre une Offre ; </w:t>
      </w:r>
      <w:r w:rsidR="00236AC1" w:rsidRPr="00CC4EF8">
        <w:rPr>
          <w:color w:val="000000"/>
        </w:rPr>
        <w:t>où</w:t>
      </w:r>
    </w:p>
    <w:p w14:paraId="1595B3E2" w14:textId="77777777" w:rsidR="00461BED" w:rsidRPr="00CC4EF8" w:rsidRDefault="00461BED" w:rsidP="00D85268">
      <w:pPr>
        <w:pStyle w:val="ListParagraph"/>
        <w:widowControl/>
        <w:numPr>
          <w:ilvl w:val="0"/>
          <w:numId w:val="39"/>
        </w:numPr>
        <w:autoSpaceDE/>
        <w:autoSpaceDN/>
        <w:adjustRightInd/>
        <w:spacing w:after="200" w:line="180" w:lineRule="atLeast"/>
        <w:ind w:left="1530"/>
        <w:rPr>
          <w:color w:val="000000"/>
        </w:rPr>
      </w:pPr>
      <w:bookmarkStart w:id="20" w:name="wp1137590"/>
      <w:bookmarkEnd w:id="20"/>
      <w:r w:rsidRPr="00CC4EF8">
        <w:rPr>
          <w:color w:val="000000"/>
        </w:rPr>
        <w:t>les méthodes ou facteurs de calcul des prix proposés.</w:t>
      </w:r>
    </w:p>
    <w:p w14:paraId="2B22A7A4"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6B85FD71" w14:textId="77777777" w:rsidR="00461BED" w:rsidRPr="00CC4EF8" w:rsidRDefault="00461BED" w:rsidP="00D85268">
      <w:pPr>
        <w:pStyle w:val="ListParagraph"/>
        <w:widowControl/>
        <w:numPr>
          <w:ilvl w:val="0"/>
          <w:numId w:val="38"/>
        </w:numPr>
        <w:autoSpaceDE/>
        <w:autoSpaceDN/>
        <w:adjustRightInd/>
        <w:spacing w:after="200" w:line="180" w:lineRule="atLeast"/>
        <w:ind w:left="720"/>
        <w:rPr>
          <w:color w:val="000000"/>
        </w:rPr>
      </w:pPr>
      <w:bookmarkStart w:id="21" w:name="wp1137591"/>
      <w:bookmarkEnd w:id="21"/>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0E58C11B" w14:textId="77777777" w:rsidR="00AF4DFC" w:rsidRPr="00CC4EF8" w:rsidRDefault="00AF4DFC" w:rsidP="00AF4DFC">
      <w:pPr>
        <w:pStyle w:val="ListParagraph"/>
        <w:widowControl/>
        <w:autoSpaceDE/>
        <w:autoSpaceDN/>
        <w:adjustRightInd/>
        <w:spacing w:after="200" w:line="180" w:lineRule="atLeast"/>
        <w:rPr>
          <w:color w:val="000000"/>
        </w:rPr>
      </w:pPr>
    </w:p>
    <w:p w14:paraId="7DF4CF65" w14:textId="77777777" w:rsidR="00461BED" w:rsidRPr="00CC4EF8" w:rsidRDefault="00461BED" w:rsidP="00D85268">
      <w:pPr>
        <w:pStyle w:val="ListParagraph"/>
        <w:widowControl/>
        <w:numPr>
          <w:ilvl w:val="0"/>
          <w:numId w:val="38"/>
        </w:numPr>
        <w:autoSpaceDE/>
        <w:autoSpaceDN/>
        <w:adjustRightInd/>
        <w:spacing w:line="180" w:lineRule="atLeast"/>
        <w:ind w:left="720"/>
        <w:rPr>
          <w:color w:val="000000"/>
        </w:rPr>
      </w:pPr>
      <w:bookmarkStart w:id="22" w:name="wp1137592"/>
      <w:bookmarkEnd w:id="22"/>
      <w:r w:rsidRPr="00CC4EF8">
        <w:rPr>
          <w:color w:val="000000"/>
        </w:rPr>
        <w:t>nous n'avons pas tenté ou ne tenterons pas d'inciter une autre entreprise à soumettre ou à ne pas soumettre une offre dans le but de restreindre la concurrence ; et</w:t>
      </w:r>
    </w:p>
    <w:p w14:paraId="33C54470" w14:textId="77777777" w:rsidR="009D4428" w:rsidRPr="00CC4EF8" w:rsidRDefault="009D4428" w:rsidP="009D4428">
      <w:pPr>
        <w:jc w:val="both"/>
        <w:rPr>
          <w:color w:val="000000"/>
        </w:rPr>
      </w:pPr>
    </w:p>
    <w:p w14:paraId="31DF4226" w14:textId="77777777"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5CF96DE4" w14:textId="77777777" w:rsidR="00AF4DFC" w:rsidRPr="00CC4EF8" w:rsidRDefault="00AF4DFC" w:rsidP="009D4428">
      <w:pPr>
        <w:spacing w:after="120"/>
        <w:jc w:val="both"/>
        <w:rPr>
          <w:color w:val="000000"/>
        </w:rPr>
      </w:pPr>
    </w:p>
    <w:p w14:paraId="67F9A59C"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6F532D15" w14:textId="77777777" w:rsidR="00AF4DFC" w:rsidRPr="00CC4EF8" w:rsidRDefault="00AF4DFC" w:rsidP="009D4428">
      <w:pPr>
        <w:spacing w:after="120"/>
        <w:jc w:val="both"/>
        <w:rPr>
          <w:color w:val="000000"/>
        </w:rPr>
      </w:pPr>
    </w:p>
    <w:p w14:paraId="64F56F8B" w14:textId="77777777" w:rsidR="009D4428" w:rsidRPr="00CC4EF8" w:rsidRDefault="009D4428" w:rsidP="009D4428">
      <w:pPr>
        <w:rPr>
          <w:color w:val="000000"/>
        </w:rPr>
      </w:pPr>
    </w:p>
    <w:p w14:paraId="36C51D82" w14:textId="77777777"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4309E14A" w14:textId="77777777" w:rsidR="00461BED" w:rsidRPr="00CC4EF8" w:rsidRDefault="00461BED" w:rsidP="009D4428">
      <w:pPr>
        <w:spacing w:after="120" w:line="276" w:lineRule="auto"/>
        <w:contextualSpacing/>
        <w:rPr>
          <w:rFonts w:eastAsia="Calibri"/>
          <w:bCs/>
        </w:rPr>
      </w:pPr>
    </w:p>
    <w:p w14:paraId="6D149E49" w14:textId="77777777" w:rsidR="009D4428" w:rsidRPr="00CC4EF8" w:rsidRDefault="009D4428" w:rsidP="009D4428">
      <w:pPr>
        <w:jc w:val="both"/>
        <w:rPr>
          <w:rFonts w:eastAsia="Times New Roman"/>
          <w:color w:val="000000"/>
        </w:rPr>
      </w:pPr>
    </w:p>
    <w:p w14:paraId="4B093E85" w14:textId="77777777" w:rsidR="004361E1" w:rsidRPr="00CC4EF8" w:rsidRDefault="004361E1" w:rsidP="004361E1">
      <w:pPr>
        <w:jc w:val="both"/>
        <w:rPr>
          <w:rFonts w:eastAsia="Times New Roman"/>
          <w:color w:val="000000"/>
        </w:rPr>
      </w:pPr>
      <w:r w:rsidRPr="00CC4EF8">
        <w:rPr>
          <w:color w:val="000000"/>
        </w:rPr>
        <w:t>____________________________</w:t>
      </w:r>
    </w:p>
    <w:p w14:paraId="3CB052A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535F9E71"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164E43B9" w14:textId="77777777" w:rsidR="009D4428" w:rsidRPr="00CC4EF8" w:rsidRDefault="009D4428" w:rsidP="009D4428">
      <w:pPr>
        <w:ind w:right="-20"/>
        <w:jc w:val="both"/>
        <w:rPr>
          <w:rFonts w:eastAsia="Times New Roman"/>
          <w:color w:val="000000"/>
        </w:rPr>
      </w:pPr>
    </w:p>
    <w:p w14:paraId="5388CE8C" w14:textId="77777777" w:rsidR="009D4428" w:rsidRPr="00CC4EF8" w:rsidRDefault="009D4428" w:rsidP="009D4428">
      <w:pPr>
        <w:ind w:right="-20"/>
        <w:jc w:val="both"/>
        <w:rPr>
          <w:rFonts w:eastAsia="Times New Roman"/>
          <w:color w:val="000000"/>
        </w:rPr>
      </w:pPr>
    </w:p>
    <w:p w14:paraId="4268AF7E" w14:textId="77777777" w:rsidR="00A861A3" w:rsidRPr="00CC4EF8" w:rsidRDefault="00A861A3">
      <w:pPr>
        <w:widowControl/>
        <w:autoSpaceDE/>
        <w:autoSpaceDN/>
        <w:adjustRightInd/>
        <w:rPr>
          <w:rFonts w:eastAsia="Times New Roman"/>
          <w:color w:val="000000"/>
        </w:rPr>
      </w:pPr>
      <w:r w:rsidRPr="00CC4EF8">
        <w:br w:type="page"/>
      </w:r>
    </w:p>
    <w:p w14:paraId="45215E6C" w14:textId="77777777" w:rsidR="00BE14C2" w:rsidRPr="00BE14C2" w:rsidRDefault="004A22B2" w:rsidP="00EB6304">
      <w:pPr>
        <w:pStyle w:val="SectionHeaders"/>
        <w:numPr>
          <w:ilvl w:val="0"/>
          <w:numId w:val="36"/>
        </w:numPr>
        <w:shd w:val="clear" w:color="auto" w:fill="D9D9D9" w:themeFill="background1" w:themeFillShade="D9"/>
        <w:spacing w:before="0"/>
        <w:rPr>
          <w:sz w:val="36"/>
          <w:szCs w:val="36"/>
        </w:rPr>
      </w:pPr>
      <w:bookmarkStart w:id="23" w:name="_Toc85625837"/>
      <w:r w:rsidRPr="00CC4EF8">
        <w:rPr>
          <w:sz w:val="36"/>
          <w:szCs w:val="36"/>
        </w:rPr>
        <w:t>Termes de référence</w:t>
      </w:r>
      <w:bookmarkEnd w:id="23"/>
      <w:r w:rsidRPr="00CC4EF8">
        <w:rPr>
          <w:sz w:val="36"/>
          <w:szCs w:val="36"/>
        </w:rPr>
        <w:t xml:space="preserve"> </w:t>
      </w:r>
    </w:p>
    <w:p w14:paraId="44AAC5C8"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66726B83"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4E9362F8"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748B0E5"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AB6EAC8"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2659A6DE"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58634C91"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747D402C"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413CE9A" w14:textId="77777777" w:rsidR="00612007" w:rsidRPr="00612007" w:rsidRDefault="00612007" w:rsidP="00612007">
      <w:pPr>
        <w:widowControl/>
        <w:autoSpaceDE/>
        <w:autoSpaceDN/>
        <w:adjustRightInd/>
        <w:spacing w:after="200" w:line="276" w:lineRule="auto"/>
        <w:jc w:val="center"/>
        <w:rPr>
          <w:rFonts w:eastAsia="Calibri"/>
          <w:b/>
          <w:lang w:eastAsia="en-US"/>
        </w:rPr>
      </w:pPr>
    </w:p>
    <w:p w14:paraId="06E98BBE" w14:textId="6A274948" w:rsidR="00612007" w:rsidRPr="00612007" w:rsidRDefault="00612007" w:rsidP="00612007">
      <w:pPr>
        <w:widowControl/>
        <w:autoSpaceDE/>
        <w:autoSpaceDN/>
        <w:adjustRightInd/>
        <w:spacing w:after="200" w:line="276" w:lineRule="auto"/>
        <w:jc w:val="center"/>
        <w:rPr>
          <w:rFonts w:eastAsia="Calibri"/>
          <w:b/>
          <w:lang w:eastAsia="en-US"/>
        </w:rPr>
      </w:pPr>
      <w:r>
        <w:rPr>
          <w:rFonts w:eastAsia="Calibri"/>
          <w:b/>
          <w:sz w:val="32"/>
          <w:szCs w:val="32"/>
          <w:lang w:eastAsia="en-US"/>
        </w:rPr>
        <w:t>R</w:t>
      </w:r>
      <w:r w:rsidRPr="00612007">
        <w:rPr>
          <w:rFonts w:eastAsia="Calibri"/>
          <w:b/>
          <w:sz w:val="32"/>
          <w:szCs w:val="32"/>
          <w:lang w:eastAsia="en-US"/>
        </w:rPr>
        <w:t xml:space="preserve">ecrutement d'un consultant individuel pour le suivi des activités liées au plan de </w:t>
      </w:r>
      <w:r>
        <w:rPr>
          <w:rFonts w:eastAsia="Calibri"/>
          <w:b/>
          <w:sz w:val="32"/>
          <w:szCs w:val="32"/>
          <w:lang w:eastAsia="en-US"/>
        </w:rPr>
        <w:t>D</w:t>
      </w:r>
      <w:r w:rsidRPr="00612007">
        <w:rPr>
          <w:rFonts w:eastAsia="Calibri"/>
          <w:b/>
          <w:sz w:val="32"/>
          <w:szCs w:val="32"/>
          <w:lang w:eastAsia="en-US"/>
        </w:rPr>
        <w:t xml:space="preserve">éveloppement urbain de la commune urbaine de Konni </w:t>
      </w:r>
    </w:p>
    <w:p w14:paraId="48A2A86D"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2324447A"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4163BEDB"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2A9DBCCA"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0605413"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A860358"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523B016A"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3CB21B70"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17D35D60"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22B1DC81"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1C651649"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6D14A4B1"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4BFF00A7"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10C8E54E"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611A4A0" w14:textId="77777777" w:rsidR="00612007" w:rsidRPr="00612007" w:rsidRDefault="00612007" w:rsidP="00612007">
      <w:pPr>
        <w:widowControl/>
        <w:autoSpaceDE/>
        <w:autoSpaceDN/>
        <w:adjustRightInd/>
        <w:spacing w:after="160" w:line="259" w:lineRule="auto"/>
        <w:rPr>
          <w:rFonts w:ascii="Calibri" w:eastAsia="Calibri" w:hAnsi="Calibri"/>
          <w:sz w:val="22"/>
          <w:szCs w:val="22"/>
          <w:lang w:eastAsia="en-US"/>
        </w:rPr>
      </w:pPr>
    </w:p>
    <w:p w14:paraId="0FB93B1F" w14:textId="526417A6" w:rsidR="00612007" w:rsidRPr="00612007" w:rsidRDefault="00107906" w:rsidP="00612007">
      <w:pPr>
        <w:widowControl/>
        <w:numPr>
          <w:ilvl w:val="0"/>
          <w:numId w:val="47"/>
        </w:numPr>
        <w:autoSpaceDE/>
        <w:autoSpaceDN/>
        <w:adjustRightInd/>
        <w:spacing w:after="200" w:line="276" w:lineRule="auto"/>
        <w:contextualSpacing/>
        <w:jc w:val="both"/>
        <w:rPr>
          <w:rFonts w:eastAsia="Times New Roman"/>
          <w:b/>
          <w:u w:val="single"/>
          <w:lang w:eastAsia="fr-FR"/>
        </w:rPr>
      </w:pPr>
      <w:r w:rsidRPr="00612007">
        <w:rPr>
          <w:rFonts w:eastAsia="Times New Roman"/>
          <w:b/>
          <w:u w:val="single"/>
          <w:lang w:eastAsia="fr-FR"/>
        </w:rPr>
        <w:t>CONTEXTE ET JUSTIFICATION</w:t>
      </w:r>
    </w:p>
    <w:p w14:paraId="501DBE72" w14:textId="77777777" w:rsidR="00612007" w:rsidRPr="00612007" w:rsidRDefault="00612007" w:rsidP="00612007">
      <w:pPr>
        <w:widowControl/>
        <w:autoSpaceDE/>
        <w:autoSpaceDN/>
        <w:adjustRightInd/>
        <w:spacing w:after="200" w:line="276" w:lineRule="auto"/>
        <w:ind w:left="1570"/>
        <w:contextualSpacing/>
        <w:jc w:val="both"/>
        <w:rPr>
          <w:rFonts w:eastAsia="Times New Roman"/>
          <w:b/>
          <w:u w:val="single"/>
          <w:lang w:eastAsia="fr-FR"/>
        </w:rPr>
      </w:pPr>
    </w:p>
    <w:p w14:paraId="201FFF5F" w14:textId="77777777" w:rsidR="00612007" w:rsidRPr="00612007" w:rsidRDefault="00612007" w:rsidP="00EB6304">
      <w:pPr>
        <w:widowControl/>
        <w:autoSpaceDE/>
        <w:autoSpaceDN/>
        <w:adjustRightInd/>
        <w:spacing w:after="60" w:line="276" w:lineRule="auto"/>
        <w:contextualSpacing/>
        <w:jc w:val="both"/>
        <w:rPr>
          <w:rFonts w:eastAsia="Calibri"/>
          <w:bdr w:val="nil"/>
          <w:lang w:eastAsia="en-US"/>
        </w:rPr>
      </w:pPr>
      <w:r w:rsidRPr="00612007">
        <w:rPr>
          <w:rFonts w:eastAsia="Calibri"/>
          <w:bdr w:val="nil"/>
          <w:lang w:eastAsia="en-US"/>
        </w:rPr>
        <w:t>Dans le cadre du Millenium Challenge Compact, programme conclu entre les Etats Unis d’Amérique par le biais de la Millenium Challenge Corporation et la République du Niger</w:t>
      </w:r>
      <w:r w:rsidRPr="00612007">
        <w:rPr>
          <w:rFonts w:eastAsia="Calibri"/>
          <w:lang w:eastAsia="en-US"/>
        </w:rPr>
        <w:t xml:space="preserve"> (dans l’</w:t>
      </w:r>
      <w:r w:rsidRPr="00612007">
        <w:rPr>
          <w:rFonts w:eastAsia="Calibri"/>
          <w:bdr w:val="nil"/>
          <w:lang w:eastAsia="en-US"/>
        </w:rPr>
        <w:t xml:space="preserve">objectif de réduire la pauvreté par la croissance économique), il a été intégré un Projet d’Irrigation et Accès au Marché. </w:t>
      </w:r>
      <w:r w:rsidRPr="00612007">
        <w:rPr>
          <w:rFonts w:eastAsia="Times New Roman"/>
          <w:bdr w:val="nil"/>
          <w:lang w:eastAsia="en-US"/>
        </w:rPr>
        <w:t>Celui-ci vise à augmenter les revenus d’origine rurale par le biais de l’amélioration de l’utilisation productive et durable des ressources naturelles pour la production agricole et de l’augmentation des ventes issues de la modernisation de l’irrigation agricole et des systèmes de gestion des inondations, en assurant un accès suffisant aux divers secteurs et marchés existants.</w:t>
      </w:r>
    </w:p>
    <w:p w14:paraId="06949ED4" w14:textId="707D29F4" w:rsidR="00612007" w:rsidRPr="00612007" w:rsidRDefault="00612007" w:rsidP="00EB6304">
      <w:pPr>
        <w:autoSpaceDE/>
        <w:autoSpaceDN/>
        <w:adjustRightInd/>
        <w:spacing w:after="60" w:line="276" w:lineRule="auto"/>
        <w:contextualSpacing/>
        <w:jc w:val="both"/>
        <w:rPr>
          <w:rFonts w:eastAsia="Calibri"/>
          <w:lang w:eastAsia="en-US"/>
        </w:rPr>
      </w:pPr>
      <w:r w:rsidRPr="00612007">
        <w:rPr>
          <w:rFonts w:eastAsia="Calibri"/>
          <w:bdr w:val="nil"/>
          <w:lang w:eastAsia="en-US"/>
        </w:rPr>
        <w:t xml:space="preserve">Les sécheresses et les inondations violentes étant des phénomènes de plus en plus récurrents au Niger, il y est </w:t>
      </w:r>
      <w:r w:rsidR="00D6288C" w:rsidRPr="00612007">
        <w:rPr>
          <w:rFonts w:eastAsia="Calibri"/>
          <w:bdr w:val="nil"/>
          <w:lang w:eastAsia="en-US"/>
        </w:rPr>
        <w:t>entre autres</w:t>
      </w:r>
      <w:r w:rsidRPr="00612007">
        <w:rPr>
          <w:rFonts w:eastAsia="Calibri"/>
          <w:bdr w:val="nil"/>
          <w:lang w:eastAsia="en-US"/>
        </w:rPr>
        <w:t xml:space="preserve"> envisagé des activités de développement de périmètres d’irrigation. Il s’agit d’assurer des investissements dans des infrastructures d’irrigation à grande échelle dans la région de Tahoua, afin de permettre aux bénéficiaires de disposer de plus grandes quantités d’eau.</w:t>
      </w:r>
    </w:p>
    <w:p w14:paraId="158A4295" w14:textId="61B04E95" w:rsidR="00612007" w:rsidRPr="00612007" w:rsidRDefault="00612007" w:rsidP="00EB6304">
      <w:pPr>
        <w:widowControl/>
        <w:autoSpaceDE/>
        <w:autoSpaceDN/>
        <w:adjustRightInd/>
        <w:spacing w:after="60"/>
        <w:jc w:val="both"/>
        <w:rPr>
          <w:rFonts w:eastAsia="Calibri"/>
          <w:bdr w:val="nil"/>
          <w:lang w:eastAsia="en-US"/>
        </w:rPr>
      </w:pPr>
      <w:r w:rsidRPr="00612007">
        <w:rPr>
          <w:rFonts w:eastAsia="Calibri"/>
          <w:bdr w:val="nil"/>
          <w:lang w:eastAsia="en-US"/>
        </w:rPr>
        <w:t>Le Projet est classé dans la « catégorie A » en vertu de ces Directives Environnementales, car il pourrait exercer des impacts environnementaux ou sociaux Considérables.</w:t>
      </w:r>
    </w:p>
    <w:p w14:paraId="7429068C" w14:textId="77777777" w:rsidR="00612007" w:rsidRPr="00612007" w:rsidRDefault="00612007" w:rsidP="00EB6304">
      <w:pPr>
        <w:widowControl/>
        <w:autoSpaceDE/>
        <w:autoSpaceDN/>
        <w:adjustRightInd/>
        <w:spacing w:after="60" w:line="276" w:lineRule="auto"/>
        <w:contextualSpacing/>
        <w:jc w:val="both"/>
        <w:rPr>
          <w:rFonts w:eastAsia="Calibri"/>
          <w:bdr w:val="nil"/>
          <w:lang w:eastAsia="en-US"/>
        </w:rPr>
      </w:pPr>
      <w:r w:rsidRPr="00612007">
        <w:rPr>
          <w:rFonts w:eastAsia="Calibri"/>
          <w:bdr w:val="nil"/>
          <w:lang w:eastAsia="en-US"/>
        </w:rPr>
        <w:t>De ce fait, une étude d’impact environnementale et sociale est réalisée assortie d’un rapport (EIES) est réalisée de façon à répondre aux préoccupations environnementaux et sociaux conformément aux lignes directrices environnementales du MCC et aux lois Nigériennes.</w:t>
      </w:r>
    </w:p>
    <w:p w14:paraId="64ED2071" w14:textId="77777777" w:rsidR="00612007" w:rsidRPr="00612007" w:rsidRDefault="00612007" w:rsidP="00EB6304">
      <w:pPr>
        <w:widowControl/>
        <w:spacing w:before="120" w:after="120"/>
        <w:contextualSpacing/>
        <w:jc w:val="both"/>
        <w:rPr>
          <w:rFonts w:eastAsia="Calibri"/>
          <w:lang w:eastAsia="en-US"/>
        </w:rPr>
      </w:pPr>
      <w:r w:rsidRPr="00612007">
        <w:rPr>
          <w:rFonts w:eastAsia="Calibri"/>
          <w:lang w:eastAsia="en-US"/>
        </w:rPr>
        <w:t>L’Etude d’Impact Environnemental et Social (EIES) du projet de réhabilitation du périmètre irrigué de Konni a mis en évidence un certain nombre d’impacts négatifs sur l’environnement et aussi sur la santé, la sécurité des populations pour lesquelles des mesures de suppression, d’atténuation ou de mitigation ont été proposées.</w:t>
      </w:r>
    </w:p>
    <w:p w14:paraId="78028B5B" w14:textId="77777777" w:rsidR="00612007" w:rsidRPr="00612007" w:rsidRDefault="00612007" w:rsidP="00EB6304">
      <w:pPr>
        <w:widowControl/>
        <w:autoSpaceDE/>
        <w:autoSpaceDN/>
        <w:adjustRightInd/>
        <w:spacing w:after="60" w:line="276" w:lineRule="auto"/>
        <w:contextualSpacing/>
        <w:jc w:val="both"/>
        <w:rPr>
          <w:rFonts w:eastAsia="Calibri"/>
          <w:bdr w:val="nil"/>
          <w:lang w:eastAsia="en-US"/>
        </w:rPr>
      </w:pPr>
      <w:r w:rsidRPr="00612007">
        <w:rPr>
          <w:rFonts w:eastAsia="Calibri"/>
          <w:bdr w:val="nil"/>
          <w:lang w:eastAsia="en-US"/>
        </w:rPr>
        <w:t>Dans le cadre de la mise en œuvre de l’activité de développement des périmètres irrigués du projet « Irrigation et Accès au Marché » du Programme Compact, le MCA-Niger a recruté une entreprise pour la réalisation des travaux de réhabilitation du Périmètre Irrigué de Konni. Les travaux encours ont démarré depuis le 14 Octobre 2019.</w:t>
      </w:r>
    </w:p>
    <w:p w14:paraId="14A90903" w14:textId="77777777" w:rsidR="00612007" w:rsidRPr="00612007" w:rsidRDefault="00612007" w:rsidP="00EB6304">
      <w:pPr>
        <w:widowControl/>
        <w:autoSpaceDE/>
        <w:autoSpaceDN/>
        <w:adjustRightInd/>
        <w:spacing w:after="200" w:line="276" w:lineRule="auto"/>
        <w:rPr>
          <w:rFonts w:eastAsia="Calibri"/>
          <w:lang w:eastAsia="en-US"/>
        </w:rPr>
      </w:pPr>
      <w:r w:rsidRPr="00612007">
        <w:rPr>
          <w:rFonts w:eastAsia="Calibri"/>
          <w:lang w:eastAsia="en-US"/>
        </w:rPr>
        <w:t>Le projet se fixe comme ambition de contribuer de manière tangible à faire de Konni un pôle durable par le biais de l'amélioration des conditions de mise en valeur du périmètre irriguée dans la commune urbaine de Konni et les risques auxquels fait face la commune.</w:t>
      </w:r>
    </w:p>
    <w:p w14:paraId="33CB81BF" w14:textId="77777777" w:rsidR="00612007" w:rsidRPr="00612007" w:rsidRDefault="00612007" w:rsidP="00EB6304">
      <w:pPr>
        <w:widowControl/>
        <w:autoSpaceDE/>
        <w:autoSpaceDN/>
        <w:adjustRightInd/>
        <w:spacing w:after="200" w:line="276" w:lineRule="auto"/>
        <w:jc w:val="both"/>
        <w:rPr>
          <w:rFonts w:eastAsia="Calibri"/>
          <w:lang w:eastAsia="en-US"/>
        </w:rPr>
      </w:pPr>
      <w:r w:rsidRPr="00612007">
        <w:rPr>
          <w:rFonts w:eastAsia="Calibri"/>
          <w:lang w:eastAsia="en-US"/>
        </w:rPr>
        <w:t>Cette étude permettra une meilleure intégration et prise en compte des aspects environnementaux, et socio-économique, de genre et inclusion sociale relatifs à la croissance du centre urbain et sa coexistence avec le périmètre irrigué réhabilité.</w:t>
      </w:r>
    </w:p>
    <w:p w14:paraId="213D4512" w14:textId="61A08FCB" w:rsidR="00612007" w:rsidRPr="00612007" w:rsidRDefault="00612007" w:rsidP="00EB6304">
      <w:pPr>
        <w:widowControl/>
        <w:autoSpaceDE/>
        <w:autoSpaceDN/>
        <w:adjustRightInd/>
        <w:spacing w:after="200" w:line="276" w:lineRule="auto"/>
        <w:contextualSpacing/>
        <w:jc w:val="both"/>
        <w:rPr>
          <w:rFonts w:eastAsia="Calibri"/>
          <w:lang w:eastAsia="en-US"/>
        </w:rPr>
      </w:pPr>
      <w:r w:rsidRPr="00612007">
        <w:rPr>
          <w:rFonts w:eastAsia="Calibri"/>
          <w:lang w:eastAsia="en-US"/>
        </w:rPr>
        <w:t>Dans le même ordre idée , pour un développement spatial harmonieux du  centre urbain de Konni et pour l’équilibre qu’il convient de préserver entre l’extension urbaine et l’exercice des activités agro-</w:t>
      </w:r>
      <w:r w:rsidR="00B001B2" w:rsidRPr="00612007">
        <w:rPr>
          <w:rFonts w:eastAsia="Calibri"/>
          <w:lang w:eastAsia="en-US"/>
        </w:rPr>
        <w:t>sylvo</w:t>
      </w:r>
      <w:r w:rsidRPr="00612007">
        <w:rPr>
          <w:rFonts w:eastAsia="Calibri"/>
          <w:lang w:eastAsia="en-US"/>
        </w:rPr>
        <w:t>-pastorales naturelles, conformément à la loi 2017-20 du 12 avril 2017 fixant les principes fondamentaux de l’urbanisme et du développement urbain qui stipule en son Article 39 que « sont tenues de disposer d’un Plan Urbain de Référence (PUR), toutes les agglomérations chefs-lieux de département, ou toute agglomération dont l’importance des activités économiques, et l’accroissement démographique constatés par les autorités territorialement compétentes ou le Ministère en charge de l’urbanisme, le justifient ».</w:t>
      </w:r>
    </w:p>
    <w:p w14:paraId="468F7E5C" w14:textId="77777777" w:rsidR="00612007" w:rsidRPr="00612007" w:rsidRDefault="00612007" w:rsidP="00612007">
      <w:pPr>
        <w:widowControl/>
        <w:autoSpaceDE/>
        <w:autoSpaceDN/>
        <w:adjustRightInd/>
        <w:spacing w:after="200" w:line="276" w:lineRule="auto"/>
        <w:ind w:left="720"/>
        <w:contextualSpacing/>
        <w:rPr>
          <w:rFonts w:eastAsia="Calibri"/>
          <w:lang w:eastAsia="en-US"/>
        </w:rPr>
      </w:pPr>
    </w:p>
    <w:p w14:paraId="09EF5974" w14:textId="77777777" w:rsidR="00612007" w:rsidRPr="00612007" w:rsidRDefault="00612007" w:rsidP="00EB6304">
      <w:pPr>
        <w:widowControl/>
        <w:autoSpaceDE/>
        <w:autoSpaceDN/>
        <w:adjustRightInd/>
        <w:spacing w:after="200" w:line="276" w:lineRule="auto"/>
        <w:contextualSpacing/>
        <w:jc w:val="both"/>
        <w:rPr>
          <w:rFonts w:eastAsia="Calibri"/>
          <w:lang w:eastAsia="en-US"/>
        </w:rPr>
      </w:pPr>
      <w:r w:rsidRPr="00612007">
        <w:rPr>
          <w:rFonts w:eastAsia="Calibri"/>
          <w:lang w:eastAsia="en-US"/>
        </w:rPr>
        <w:t xml:space="preserve">La présente mission s’inscrit dans la mise en œuvre des actions prévues dans le plan de gestion environnementale et sociale (PGES) du projet de réhabilitation du périmètre irrigué de Konni notamment celle relative au </w:t>
      </w:r>
      <w:r w:rsidRPr="00EB6304">
        <w:rPr>
          <w:rFonts w:eastAsia="Calibri"/>
          <w:b/>
          <w:bCs/>
          <w:lang w:eastAsia="en-US"/>
        </w:rPr>
        <w:t>recrutement d’un consultant pour le suivi des activités liées au plan de développement urbain de la commune urbaine de Konni.</w:t>
      </w:r>
    </w:p>
    <w:p w14:paraId="3E477C4D" w14:textId="77777777" w:rsidR="00612007" w:rsidRPr="00612007" w:rsidRDefault="00612007" w:rsidP="00612007">
      <w:pPr>
        <w:widowControl/>
        <w:autoSpaceDE/>
        <w:autoSpaceDN/>
        <w:adjustRightInd/>
        <w:spacing w:after="200" w:line="276" w:lineRule="auto"/>
        <w:ind w:left="720"/>
        <w:contextualSpacing/>
        <w:rPr>
          <w:rFonts w:eastAsia="Calibri"/>
          <w:lang w:eastAsia="en-US"/>
        </w:rPr>
      </w:pPr>
    </w:p>
    <w:p w14:paraId="5778628C" w14:textId="77777777" w:rsidR="00612007" w:rsidRPr="00612007" w:rsidRDefault="00612007" w:rsidP="00612007">
      <w:pPr>
        <w:widowControl/>
        <w:numPr>
          <w:ilvl w:val="0"/>
          <w:numId w:val="47"/>
        </w:numPr>
        <w:autoSpaceDE/>
        <w:autoSpaceDN/>
        <w:adjustRightInd/>
        <w:spacing w:after="120" w:line="259" w:lineRule="auto"/>
        <w:contextualSpacing/>
        <w:jc w:val="both"/>
        <w:rPr>
          <w:rFonts w:eastAsia="Times New Roman"/>
          <w:b/>
          <w:u w:val="single"/>
          <w:lang w:eastAsia="en-US"/>
        </w:rPr>
      </w:pPr>
      <w:r w:rsidRPr="00612007">
        <w:rPr>
          <w:rFonts w:eastAsia="Times New Roman"/>
          <w:b/>
          <w:u w:val="single"/>
          <w:lang w:eastAsia="en-US"/>
        </w:rPr>
        <w:t>ÉTENDUE DE LA MISSION DU CONSULTANT INDIVIDUEL</w:t>
      </w:r>
    </w:p>
    <w:p w14:paraId="40698720" w14:textId="77777777" w:rsidR="00612007" w:rsidRPr="00612007" w:rsidRDefault="00612007" w:rsidP="00612007">
      <w:pPr>
        <w:widowControl/>
        <w:autoSpaceDE/>
        <w:autoSpaceDN/>
        <w:adjustRightInd/>
        <w:ind w:left="720"/>
        <w:contextualSpacing/>
        <w:jc w:val="both"/>
        <w:rPr>
          <w:rFonts w:eastAsia="Times New Roman"/>
          <w:lang w:eastAsia="en-US"/>
        </w:rPr>
      </w:pPr>
    </w:p>
    <w:p w14:paraId="2B71B08A" w14:textId="77777777" w:rsidR="00612007" w:rsidRPr="00612007" w:rsidRDefault="00612007" w:rsidP="00EB6304">
      <w:pPr>
        <w:widowControl/>
        <w:autoSpaceDE/>
        <w:autoSpaceDN/>
        <w:adjustRightInd/>
        <w:contextualSpacing/>
        <w:jc w:val="both"/>
        <w:rPr>
          <w:rFonts w:eastAsia="Times New Roman"/>
          <w:lang w:eastAsia="en-US"/>
        </w:rPr>
      </w:pPr>
      <w:r w:rsidRPr="00612007">
        <w:rPr>
          <w:rFonts w:eastAsia="Times New Roman"/>
          <w:lang w:eastAsia="en-US"/>
        </w:rPr>
        <w:t>La portée de cette mission est d'aider MCA-Niger à :</w:t>
      </w:r>
    </w:p>
    <w:p w14:paraId="438E76C6" w14:textId="43C3A6BC" w:rsidR="00612007" w:rsidRPr="00612007" w:rsidRDefault="00612007" w:rsidP="00612007">
      <w:pPr>
        <w:widowControl/>
        <w:numPr>
          <w:ilvl w:val="1"/>
          <w:numId w:val="48"/>
        </w:numPr>
        <w:autoSpaceDE/>
        <w:autoSpaceDN/>
        <w:adjustRightInd/>
        <w:spacing w:after="120" w:line="259" w:lineRule="auto"/>
        <w:contextualSpacing/>
        <w:rPr>
          <w:rFonts w:eastAsia="Calibri"/>
          <w:bCs/>
          <w:iCs/>
          <w:lang w:eastAsia="en-US"/>
        </w:rPr>
      </w:pPr>
      <w:r w:rsidRPr="00612007">
        <w:rPr>
          <w:rFonts w:eastAsia="Calibri"/>
          <w:bCs/>
          <w:iCs/>
          <w:lang w:eastAsia="en-US"/>
        </w:rPr>
        <w:t>Faire le suivi des activités liées au plan de développement urbain de la commune urbaine de Konni</w:t>
      </w:r>
      <w:r w:rsidR="001314E1">
        <w:rPr>
          <w:rFonts w:eastAsia="Calibri"/>
          <w:bCs/>
          <w:iCs/>
          <w:lang w:eastAsia="en-US"/>
        </w:rPr>
        <w:t> ;</w:t>
      </w:r>
    </w:p>
    <w:p w14:paraId="4B6F5F33" w14:textId="43E056C2" w:rsidR="00612007" w:rsidRPr="00612007" w:rsidRDefault="00612007" w:rsidP="00612007">
      <w:pPr>
        <w:widowControl/>
        <w:numPr>
          <w:ilvl w:val="1"/>
          <w:numId w:val="48"/>
        </w:numPr>
        <w:autoSpaceDE/>
        <w:autoSpaceDN/>
        <w:adjustRightInd/>
        <w:spacing w:after="160" w:line="259" w:lineRule="auto"/>
        <w:contextualSpacing/>
        <w:jc w:val="both"/>
        <w:rPr>
          <w:rFonts w:eastAsia="Calibri"/>
          <w:lang w:eastAsia="en-US"/>
        </w:rPr>
      </w:pPr>
      <w:r w:rsidRPr="00612007">
        <w:rPr>
          <w:rFonts w:eastAsia="Calibri"/>
          <w:lang w:eastAsia="en-US"/>
        </w:rPr>
        <w:t xml:space="preserve">Collaborer avec </w:t>
      </w:r>
      <w:r w:rsidR="00B422CF" w:rsidRPr="00612007">
        <w:rPr>
          <w:rFonts w:eastAsia="Calibri"/>
          <w:lang w:eastAsia="en-US"/>
        </w:rPr>
        <w:t xml:space="preserve">les </w:t>
      </w:r>
      <w:r w:rsidR="00B422CF">
        <w:rPr>
          <w:rFonts w:eastAsia="Calibri"/>
          <w:lang w:eastAsia="en-US"/>
        </w:rPr>
        <w:t>Ministères</w:t>
      </w:r>
      <w:r w:rsidR="008E2013">
        <w:rPr>
          <w:rFonts w:eastAsia="Calibri"/>
          <w:lang w:eastAsia="en-US"/>
        </w:rPr>
        <w:t xml:space="preserve"> </w:t>
      </w:r>
      <w:r w:rsidRPr="00612007">
        <w:rPr>
          <w:rFonts w:eastAsia="Calibri"/>
          <w:lang w:eastAsia="en-US"/>
        </w:rPr>
        <w:t xml:space="preserve">pertinents </w:t>
      </w:r>
      <w:r w:rsidR="008E2013">
        <w:rPr>
          <w:rFonts w:eastAsia="Calibri"/>
          <w:lang w:eastAsia="en-US"/>
        </w:rPr>
        <w:t xml:space="preserve">concernés </w:t>
      </w:r>
      <w:r w:rsidRPr="00612007">
        <w:rPr>
          <w:rFonts w:eastAsia="Calibri"/>
          <w:lang w:eastAsia="en-US"/>
        </w:rPr>
        <w:t>et les autorités locales pour assurer l’adoption des résultats de l’activité</w:t>
      </w:r>
      <w:r w:rsidR="001314E1">
        <w:rPr>
          <w:rFonts w:eastAsia="Calibri"/>
          <w:lang w:eastAsia="en-US"/>
        </w:rPr>
        <w:t> ;</w:t>
      </w:r>
    </w:p>
    <w:p w14:paraId="0AA3F621" w14:textId="106D2FDD" w:rsidR="00612007" w:rsidRPr="00612007" w:rsidRDefault="00612007" w:rsidP="00612007">
      <w:pPr>
        <w:widowControl/>
        <w:numPr>
          <w:ilvl w:val="1"/>
          <w:numId w:val="48"/>
        </w:numPr>
        <w:autoSpaceDE/>
        <w:autoSpaceDN/>
        <w:adjustRightInd/>
        <w:spacing w:after="160" w:line="259" w:lineRule="auto"/>
        <w:contextualSpacing/>
        <w:jc w:val="both"/>
        <w:rPr>
          <w:rFonts w:eastAsia="Calibri"/>
          <w:lang w:eastAsia="en-US"/>
        </w:rPr>
      </w:pPr>
      <w:r w:rsidRPr="00612007">
        <w:rPr>
          <w:rFonts w:eastAsia="Calibri"/>
          <w:lang w:eastAsia="en-US"/>
        </w:rPr>
        <w:t>Superviser pour le compte du MCA-Niger, la mise en œuvre du contrat du Consultant qualifié pour réaliser le plan de développement urbain de la commune urbaine de Konni</w:t>
      </w:r>
      <w:r w:rsidR="001314E1">
        <w:rPr>
          <w:rFonts w:eastAsia="Calibri"/>
          <w:lang w:eastAsia="en-US"/>
        </w:rPr>
        <w:t> ;</w:t>
      </w:r>
    </w:p>
    <w:p w14:paraId="4F261838" w14:textId="47D1ED87" w:rsidR="00612007" w:rsidRPr="00612007" w:rsidRDefault="00612007" w:rsidP="00612007">
      <w:pPr>
        <w:widowControl/>
        <w:numPr>
          <w:ilvl w:val="1"/>
          <w:numId w:val="48"/>
        </w:numPr>
        <w:autoSpaceDE/>
        <w:autoSpaceDN/>
        <w:adjustRightInd/>
        <w:spacing w:after="120" w:line="259" w:lineRule="auto"/>
        <w:contextualSpacing/>
        <w:jc w:val="both"/>
        <w:rPr>
          <w:rFonts w:eastAsia="Calibri"/>
          <w:bCs/>
          <w:iCs/>
          <w:lang w:eastAsia="en-US"/>
        </w:rPr>
      </w:pPr>
      <w:r w:rsidRPr="00612007">
        <w:rPr>
          <w:rFonts w:eastAsia="Calibri"/>
          <w:bCs/>
          <w:iCs/>
          <w:lang w:eastAsia="en-US"/>
        </w:rPr>
        <w:t xml:space="preserve">Participer à la détermination des priorités de la commune urbaine sur la base des besoins spécifiques à chaque groupe social et en fonction des aspects : environnement ; socio-économique ; financières et de genre et inclusion sociale </w:t>
      </w:r>
      <w:proofErr w:type="spellStart"/>
      <w:r w:rsidRPr="00612007">
        <w:rPr>
          <w:rFonts w:eastAsia="Calibri"/>
          <w:bCs/>
          <w:iCs/>
          <w:lang w:eastAsia="en-US"/>
        </w:rPr>
        <w:t>et</w:t>
      </w:r>
      <w:r w:rsidR="001314E1">
        <w:rPr>
          <w:rFonts w:eastAsia="Calibri"/>
          <w:bCs/>
          <w:iCs/>
          <w:lang w:eastAsia="en-US"/>
        </w:rPr>
        <w:t>c</w:t>
      </w:r>
      <w:proofErr w:type="spellEnd"/>
      <w:r w:rsidR="001314E1">
        <w:rPr>
          <w:rFonts w:eastAsia="Calibri"/>
          <w:bCs/>
          <w:iCs/>
          <w:lang w:eastAsia="en-US"/>
        </w:rPr>
        <w:t> ;</w:t>
      </w:r>
    </w:p>
    <w:p w14:paraId="037BFA15" w14:textId="5B922F61" w:rsidR="00612007" w:rsidRPr="00612007" w:rsidRDefault="00612007" w:rsidP="00612007">
      <w:pPr>
        <w:widowControl/>
        <w:numPr>
          <w:ilvl w:val="1"/>
          <w:numId w:val="48"/>
        </w:numPr>
        <w:autoSpaceDE/>
        <w:autoSpaceDN/>
        <w:adjustRightInd/>
        <w:spacing w:after="120" w:line="259" w:lineRule="auto"/>
        <w:contextualSpacing/>
        <w:jc w:val="both"/>
        <w:rPr>
          <w:rFonts w:eastAsia="Calibri"/>
          <w:bCs/>
          <w:iCs/>
          <w:lang w:eastAsia="en-US"/>
        </w:rPr>
      </w:pPr>
      <w:r w:rsidRPr="00612007">
        <w:rPr>
          <w:rFonts w:eastAsia="Calibri"/>
          <w:bCs/>
          <w:iCs/>
          <w:lang w:eastAsia="en-US"/>
        </w:rPr>
        <w:t>Assurer la revue des livrables et la collaboration avec les intervenants (notamment la direction générale de l’urbanisme) dans l’élaboration du PUR</w:t>
      </w:r>
      <w:r w:rsidR="001314E1">
        <w:rPr>
          <w:rFonts w:eastAsia="Calibri"/>
          <w:bCs/>
          <w:iCs/>
          <w:lang w:eastAsia="en-US"/>
        </w:rPr>
        <w:t> ;</w:t>
      </w:r>
    </w:p>
    <w:p w14:paraId="4635B405" w14:textId="12308631" w:rsidR="00612007" w:rsidRPr="00612007" w:rsidRDefault="00612007" w:rsidP="00612007">
      <w:pPr>
        <w:widowControl/>
        <w:numPr>
          <w:ilvl w:val="1"/>
          <w:numId w:val="48"/>
        </w:numPr>
        <w:autoSpaceDE/>
        <w:autoSpaceDN/>
        <w:adjustRightInd/>
        <w:spacing w:after="120" w:line="259" w:lineRule="auto"/>
        <w:contextualSpacing/>
        <w:jc w:val="both"/>
        <w:rPr>
          <w:rFonts w:eastAsia="Calibri"/>
          <w:bCs/>
          <w:iCs/>
          <w:lang w:eastAsia="en-US"/>
        </w:rPr>
      </w:pPr>
      <w:r w:rsidRPr="00612007">
        <w:rPr>
          <w:rFonts w:eastAsia="Calibri"/>
          <w:bCs/>
          <w:iCs/>
          <w:lang w:eastAsia="en-US"/>
        </w:rPr>
        <w:t>Faciliter la participation de tous les acteurs institutionnels et communautaires dans la mise en œuvre du Plan Urbain de référence</w:t>
      </w:r>
      <w:r w:rsidR="001314E1">
        <w:rPr>
          <w:rFonts w:eastAsia="Calibri"/>
          <w:bCs/>
          <w:iCs/>
          <w:lang w:eastAsia="en-US"/>
        </w:rPr>
        <w:t> ;</w:t>
      </w:r>
    </w:p>
    <w:p w14:paraId="15480D18" w14:textId="6A98B321" w:rsidR="00612007" w:rsidRPr="00612007" w:rsidRDefault="00612007" w:rsidP="00612007">
      <w:pPr>
        <w:widowControl/>
        <w:numPr>
          <w:ilvl w:val="1"/>
          <w:numId w:val="48"/>
        </w:numPr>
        <w:autoSpaceDE/>
        <w:autoSpaceDN/>
        <w:adjustRightInd/>
        <w:spacing w:after="120" w:line="259" w:lineRule="auto"/>
        <w:contextualSpacing/>
        <w:jc w:val="both"/>
        <w:rPr>
          <w:rFonts w:eastAsia="Calibri"/>
          <w:bCs/>
          <w:iCs/>
          <w:lang w:eastAsia="en-US"/>
        </w:rPr>
      </w:pPr>
      <w:r w:rsidRPr="00612007">
        <w:rPr>
          <w:rFonts w:eastAsia="Calibri"/>
          <w:bCs/>
          <w:iCs/>
          <w:lang w:eastAsia="en-US"/>
        </w:rPr>
        <w:t>Appuyer le suivi des activités potentielles au niveau des communautés entrant dans le cadre de la mise en œuvre du PUR</w:t>
      </w:r>
      <w:r w:rsidR="001314E1">
        <w:rPr>
          <w:rFonts w:eastAsia="Calibri"/>
          <w:bCs/>
          <w:iCs/>
          <w:lang w:eastAsia="en-US"/>
        </w:rPr>
        <w:t> ;</w:t>
      </w:r>
      <w:r w:rsidRPr="00612007">
        <w:rPr>
          <w:rFonts w:eastAsia="Calibri"/>
          <w:bCs/>
          <w:iCs/>
          <w:lang w:eastAsia="en-US"/>
        </w:rPr>
        <w:t xml:space="preserve"> </w:t>
      </w:r>
    </w:p>
    <w:p w14:paraId="252EB324" w14:textId="77777777" w:rsidR="00865A8D" w:rsidRDefault="00865A8D" w:rsidP="00EB6304">
      <w:pPr>
        <w:widowControl/>
        <w:autoSpaceDE/>
        <w:autoSpaceDN/>
        <w:adjustRightInd/>
        <w:spacing w:after="120"/>
        <w:jc w:val="both"/>
        <w:rPr>
          <w:rFonts w:eastAsia="Calibri"/>
          <w:bCs/>
          <w:iCs/>
          <w:lang w:eastAsia="en-US"/>
        </w:rPr>
      </w:pPr>
    </w:p>
    <w:p w14:paraId="082B0D11" w14:textId="0FD623F9" w:rsidR="00612007" w:rsidRPr="00612007" w:rsidRDefault="00612007" w:rsidP="00EB6304">
      <w:pPr>
        <w:widowControl/>
        <w:autoSpaceDE/>
        <w:autoSpaceDN/>
        <w:adjustRightInd/>
        <w:spacing w:after="120"/>
        <w:jc w:val="both"/>
        <w:rPr>
          <w:rFonts w:eastAsia="Calibri"/>
          <w:bCs/>
          <w:iCs/>
          <w:lang w:eastAsia="en-US"/>
        </w:rPr>
      </w:pPr>
      <w:r w:rsidRPr="00612007">
        <w:rPr>
          <w:rFonts w:eastAsia="Calibri"/>
          <w:bCs/>
          <w:iCs/>
          <w:lang w:eastAsia="en-US"/>
        </w:rPr>
        <w:t>Le Consultant travaillera sous la direction du Manager ESP du MCA-Niger. Il sera également le point de contact avec la Direction Générale de l’urbanisme et de la promotion du logement, avec les représentants des communautés, et d’autres parties prenantes pertinentes.</w:t>
      </w:r>
    </w:p>
    <w:p w14:paraId="15964B05" w14:textId="77777777" w:rsidR="00612007" w:rsidRPr="00612007" w:rsidRDefault="00612007" w:rsidP="00612007">
      <w:pPr>
        <w:widowControl/>
        <w:autoSpaceDE/>
        <w:autoSpaceDN/>
        <w:adjustRightInd/>
        <w:spacing w:after="160" w:line="259" w:lineRule="auto"/>
        <w:ind w:left="1440"/>
        <w:contextualSpacing/>
        <w:jc w:val="both"/>
        <w:rPr>
          <w:rFonts w:eastAsia="Calibri"/>
          <w:lang w:eastAsia="en-US"/>
        </w:rPr>
      </w:pPr>
    </w:p>
    <w:p w14:paraId="41C8C001" w14:textId="77777777" w:rsidR="00612007" w:rsidRPr="00612007" w:rsidRDefault="00612007" w:rsidP="00612007">
      <w:pPr>
        <w:widowControl/>
        <w:numPr>
          <w:ilvl w:val="0"/>
          <w:numId w:val="47"/>
        </w:numPr>
        <w:autoSpaceDE/>
        <w:autoSpaceDN/>
        <w:adjustRightInd/>
        <w:spacing w:after="160" w:line="259" w:lineRule="auto"/>
        <w:contextualSpacing/>
        <w:jc w:val="both"/>
        <w:rPr>
          <w:rFonts w:eastAsia="Calibri"/>
          <w:b/>
          <w:sz w:val="22"/>
          <w:szCs w:val="22"/>
          <w:u w:val="single"/>
          <w:lang w:eastAsia="en-US"/>
        </w:rPr>
      </w:pPr>
      <w:r w:rsidRPr="00612007">
        <w:rPr>
          <w:rFonts w:eastAsia="Calibri"/>
          <w:b/>
          <w:sz w:val="22"/>
          <w:szCs w:val="22"/>
          <w:u w:val="single"/>
          <w:lang w:eastAsia="en-US"/>
        </w:rPr>
        <w:t>RESPONSABILITES DU CONSULTANT</w:t>
      </w:r>
    </w:p>
    <w:p w14:paraId="4D7AC140" w14:textId="77777777" w:rsidR="00612007" w:rsidRPr="00612007" w:rsidRDefault="00612007" w:rsidP="00612007">
      <w:pPr>
        <w:widowControl/>
        <w:autoSpaceDE/>
        <w:autoSpaceDN/>
        <w:adjustRightInd/>
        <w:ind w:left="720"/>
        <w:contextualSpacing/>
        <w:jc w:val="both"/>
        <w:rPr>
          <w:rFonts w:eastAsia="Calibri"/>
          <w:b/>
          <w:sz w:val="22"/>
          <w:szCs w:val="22"/>
          <w:u w:val="single"/>
          <w:lang w:eastAsia="en-US"/>
        </w:rPr>
      </w:pPr>
    </w:p>
    <w:p w14:paraId="79549AC0" w14:textId="77777777" w:rsidR="00612007" w:rsidRPr="00612007" w:rsidRDefault="00612007" w:rsidP="00EB6304">
      <w:pPr>
        <w:widowControl/>
        <w:autoSpaceDE/>
        <w:autoSpaceDN/>
        <w:adjustRightInd/>
        <w:contextualSpacing/>
        <w:jc w:val="both"/>
        <w:rPr>
          <w:rFonts w:eastAsia="Times New Roman"/>
          <w:lang w:eastAsia="en-US"/>
        </w:rPr>
      </w:pPr>
      <w:r w:rsidRPr="00612007">
        <w:rPr>
          <w:rFonts w:eastAsia="Times New Roman"/>
          <w:lang w:eastAsia="en-US"/>
        </w:rPr>
        <w:t xml:space="preserve">Le Consultant accomplira sans nécessairement s'y limiter les tâches suivantes : </w:t>
      </w:r>
    </w:p>
    <w:p w14:paraId="3DC1A42C" w14:textId="77777777" w:rsidR="00612007" w:rsidRPr="00612007" w:rsidRDefault="00612007" w:rsidP="00612007">
      <w:pPr>
        <w:widowControl/>
        <w:autoSpaceDE/>
        <w:autoSpaceDN/>
        <w:adjustRightInd/>
        <w:ind w:left="720"/>
        <w:jc w:val="both"/>
        <w:rPr>
          <w:rFonts w:eastAsia="Times New Roman"/>
          <w:lang w:eastAsia="en-US"/>
        </w:rPr>
      </w:pPr>
    </w:p>
    <w:p w14:paraId="48C3FF87" w14:textId="77777777" w:rsidR="00612007" w:rsidRPr="00612007" w:rsidRDefault="00612007" w:rsidP="00612007">
      <w:pPr>
        <w:widowControl/>
        <w:numPr>
          <w:ilvl w:val="1"/>
          <w:numId w:val="49"/>
        </w:numPr>
        <w:tabs>
          <w:tab w:val="left" w:pos="1440"/>
        </w:tabs>
        <w:autoSpaceDE/>
        <w:autoSpaceDN/>
        <w:adjustRightInd/>
        <w:spacing w:after="160" w:line="259" w:lineRule="auto"/>
        <w:contextualSpacing/>
        <w:jc w:val="both"/>
        <w:rPr>
          <w:rFonts w:eastAsia="Times New Roman"/>
          <w:lang w:eastAsia="en-US"/>
        </w:rPr>
      </w:pPr>
      <w:r w:rsidRPr="00612007">
        <w:rPr>
          <w:rFonts w:eastAsia="Times New Roman"/>
          <w:lang w:eastAsia="en-US"/>
        </w:rPr>
        <w:t>Assurer la participation des parties prenantes (Ministères des domaines, de l’urbanisme et du logement,</w:t>
      </w:r>
      <w:r w:rsidRPr="00612007">
        <w:rPr>
          <w:rFonts w:ascii="Calibri" w:eastAsia="Calibri" w:hAnsi="Calibri"/>
          <w:sz w:val="22"/>
          <w:szCs w:val="22"/>
          <w:lang w:eastAsia="en-US"/>
        </w:rPr>
        <w:t xml:space="preserve"> </w:t>
      </w:r>
      <w:r w:rsidRPr="00612007">
        <w:rPr>
          <w:rFonts w:eastAsia="Times New Roman"/>
          <w:lang w:eastAsia="en-US"/>
        </w:rPr>
        <w:t>de l’Environnement, de Transport, autorités municipales, ...) tout au long du processus d’élaboration du PUR ;</w:t>
      </w:r>
    </w:p>
    <w:p w14:paraId="222ECC31" w14:textId="77777777" w:rsidR="00612007" w:rsidRPr="00612007" w:rsidRDefault="00612007" w:rsidP="00612007">
      <w:pPr>
        <w:widowControl/>
        <w:numPr>
          <w:ilvl w:val="1"/>
          <w:numId w:val="50"/>
        </w:numPr>
        <w:tabs>
          <w:tab w:val="left" w:pos="1440"/>
        </w:tabs>
        <w:autoSpaceDE/>
        <w:autoSpaceDN/>
        <w:adjustRightInd/>
        <w:spacing w:after="160" w:line="259" w:lineRule="auto"/>
        <w:contextualSpacing/>
        <w:jc w:val="both"/>
        <w:rPr>
          <w:rFonts w:eastAsia="Times New Roman"/>
          <w:lang w:eastAsia="en-US"/>
        </w:rPr>
      </w:pPr>
      <w:r w:rsidRPr="00612007">
        <w:rPr>
          <w:rFonts w:eastAsia="Times New Roman"/>
          <w:lang w:eastAsia="en-US"/>
        </w:rPr>
        <w:t xml:space="preserve">Participer au recrutement du prestataire chargé de l’élaboration du plan urbain de référence ; </w:t>
      </w:r>
    </w:p>
    <w:p w14:paraId="785C27B9" w14:textId="7F1CF511" w:rsidR="00612007" w:rsidRPr="00612007" w:rsidRDefault="00612007" w:rsidP="00612007">
      <w:pPr>
        <w:widowControl/>
        <w:numPr>
          <w:ilvl w:val="1"/>
          <w:numId w:val="50"/>
        </w:numPr>
        <w:autoSpaceDE/>
        <w:autoSpaceDN/>
        <w:adjustRightInd/>
        <w:spacing w:after="160" w:line="259" w:lineRule="auto"/>
        <w:contextualSpacing/>
        <w:jc w:val="both"/>
        <w:rPr>
          <w:rFonts w:eastAsia="Calibri"/>
          <w:lang w:eastAsia="en-US"/>
        </w:rPr>
      </w:pPr>
      <w:r w:rsidRPr="00612007">
        <w:rPr>
          <w:rFonts w:eastAsia="Calibri"/>
          <w:lang w:eastAsia="en-US"/>
        </w:rPr>
        <w:t>Faire la revue de tous les livrables issus de l'élaboration du plan urbain de référence (</w:t>
      </w:r>
      <w:r w:rsidR="001314E1">
        <w:rPr>
          <w:rFonts w:eastAsia="Calibri"/>
          <w:lang w:eastAsia="en-US"/>
        </w:rPr>
        <w:t>PUR</w:t>
      </w:r>
      <w:r w:rsidRPr="00612007">
        <w:rPr>
          <w:rFonts w:eastAsia="Calibri"/>
          <w:lang w:eastAsia="en-US"/>
        </w:rPr>
        <w:t>) de Konni</w:t>
      </w:r>
      <w:r w:rsidR="001314E1">
        <w:rPr>
          <w:rFonts w:eastAsia="Calibri"/>
          <w:lang w:eastAsia="en-US"/>
        </w:rPr>
        <w:t> ;</w:t>
      </w:r>
    </w:p>
    <w:p w14:paraId="026CDFB1" w14:textId="14F28597" w:rsidR="00612007" w:rsidRPr="00612007" w:rsidRDefault="00612007" w:rsidP="00612007">
      <w:pPr>
        <w:widowControl/>
        <w:numPr>
          <w:ilvl w:val="1"/>
          <w:numId w:val="50"/>
        </w:numPr>
        <w:autoSpaceDE/>
        <w:autoSpaceDN/>
        <w:adjustRightInd/>
        <w:spacing w:after="160" w:line="259" w:lineRule="auto"/>
        <w:contextualSpacing/>
        <w:jc w:val="both"/>
        <w:rPr>
          <w:rFonts w:eastAsia="Calibri"/>
          <w:lang w:eastAsia="en-US"/>
        </w:rPr>
      </w:pPr>
      <w:r w:rsidRPr="00612007">
        <w:rPr>
          <w:rFonts w:eastAsia="Calibri"/>
          <w:lang w:eastAsia="en-US"/>
        </w:rPr>
        <w:t>Etablir des rapports sur les progrès et les risques hebdomadaires et mensuels, avec une recommandation sur la résolution des problèmes dans les meilleurs délais</w:t>
      </w:r>
      <w:r w:rsidR="001314E1">
        <w:rPr>
          <w:rFonts w:eastAsia="Calibri"/>
          <w:lang w:eastAsia="en-US"/>
        </w:rPr>
        <w:t> ;</w:t>
      </w:r>
    </w:p>
    <w:p w14:paraId="25CE49F7" w14:textId="77777777" w:rsidR="00612007" w:rsidRPr="00612007" w:rsidRDefault="00612007" w:rsidP="00612007">
      <w:pPr>
        <w:widowControl/>
        <w:numPr>
          <w:ilvl w:val="1"/>
          <w:numId w:val="50"/>
        </w:numPr>
        <w:autoSpaceDE/>
        <w:autoSpaceDN/>
        <w:adjustRightInd/>
        <w:spacing w:after="160" w:line="259" w:lineRule="auto"/>
        <w:contextualSpacing/>
        <w:jc w:val="both"/>
        <w:rPr>
          <w:rFonts w:eastAsia="Calibri"/>
          <w:lang w:eastAsia="en-US"/>
        </w:rPr>
      </w:pPr>
      <w:r w:rsidRPr="00612007">
        <w:rPr>
          <w:rFonts w:eastAsia="Calibri"/>
          <w:lang w:eastAsia="en-US"/>
        </w:rPr>
        <w:t>Participer et aider le prestataire dans la coordination et facilitation dans le cadre de l’élaboration du PUR ;</w:t>
      </w:r>
    </w:p>
    <w:p w14:paraId="75F85934" w14:textId="36FBA170" w:rsidR="00612007" w:rsidRPr="00612007" w:rsidRDefault="00612007" w:rsidP="00612007">
      <w:pPr>
        <w:widowControl/>
        <w:numPr>
          <w:ilvl w:val="1"/>
          <w:numId w:val="50"/>
        </w:numPr>
        <w:autoSpaceDE/>
        <w:autoSpaceDN/>
        <w:adjustRightInd/>
        <w:spacing w:after="160" w:line="259" w:lineRule="auto"/>
        <w:contextualSpacing/>
        <w:jc w:val="both"/>
        <w:rPr>
          <w:rFonts w:eastAsia="Calibri"/>
          <w:lang w:eastAsia="en-US"/>
        </w:rPr>
      </w:pPr>
      <w:r w:rsidRPr="00612007">
        <w:rPr>
          <w:rFonts w:eastAsia="Calibri"/>
          <w:lang w:eastAsia="en-US"/>
        </w:rPr>
        <w:t>Participer à la validation de l’atelier du plan urbain de référence (</w:t>
      </w:r>
      <w:r w:rsidR="001314E1">
        <w:rPr>
          <w:rFonts w:eastAsia="Calibri"/>
          <w:lang w:eastAsia="en-US"/>
        </w:rPr>
        <w:t>PUR</w:t>
      </w:r>
      <w:r w:rsidRPr="00612007">
        <w:rPr>
          <w:rFonts w:eastAsia="Calibri"/>
          <w:lang w:eastAsia="en-US"/>
        </w:rPr>
        <w:t>) de Konni</w:t>
      </w:r>
      <w:r w:rsidR="001314E1">
        <w:rPr>
          <w:rFonts w:eastAsia="Calibri"/>
          <w:lang w:eastAsia="en-US"/>
        </w:rPr>
        <w:t> ;</w:t>
      </w:r>
    </w:p>
    <w:p w14:paraId="538313E1" w14:textId="2CBBBD9C" w:rsidR="00612007" w:rsidRDefault="00612007" w:rsidP="00612007">
      <w:pPr>
        <w:widowControl/>
        <w:numPr>
          <w:ilvl w:val="1"/>
          <w:numId w:val="50"/>
        </w:numPr>
        <w:autoSpaceDE/>
        <w:autoSpaceDN/>
        <w:adjustRightInd/>
        <w:spacing w:after="160" w:line="259" w:lineRule="auto"/>
        <w:contextualSpacing/>
        <w:jc w:val="both"/>
        <w:rPr>
          <w:rFonts w:eastAsia="Calibri"/>
          <w:lang w:eastAsia="en-US"/>
        </w:rPr>
      </w:pPr>
      <w:r w:rsidRPr="00612007">
        <w:rPr>
          <w:rFonts w:eastAsia="Calibri"/>
          <w:lang w:eastAsia="en-US"/>
        </w:rPr>
        <w:t>S’assurer que le public et les localités directement touchés ont été consultés de façon appropriée en utilisant des approches inclusives et participatives tel qu’indiqué dans les documents stratégiques notamment le système de gestion environnemental et social (SGES) et le plan d’intégration du genre et inclusion sociale (PIGIS) du MCA-Niger.</w:t>
      </w:r>
    </w:p>
    <w:p w14:paraId="3965D8F2" w14:textId="77777777" w:rsidR="00C623EE" w:rsidRPr="00612007" w:rsidRDefault="00C623EE" w:rsidP="00EB6304">
      <w:pPr>
        <w:widowControl/>
        <w:autoSpaceDE/>
        <w:autoSpaceDN/>
        <w:adjustRightInd/>
        <w:spacing w:after="160" w:line="259" w:lineRule="auto"/>
        <w:ind w:left="1080"/>
        <w:contextualSpacing/>
        <w:jc w:val="both"/>
        <w:rPr>
          <w:rFonts w:eastAsia="Calibri"/>
          <w:lang w:eastAsia="en-US"/>
        </w:rPr>
      </w:pPr>
    </w:p>
    <w:p w14:paraId="447A5817" w14:textId="6D3C54CF" w:rsidR="00BE086A" w:rsidRDefault="00960BA9" w:rsidP="00EB6304">
      <w:pPr>
        <w:pStyle w:val="ListParagraph"/>
        <w:numPr>
          <w:ilvl w:val="0"/>
          <w:numId w:val="47"/>
        </w:numPr>
        <w:rPr>
          <w:lang w:eastAsia="en-US"/>
        </w:rPr>
      </w:pPr>
      <w:r w:rsidRPr="00EB6304">
        <w:rPr>
          <w:rFonts w:eastAsia="Calibri"/>
          <w:b/>
          <w:u w:val="single"/>
          <w:lang w:eastAsia="en-US"/>
        </w:rPr>
        <w:t>Livrables,</w:t>
      </w:r>
      <w:r w:rsidR="00C623EE" w:rsidRPr="00EB6304">
        <w:rPr>
          <w:rFonts w:eastAsia="Calibri"/>
          <w:b/>
          <w:u w:val="single"/>
          <w:lang w:eastAsia="en-US"/>
        </w:rPr>
        <w:t xml:space="preserve"> délais et modalités de paiement</w:t>
      </w:r>
      <w:r w:rsidR="00BE086A">
        <w:rPr>
          <w:rFonts w:eastAsia="Calibri"/>
          <w:b/>
          <w:u w:val="single"/>
          <w:lang w:eastAsia="en-US"/>
        </w:rPr>
        <w:t> :</w:t>
      </w:r>
    </w:p>
    <w:p w14:paraId="5F5CB955" w14:textId="77777777" w:rsidR="00BE086A" w:rsidRDefault="00BE086A" w:rsidP="00BE086A">
      <w:pPr>
        <w:widowControl/>
        <w:autoSpaceDE/>
        <w:autoSpaceDN/>
        <w:adjustRightInd/>
        <w:spacing w:after="200" w:line="259" w:lineRule="auto"/>
        <w:ind w:firstLine="11"/>
        <w:contextualSpacing/>
        <w:jc w:val="both"/>
        <w:rPr>
          <w:rFonts w:eastAsia="Calibri"/>
          <w:lang w:eastAsia="en-US"/>
        </w:rPr>
      </w:pPr>
    </w:p>
    <w:p w14:paraId="698D0B8A" w14:textId="4635A13C" w:rsidR="00612007" w:rsidRDefault="00E20734" w:rsidP="00BE086A">
      <w:pPr>
        <w:widowControl/>
        <w:autoSpaceDE/>
        <w:autoSpaceDN/>
        <w:adjustRightInd/>
        <w:spacing w:after="200" w:line="259" w:lineRule="auto"/>
        <w:ind w:firstLine="11"/>
        <w:contextualSpacing/>
        <w:jc w:val="both"/>
        <w:rPr>
          <w:rFonts w:eastAsia="Calibri"/>
          <w:lang w:eastAsia="en-US"/>
        </w:rPr>
      </w:pPr>
      <w:r w:rsidRPr="00EB6304">
        <w:rPr>
          <w:rFonts w:eastAsia="Calibri"/>
          <w:lang w:eastAsia="en-US"/>
        </w:rPr>
        <w:t xml:space="preserve">Un rapport </w:t>
      </w:r>
      <w:r w:rsidRPr="00E20734">
        <w:rPr>
          <w:rFonts w:eastAsia="Calibri"/>
          <w:lang w:eastAsia="en-US"/>
        </w:rPr>
        <w:t xml:space="preserve">d'activité mensuel </w:t>
      </w:r>
      <w:r w:rsidRPr="00EB6304">
        <w:rPr>
          <w:rFonts w:eastAsia="Calibri"/>
          <w:lang w:eastAsia="en-US"/>
        </w:rPr>
        <w:t>sera établi par le consultant à la fin de chaque</w:t>
      </w:r>
      <w:r w:rsidR="00765B54">
        <w:rPr>
          <w:rFonts w:eastAsia="Calibri"/>
          <w:lang w:eastAsia="en-US"/>
        </w:rPr>
        <w:t xml:space="preserve"> </w:t>
      </w:r>
      <w:r w:rsidRPr="00EB6304">
        <w:rPr>
          <w:rFonts w:eastAsia="Calibri"/>
          <w:lang w:eastAsia="en-US"/>
        </w:rPr>
        <w:t xml:space="preserve">mois. </w:t>
      </w:r>
      <w:r w:rsidR="00765B54" w:rsidRPr="00765B54">
        <w:rPr>
          <w:rFonts w:eastAsia="Calibri"/>
          <w:lang w:eastAsia="en-US"/>
        </w:rPr>
        <w:t>Le rapport doit également identifier les tâche</w:t>
      </w:r>
      <w:r w:rsidR="00EB6304">
        <w:rPr>
          <w:rFonts w:eastAsia="Calibri"/>
          <w:lang w:eastAsia="en-US"/>
        </w:rPr>
        <w:t>s</w:t>
      </w:r>
      <w:r w:rsidR="00765B54" w:rsidRPr="00765B54">
        <w:rPr>
          <w:rFonts w:eastAsia="Calibri"/>
          <w:lang w:eastAsia="en-US"/>
        </w:rPr>
        <w:t xml:space="preserve"> </w:t>
      </w:r>
      <w:r w:rsidR="00BE086A" w:rsidRPr="00765B54">
        <w:rPr>
          <w:rFonts w:eastAsia="Calibri"/>
          <w:lang w:eastAsia="en-US"/>
        </w:rPr>
        <w:t>exécutées</w:t>
      </w:r>
      <w:r w:rsidR="00BE086A">
        <w:rPr>
          <w:rFonts w:eastAsia="Calibri"/>
          <w:lang w:eastAsia="en-US"/>
        </w:rPr>
        <w:t>.</w:t>
      </w:r>
      <w:r w:rsidRPr="00EB6304">
        <w:rPr>
          <w:rFonts w:eastAsia="Calibri"/>
          <w:lang w:eastAsia="en-US"/>
        </w:rPr>
        <w:t xml:space="preserve"> </w:t>
      </w:r>
    </w:p>
    <w:p w14:paraId="4A6D5377" w14:textId="77777777" w:rsidR="00BE086A" w:rsidRDefault="00BE086A" w:rsidP="00BE086A">
      <w:pPr>
        <w:widowControl/>
        <w:autoSpaceDE/>
        <w:autoSpaceDN/>
        <w:adjustRightInd/>
        <w:spacing w:after="200" w:line="259" w:lineRule="auto"/>
        <w:ind w:firstLine="11"/>
        <w:contextualSpacing/>
        <w:jc w:val="both"/>
        <w:rPr>
          <w:rFonts w:eastAsia="Calibri"/>
          <w:lang w:eastAsia="en-US"/>
        </w:rPr>
      </w:pPr>
    </w:p>
    <w:p w14:paraId="1D5629C8" w14:textId="2DF453E2" w:rsidR="00BE086A" w:rsidRDefault="00BE086A" w:rsidP="00BE086A">
      <w:pPr>
        <w:widowControl/>
        <w:autoSpaceDE/>
        <w:autoSpaceDN/>
        <w:adjustRightInd/>
        <w:spacing w:after="200" w:line="259" w:lineRule="auto"/>
        <w:ind w:firstLine="11"/>
        <w:contextualSpacing/>
        <w:jc w:val="both"/>
      </w:pPr>
      <w:r>
        <w:t>Les délais de validation pour chaque livrable incluent un délai d’examen et de formulation des commentaires d’une semaine maximum pour l’Agence MCA-Niger et un délai d’une semaine maximum pour l’intégration des commentaires par le consultant.</w:t>
      </w:r>
    </w:p>
    <w:p w14:paraId="3F01B629" w14:textId="4A4A9961" w:rsidR="00BE086A" w:rsidRDefault="00BE086A" w:rsidP="00BE086A">
      <w:pPr>
        <w:widowControl/>
        <w:autoSpaceDE/>
        <w:autoSpaceDN/>
        <w:adjustRightInd/>
        <w:spacing w:after="200" w:line="259" w:lineRule="auto"/>
        <w:ind w:firstLine="11"/>
        <w:contextualSpacing/>
        <w:jc w:val="both"/>
        <w:rPr>
          <w:rFonts w:eastAsia="Calibri"/>
          <w:lang w:eastAsia="en-US"/>
        </w:rPr>
      </w:pPr>
    </w:p>
    <w:p w14:paraId="2AEB0784" w14:textId="0B9B41F3" w:rsidR="00025698" w:rsidRDefault="00025698" w:rsidP="00EB6304">
      <w:pPr>
        <w:widowControl/>
        <w:autoSpaceDE/>
        <w:autoSpaceDN/>
        <w:adjustRightInd/>
        <w:spacing w:after="200" w:line="259" w:lineRule="auto"/>
        <w:ind w:firstLine="11"/>
        <w:contextualSpacing/>
        <w:jc w:val="both"/>
        <w:rPr>
          <w:rFonts w:eastAsia="Calibri"/>
          <w:lang w:bidi="fr-FR"/>
        </w:rPr>
      </w:pPr>
      <w:r>
        <w:rPr>
          <w:rFonts w:eastAsia="Calibri"/>
          <w:lang w:eastAsia="en-US"/>
        </w:rPr>
        <w:t xml:space="preserve">Le </w:t>
      </w:r>
      <w:r w:rsidR="003D35A0">
        <w:rPr>
          <w:rFonts w:eastAsia="Calibri"/>
          <w:lang w:eastAsia="en-US"/>
        </w:rPr>
        <w:t>paiement</w:t>
      </w:r>
      <w:r>
        <w:rPr>
          <w:rFonts w:eastAsia="Calibri"/>
          <w:lang w:eastAsia="en-US"/>
        </w:rPr>
        <w:t xml:space="preserve"> se fera </w:t>
      </w:r>
      <w:r w:rsidR="003D35A0">
        <w:rPr>
          <w:rFonts w:eastAsia="Calibri"/>
          <w:lang w:eastAsia="en-US"/>
        </w:rPr>
        <w:t xml:space="preserve">à </w:t>
      </w:r>
      <w:r w:rsidR="003D35A0">
        <w:rPr>
          <w:rFonts w:eastAsia="Calibri"/>
          <w:lang w:bidi="fr-FR"/>
        </w:rPr>
        <w:t>100% dans un délai de 30 jours après acceptation de la facture et du rapport d’activité mensuel par MCA-Niger.</w:t>
      </w:r>
    </w:p>
    <w:p w14:paraId="5E3DC0E5" w14:textId="77777777" w:rsidR="00865A8D" w:rsidRPr="00E20734" w:rsidRDefault="00865A8D" w:rsidP="00EB6304">
      <w:pPr>
        <w:widowControl/>
        <w:autoSpaceDE/>
        <w:autoSpaceDN/>
        <w:adjustRightInd/>
        <w:spacing w:after="200" w:line="259" w:lineRule="auto"/>
        <w:ind w:firstLine="11"/>
        <w:contextualSpacing/>
        <w:jc w:val="both"/>
        <w:rPr>
          <w:rFonts w:eastAsia="Calibri"/>
          <w:lang w:eastAsia="en-US"/>
        </w:rPr>
      </w:pPr>
    </w:p>
    <w:p w14:paraId="0CC00FAA" w14:textId="77777777" w:rsidR="00025698" w:rsidRPr="00025698" w:rsidRDefault="00025698" w:rsidP="00025698">
      <w:pPr>
        <w:pStyle w:val="ListParagraph"/>
        <w:widowControl/>
        <w:numPr>
          <w:ilvl w:val="0"/>
          <w:numId w:val="47"/>
        </w:numPr>
        <w:autoSpaceDE/>
        <w:autoSpaceDN/>
        <w:adjustRightInd/>
        <w:spacing w:after="200" w:line="259" w:lineRule="auto"/>
        <w:jc w:val="both"/>
        <w:rPr>
          <w:rFonts w:eastAsia="Calibri"/>
          <w:b/>
          <w:u w:val="single"/>
          <w:lang w:eastAsia="en-US"/>
        </w:rPr>
      </w:pPr>
      <w:r w:rsidRPr="00025698">
        <w:rPr>
          <w:rFonts w:eastAsia="Calibri"/>
          <w:b/>
          <w:u w:val="single"/>
          <w:lang w:eastAsia="en-US"/>
        </w:rPr>
        <w:t>Lieu, Durée et langue de travail :</w:t>
      </w:r>
    </w:p>
    <w:p w14:paraId="0A8EDB16" w14:textId="77777777" w:rsidR="00025698" w:rsidRPr="00EB6304" w:rsidRDefault="00025698" w:rsidP="00EB6304">
      <w:pPr>
        <w:pStyle w:val="ListParagraph"/>
        <w:ind w:left="360"/>
        <w:rPr>
          <w:rFonts w:eastAsia="Calibri"/>
          <w:lang w:eastAsia="en-US"/>
        </w:rPr>
      </w:pPr>
    </w:p>
    <w:p w14:paraId="3C8DBA42" w14:textId="0D8DA897" w:rsidR="00E20734" w:rsidRDefault="00E20734" w:rsidP="00E20734">
      <w:pPr>
        <w:widowControl/>
        <w:autoSpaceDE/>
        <w:autoSpaceDN/>
        <w:adjustRightInd/>
        <w:spacing w:after="200" w:line="259" w:lineRule="auto"/>
        <w:contextualSpacing/>
        <w:jc w:val="both"/>
        <w:rPr>
          <w:rFonts w:eastAsia="Calibri"/>
          <w:lang w:eastAsia="en-US"/>
        </w:rPr>
      </w:pPr>
      <w:r w:rsidRPr="00EB6304">
        <w:rPr>
          <w:rFonts w:eastAsia="Calibri"/>
          <w:lang w:eastAsia="en-US"/>
        </w:rPr>
        <w:t>L’Expert chargé de faire le suivi des activités liées au plan de Développement urbain de la commune urbaine de Konni est appelé à travailler dans les bureaux de MCA-N</w:t>
      </w:r>
      <w:r w:rsidR="00C33F4B" w:rsidRPr="00C33F4B">
        <w:rPr>
          <w:rFonts w:eastAsia="Calibri"/>
          <w:lang w:eastAsia="en-US"/>
        </w:rPr>
        <w:t>iger à Niamey avec des</w:t>
      </w:r>
      <w:r w:rsidRPr="00EB6304">
        <w:rPr>
          <w:rFonts w:eastAsia="Calibri"/>
          <w:lang w:eastAsia="en-US"/>
        </w:rPr>
        <w:t xml:space="preserve"> </w:t>
      </w:r>
      <w:r w:rsidR="00C33F4B" w:rsidRPr="00C33F4B">
        <w:rPr>
          <w:rFonts w:eastAsia="Calibri"/>
          <w:lang w:eastAsia="en-US"/>
        </w:rPr>
        <w:t>déplacements</w:t>
      </w:r>
      <w:r w:rsidR="00C33F4B">
        <w:rPr>
          <w:rFonts w:eastAsia="Calibri"/>
          <w:lang w:eastAsia="en-US"/>
        </w:rPr>
        <w:t xml:space="preserve"> fréquents </w:t>
      </w:r>
      <w:r w:rsidRPr="00EB6304">
        <w:rPr>
          <w:rFonts w:eastAsia="Calibri"/>
          <w:lang w:eastAsia="en-US"/>
        </w:rPr>
        <w:t>sur Konni.</w:t>
      </w:r>
    </w:p>
    <w:p w14:paraId="0E89658D" w14:textId="77777777" w:rsidR="00BE086A" w:rsidRPr="00EB6304" w:rsidRDefault="00BE086A" w:rsidP="00E20734">
      <w:pPr>
        <w:widowControl/>
        <w:autoSpaceDE/>
        <w:autoSpaceDN/>
        <w:adjustRightInd/>
        <w:spacing w:after="200" w:line="259" w:lineRule="auto"/>
        <w:contextualSpacing/>
        <w:jc w:val="both"/>
        <w:rPr>
          <w:rFonts w:eastAsia="Calibri"/>
          <w:lang w:eastAsia="en-US"/>
        </w:rPr>
      </w:pPr>
    </w:p>
    <w:p w14:paraId="4D7D0E1B" w14:textId="340B2AB1" w:rsidR="00620A00" w:rsidRDefault="00E20734" w:rsidP="00620A00">
      <w:pPr>
        <w:widowControl/>
        <w:autoSpaceDE/>
        <w:autoSpaceDN/>
        <w:adjustRightInd/>
        <w:spacing w:after="200" w:line="259" w:lineRule="auto"/>
        <w:contextualSpacing/>
        <w:jc w:val="both"/>
        <w:rPr>
          <w:rFonts w:eastAsia="Calibri"/>
          <w:lang w:eastAsia="en-US"/>
        </w:rPr>
      </w:pPr>
      <w:r w:rsidRPr="00EB6304">
        <w:rPr>
          <w:rFonts w:eastAsia="Calibri"/>
          <w:lang w:eastAsia="en-US"/>
        </w:rPr>
        <w:t xml:space="preserve">La durée du contrat est de 8 </w:t>
      </w:r>
      <w:r w:rsidR="00765B54" w:rsidRPr="00765B54">
        <w:rPr>
          <w:rFonts w:eastAsia="Calibri"/>
          <w:lang w:eastAsia="en-US"/>
        </w:rPr>
        <w:t>mois</w:t>
      </w:r>
      <w:r w:rsidR="00620A00">
        <w:rPr>
          <w:rFonts w:eastAsia="Calibri"/>
          <w:lang w:eastAsia="en-US"/>
        </w:rPr>
        <w:t xml:space="preserve"> (sur la base d’un niveau d’effort</w:t>
      </w:r>
      <w:r w:rsidR="00715490">
        <w:rPr>
          <w:rFonts w:eastAsia="Calibri"/>
          <w:lang w:eastAsia="en-US"/>
        </w:rPr>
        <w:t xml:space="preserve"> estimatif</w:t>
      </w:r>
      <w:r w:rsidR="00620A00">
        <w:rPr>
          <w:rFonts w:eastAsia="Calibri"/>
          <w:lang w:eastAsia="en-US"/>
        </w:rPr>
        <w:t xml:space="preserve"> de</w:t>
      </w:r>
      <w:r w:rsidR="00620A00" w:rsidRPr="00765B54">
        <w:rPr>
          <w:rFonts w:eastAsia="Calibri"/>
          <w:lang w:eastAsia="en-US"/>
        </w:rPr>
        <w:t xml:space="preserve"> 5 jours ouvrés par semaine</w:t>
      </w:r>
      <w:r w:rsidR="00620A00">
        <w:rPr>
          <w:rFonts w:eastAsia="Calibri"/>
          <w:lang w:eastAsia="en-US"/>
        </w:rPr>
        <w:t xml:space="preserve"> du</w:t>
      </w:r>
      <w:r w:rsidR="00620A00" w:rsidRPr="00765B54">
        <w:t xml:space="preserve"> </w:t>
      </w:r>
      <w:r w:rsidR="00620A00" w:rsidRPr="00765B54">
        <w:rPr>
          <w:rFonts w:eastAsia="Calibri"/>
          <w:lang w:eastAsia="en-US"/>
        </w:rPr>
        <w:t>lundi au vendredi</w:t>
      </w:r>
      <w:r w:rsidR="00620A00">
        <w:rPr>
          <w:rFonts w:eastAsia="Calibri"/>
          <w:lang w:eastAsia="en-US"/>
        </w:rPr>
        <w:t>)</w:t>
      </w:r>
      <w:r w:rsidR="00EB6304">
        <w:rPr>
          <w:rFonts w:eastAsia="Calibri"/>
          <w:lang w:eastAsia="en-US"/>
        </w:rPr>
        <w:t>.</w:t>
      </w:r>
    </w:p>
    <w:p w14:paraId="26E674D2" w14:textId="5192F5A7" w:rsidR="00620A00" w:rsidRDefault="00620A00" w:rsidP="00E20734">
      <w:pPr>
        <w:widowControl/>
        <w:autoSpaceDE/>
        <w:autoSpaceDN/>
        <w:adjustRightInd/>
        <w:spacing w:after="200" w:line="259" w:lineRule="auto"/>
        <w:contextualSpacing/>
        <w:jc w:val="both"/>
        <w:rPr>
          <w:rFonts w:eastAsia="Calibri"/>
          <w:lang w:eastAsia="en-US"/>
        </w:rPr>
      </w:pPr>
    </w:p>
    <w:p w14:paraId="24ACD3CF" w14:textId="324F43D3" w:rsidR="00E20734" w:rsidRDefault="003D35A0" w:rsidP="00E20734">
      <w:pPr>
        <w:widowControl/>
        <w:autoSpaceDE/>
        <w:autoSpaceDN/>
        <w:adjustRightInd/>
        <w:spacing w:after="200" w:line="259" w:lineRule="auto"/>
        <w:contextualSpacing/>
        <w:jc w:val="both"/>
      </w:pPr>
      <w:r>
        <w:t>La date de démarrage des Services sera celle indiquée dans la notification de l’ordre de service au Consultant, après la signature du contrat.</w:t>
      </w:r>
    </w:p>
    <w:p w14:paraId="4A4BA531" w14:textId="77777777" w:rsidR="00025698" w:rsidRPr="00EB6304" w:rsidRDefault="00025698" w:rsidP="00E20734">
      <w:pPr>
        <w:widowControl/>
        <w:autoSpaceDE/>
        <w:autoSpaceDN/>
        <w:adjustRightInd/>
        <w:spacing w:after="200" w:line="259" w:lineRule="auto"/>
        <w:contextualSpacing/>
        <w:jc w:val="both"/>
        <w:rPr>
          <w:rFonts w:eastAsia="Calibri"/>
          <w:lang w:eastAsia="en-US"/>
        </w:rPr>
      </w:pPr>
    </w:p>
    <w:p w14:paraId="7D27F077" w14:textId="25E9CCB9" w:rsidR="00612007" w:rsidRPr="00EB6304" w:rsidRDefault="00E20734" w:rsidP="00E20734">
      <w:pPr>
        <w:widowControl/>
        <w:autoSpaceDE/>
        <w:autoSpaceDN/>
        <w:adjustRightInd/>
        <w:spacing w:after="200" w:line="259" w:lineRule="auto"/>
        <w:contextualSpacing/>
        <w:jc w:val="both"/>
        <w:rPr>
          <w:rFonts w:eastAsia="Calibri"/>
          <w:u w:val="single"/>
          <w:lang w:eastAsia="en-US"/>
        </w:rPr>
      </w:pPr>
      <w:r w:rsidRPr="00EB6304">
        <w:rPr>
          <w:rFonts w:eastAsia="Calibri"/>
          <w:lang w:eastAsia="en-US"/>
        </w:rPr>
        <w:t>La langue ainsi que tous les rapports et documents doivent être en français</w:t>
      </w:r>
      <w:r w:rsidR="00025698">
        <w:rPr>
          <w:rFonts w:eastAsia="Calibri"/>
          <w:u w:val="single"/>
          <w:lang w:eastAsia="en-US"/>
        </w:rPr>
        <w:t>.</w:t>
      </w:r>
    </w:p>
    <w:p w14:paraId="4885B179" w14:textId="77777777" w:rsidR="00612007" w:rsidRPr="00612007" w:rsidRDefault="00612007" w:rsidP="00612007">
      <w:pPr>
        <w:widowControl/>
        <w:autoSpaceDE/>
        <w:autoSpaceDN/>
        <w:adjustRightInd/>
        <w:ind w:left="720"/>
        <w:jc w:val="both"/>
        <w:rPr>
          <w:rFonts w:eastAsia="Times New Roman"/>
          <w:lang w:eastAsia="en-US"/>
        </w:rPr>
      </w:pPr>
    </w:p>
    <w:p w14:paraId="4BF6516A" w14:textId="77777777" w:rsidR="00612007" w:rsidRPr="00B422CF" w:rsidRDefault="00612007" w:rsidP="00612007">
      <w:pPr>
        <w:widowControl/>
        <w:numPr>
          <w:ilvl w:val="0"/>
          <w:numId w:val="47"/>
        </w:numPr>
        <w:autoSpaceDE/>
        <w:autoSpaceDN/>
        <w:adjustRightInd/>
        <w:spacing w:after="160" w:line="259" w:lineRule="auto"/>
        <w:contextualSpacing/>
        <w:jc w:val="both"/>
        <w:rPr>
          <w:rFonts w:eastAsia="Calibri"/>
          <w:b/>
          <w:u w:val="single"/>
          <w:lang w:eastAsia="en-US"/>
        </w:rPr>
      </w:pPr>
      <w:r w:rsidRPr="00B422CF">
        <w:rPr>
          <w:rFonts w:eastAsia="Calibri"/>
          <w:b/>
          <w:u w:val="single"/>
          <w:lang w:eastAsia="en-US"/>
        </w:rPr>
        <w:t xml:space="preserve">QUALIFICATIONS REQUISES : </w:t>
      </w:r>
    </w:p>
    <w:p w14:paraId="40CE5837" w14:textId="53FD83C6" w:rsidR="009704D1" w:rsidRPr="00B422CF" w:rsidRDefault="009704D1" w:rsidP="00B422CF">
      <w:pPr>
        <w:pStyle w:val="ListParagraph"/>
        <w:numPr>
          <w:ilvl w:val="0"/>
          <w:numId w:val="51"/>
        </w:numPr>
        <w:rPr>
          <w:rFonts w:eastAsia="Calibri"/>
          <w:lang w:eastAsia="en-US"/>
        </w:rPr>
      </w:pPr>
      <w:r w:rsidRPr="009704D1">
        <w:rPr>
          <w:rFonts w:eastAsia="Calibri"/>
          <w:lang w:eastAsia="en-US"/>
        </w:rPr>
        <w:t xml:space="preserve">Avoir un diplôme d’études universitaires supérieures de niveau bac + </w:t>
      </w:r>
      <w:r w:rsidR="008E2013">
        <w:rPr>
          <w:rFonts w:eastAsia="Calibri"/>
          <w:lang w:eastAsia="en-US"/>
        </w:rPr>
        <w:t>4</w:t>
      </w:r>
      <w:r w:rsidRPr="009704D1">
        <w:rPr>
          <w:rFonts w:eastAsia="Calibri"/>
          <w:lang w:eastAsia="en-US"/>
        </w:rPr>
        <w:t xml:space="preserve"> ans au moins en urbanisme (urbaniste, architecte urbaniste, planification urbaine) ou domaine similaire ;</w:t>
      </w:r>
    </w:p>
    <w:p w14:paraId="46480EE7" w14:textId="1DDE5A59" w:rsidR="00612007" w:rsidRPr="00612007" w:rsidRDefault="00612007" w:rsidP="00612007">
      <w:pPr>
        <w:widowControl/>
        <w:numPr>
          <w:ilvl w:val="0"/>
          <w:numId w:val="51"/>
        </w:numPr>
        <w:autoSpaceDE/>
        <w:autoSpaceDN/>
        <w:adjustRightInd/>
        <w:spacing w:after="160" w:line="259" w:lineRule="auto"/>
        <w:contextualSpacing/>
        <w:rPr>
          <w:rFonts w:eastAsia="Calibri"/>
          <w:lang w:eastAsia="en-US"/>
        </w:rPr>
      </w:pPr>
      <w:r w:rsidRPr="00612007">
        <w:rPr>
          <w:rFonts w:eastAsia="Calibri"/>
          <w:lang w:eastAsia="en-US"/>
        </w:rPr>
        <w:t>Avoir particip</w:t>
      </w:r>
      <w:r w:rsidR="005C29D2">
        <w:rPr>
          <w:rFonts w:eastAsia="Calibri"/>
          <w:lang w:eastAsia="en-US"/>
        </w:rPr>
        <w:t>é</w:t>
      </w:r>
      <w:r w:rsidRPr="00612007">
        <w:rPr>
          <w:rFonts w:eastAsia="Calibri"/>
          <w:lang w:eastAsia="en-US"/>
        </w:rPr>
        <w:t xml:space="preserve"> à l’élaboration d’au moins deux (2) outils de planification urbaine (Schéma Directeur d’Aménagement</w:t>
      </w:r>
      <w:r w:rsidR="008E2013">
        <w:rPr>
          <w:rFonts w:eastAsia="Calibri"/>
          <w:lang w:eastAsia="en-US"/>
        </w:rPr>
        <w:t xml:space="preserve"> urbain</w:t>
      </w:r>
      <w:r w:rsidRPr="00612007">
        <w:rPr>
          <w:rFonts w:eastAsia="Calibri"/>
          <w:lang w:eastAsia="en-US"/>
        </w:rPr>
        <w:t xml:space="preserve"> et /ou plan urbain de référence) ;</w:t>
      </w:r>
    </w:p>
    <w:p w14:paraId="557090AE" w14:textId="3E8E7DCA" w:rsidR="00612007" w:rsidRPr="00612007" w:rsidRDefault="00612007" w:rsidP="00612007">
      <w:pPr>
        <w:widowControl/>
        <w:numPr>
          <w:ilvl w:val="0"/>
          <w:numId w:val="51"/>
        </w:numPr>
        <w:autoSpaceDE/>
        <w:autoSpaceDN/>
        <w:adjustRightInd/>
        <w:spacing w:after="160" w:line="259" w:lineRule="auto"/>
        <w:contextualSpacing/>
        <w:jc w:val="both"/>
        <w:rPr>
          <w:rFonts w:eastAsia="Calibri"/>
          <w:lang w:eastAsia="en-US"/>
        </w:rPr>
      </w:pPr>
      <w:r w:rsidRPr="00612007">
        <w:rPr>
          <w:rFonts w:eastAsia="Calibri"/>
          <w:lang w:eastAsia="en-US"/>
        </w:rPr>
        <w:t>Avoir au moins 5 ans d'expérience</w:t>
      </w:r>
      <w:r w:rsidR="00814875">
        <w:rPr>
          <w:rFonts w:eastAsia="Calibri"/>
          <w:lang w:eastAsia="en-US"/>
        </w:rPr>
        <w:t xml:space="preserve"> professionnelle</w:t>
      </w:r>
      <w:r w:rsidRPr="00612007">
        <w:rPr>
          <w:rFonts w:eastAsia="Calibri"/>
          <w:lang w:eastAsia="en-US"/>
        </w:rPr>
        <w:t xml:space="preserve"> dans le domaine</w:t>
      </w:r>
      <w:r w:rsidR="00BC6F30">
        <w:rPr>
          <w:rFonts w:eastAsia="Calibri"/>
          <w:lang w:eastAsia="en-US"/>
        </w:rPr>
        <w:t xml:space="preserve"> de </w:t>
      </w:r>
      <w:r w:rsidR="00960BA9">
        <w:rPr>
          <w:rFonts w:eastAsia="Calibri"/>
          <w:lang w:eastAsia="en-US"/>
        </w:rPr>
        <w:t>l’urbanisme,</w:t>
      </w:r>
      <w:r w:rsidR="00BC6F30">
        <w:rPr>
          <w:rFonts w:eastAsia="Calibri"/>
          <w:lang w:eastAsia="en-US"/>
        </w:rPr>
        <w:t xml:space="preserve"> planification urbaine, architecture urbaine ou domaine similaire </w:t>
      </w:r>
      <w:r w:rsidR="00814875">
        <w:rPr>
          <w:rFonts w:eastAsia="Calibri"/>
          <w:lang w:eastAsia="en-US"/>
        </w:rPr>
        <w:t xml:space="preserve"> </w:t>
      </w:r>
    </w:p>
    <w:p w14:paraId="5A6B381A" w14:textId="77777777" w:rsidR="00612007" w:rsidRPr="00612007" w:rsidRDefault="00612007" w:rsidP="00612007">
      <w:pPr>
        <w:widowControl/>
        <w:numPr>
          <w:ilvl w:val="0"/>
          <w:numId w:val="51"/>
        </w:numPr>
        <w:autoSpaceDE/>
        <w:autoSpaceDN/>
        <w:adjustRightInd/>
        <w:spacing w:after="160" w:line="259" w:lineRule="auto"/>
        <w:contextualSpacing/>
        <w:rPr>
          <w:rFonts w:eastAsia="Calibri"/>
          <w:lang w:eastAsia="en-US"/>
        </w:rPr>
      </w:pPr>
      <w:r w:rsidRPr="00612007">
        <w:rPr>
          <w:rFonts w:eastAsia="Calibri"/>
          <w:lang w:eastAsia="en-US"/>
        </w:rPr>
        <w:t>Avoir une expérience de travail et de partenariat avec les administrations publiques, des projets, les institutions nationales au niveau déconcentré, les partenaires techniques et financiers, les communautés locales ;</w:t>
      </w:r>
    </w:p>
    <w:p w14:paraId="5E5435EE" w14:textId="7EFED354" w:rsidR="00612007" w:rsidRPr="00612007" w:rsidRDefault="00612007" w:rsidP="00612007">
      <w:pPr>
        <w:widowControl/>
        <w:numPr>
          <w:ilvl w:val="0"/>
          <w:numId w:val="51"/>
        </w:numPr>
        <w:autoSpaceDE/>
        <w:autoSpaceDN/>
        <w:adjustRightInd/>
        <w:spacing w:after="160" w:line="259" w:lineRule="auto"/>
        <w:contextualSpacing/>
        <w:rPr>
          <w:rFonts w:eastAsia="Calibri"/>
          <w:lang w:eastAsia="en-US"/>
        </w:rPr>
      </w:pPr>
      <w:r w:rsidRPr="00612007">
        <w:rPr>
          <w:rFonts w:eastAsia="Calibri"/>
          <w:lang w:eastAsia="en-US"/>
        </w:rPr>
        <w:t xml:space="preserve">Certificats de formation complémentaire en lien avec le </w:t>
      </w:r>
      <w:r w:rsidR="00706332">
        <w:rPr>
          <w:rFonts w:eastAsia="Calibri"/>
          <w:lang w:eastAsia="en-US"/>
        </w:rPr>
        <w:t xml:space="preserve">Plan Urbain de Référence </w:t>
      </w:r>
      <w:r w:rsidRPr="00612007">
        <w:rPr>
          <w:rFonts w:eastAsia="Calibri"/>
          <w:lang w:eastAsia="en-US"/>
        </w:rPr>
        <w:t>/</w:t>
      </w:r>
      <w:r w:rsidR="001314E1" w:rsidRPr="001314E1">
        <w:rPr>
          <w:rFonts w:eastAsia="Calibri"/>
          <w:lang w:eastAsia="en-US"/>
        </w:rPr>
        <w:t xml:space="preserve"> </w:t>
      </w:r>
      <w:r w:rsidR="001314E1" w:rsidRPr="00044DDA">
        <w:rPr>
          <w:rFonts w:eastAsia="Calibri"/>
          <w:lang w:eastAsia="en-US"/>
        </w:rPr>
        <w:t xml:space="preserve">Schéma Directeur d’Aménagement </w:t>
      </w:r>
      <w:r w:rsidR="00960BA9">
        <w:rPr>
          <w:rFonts w:eastAsia="Calibri"/>
          <w:lang w:eastAsia="en-US"/>
        </w:rPr>
        <w:t>U</w:t>
      </w:r>
      <w:r w:rsidR="00960BA9" w:rsidRPr="00044DDA">
        <w:rPr>
          <w:rFonts w:eastAsia="Calibri"/>
          <w:lang w:eastAsia="en-US"/>
        </w:rPr>
        <w:t>rbain</w:t>
      </w:r>
      <w:r w:rsidR="00960BA9">
        <w:rPr>
          <w:rFonts w:eastAsia="Calibri"/>
          <w:lang w:eastAsia="en-US"/>
        </w:rPr>
        <w:t xml:space="preserve"> (</w:t>
      </w:r>
      <w:r w:rsidR="001314E1" w:rsidRPr="00612007">
        <w:rPr>
          <w:rFonts w:eastAsia="Calibri"/>
          <w:lang w:eastAsia="en-US"/>
        </w:rPr>
        <w:t>SDAU</w:t>
      </w:r>
      <w:r w:rsidR="001314E1">
        <w:rPr>
          <w:rFonts w:eastAsia="Calibri"/>
          <w:lang w:eastAsia="en-US"/>
        </w:rPr>
        <w:t>)</w:t>
      </w:r>
      <w:r w:rsidR="00EB6304">
        <w:rPr>
          <w:rFonts w:eastAsia="Calibri"/>
          <w:lang w:eastAsia="en-US"/>
        </w:rPr>
        <w:t>.</w:t>
      </w:r>
    </w:p>
    <w:p w14:paraId="5FA5C84C" w14:textId="7EC465AC" w:rsidR="00612007" w:rsidRDefault="00612007" w:rsidP="00612007">
      <w:pPr>
        <w:widowControl/>
        <w:autoSpaceDE/>
        <w:autoSpaceDN/>
        <w:adjustRightInd/>
        <w:ind w:left="720"/>
        <w:contextualSpacing/>
        <w:jc w:val="both"/>
        <w:rPr>
          <w:rFonts w:eastAsia="Calibri"/>
          <w:lang w:eastAsia="en-US"/>
        </w:rPr>
      </w:pPr>
    </w:p>
    <w:p w14:paraId="4F7D8061" w14:textId="1CB2DDAF" w:rsidR="00612007" w:rsidRDefault="00612007" w:rsidP="00612007">
      <w:pPr>
        <w:widowControl/>
        <w:autoSpaceDE/>
        <w:autoSpaceDN/>
        <w:adjustRightInd/>
        <w:ind w:left="720"/>
        <w:contextualSpacing/>
        <w:jc w:val="both"/>
        <w:rPr>
          <w:rFonts w:eastAsia="Calibri"/>
          <w:lang w:eastAsia="en-US"/>
        </w:rPr>
      </w:pPr>
    </w:p>
    <w:p w14:paraId="14EF5140" w14:textId="3C0CD373" w:rsidR="00612007" w:rsidRDefault="00612007" w:rsidP="00612007">
      <w:pPr>
        <w:widowControl/>
        <w:autoSpaceDE/>
        <w:autoSpaceDN/>
        <w:adjustRightInd/>
        <w:ind w:left="720"/>
        <w:contextualSpacing/>
        <w:jc w:val="both"/>
        <w:rPr>
          <w:rFonts w:eastAsia="Calibri"/>
          <w:lang w:eastAsia="en-US"/>
        </w:rPr>
      </w:pPr>
    </w:p>
    <w:p w14:paraId="5318BC64" w14:textId="77002B75" w:rsidR="00612007" w:rsidRDefault="00612007" w:rsidP="00612007">
      <w:pPr>
        <w:widowControl/>
        <w:autoSpaceDE/>
        <w:autoSpaceDN/>
        <w:adjustRightInd/>
        <w:ind w:left="720"/>
        <w:contextualSpacing/>
        <w:jc w:val="both"/>
        <w:rPr>
          <w:rFonts w:eastAsia="Calibri"/>
          <w:lang w:eastAsia="en-US"/>
        </w:rPr>
      </w:pPr>
    </w:p>
    <w:p w14:paraId="5C900D41" w14:textId="1D596A3B" w:rsidR="00612007" w:rsidRDefault="00612007" w:rsidP="00612007">
      <w:pPr>
        <w:widowControl/>
        <w:autoSpaceDE/>
        <w:autoSpaceDN/>
        <w:adjustRightInd/>
        <w:ind w:left="720"/>
        <w:contextualSpacing/>
        <w:jc w:val="both"/>
        <w:rPr>
          <w:rFonts w:eastAsia="Calibri"/>
          <w:lang w:eastAsia="en-US"/>
        </w:rPr>
      </w:pPr>
    </w:p>
    <w:p w14:paraId="0A4D1754" w14:textId="4A84A657" w:rsidR="00612007" w:rsidRDefault="00612007" w:rsidP="00612007">
      <w:pPr>
        <w:widowControl/>
        <w:autoSpaceDE/>
        <w:autoSpaceDN/>
        <w:adjustRightInd/>
        <w:ind w:left="720"/>
        <w:contextualSpacing/>
        <w:jc w:val="both"/>
        <w:rPr>
          <w:rFonts w:eastAsia="Calibri"/>
          <w:lang w:eastAsia="en-US"/>
        </w:rPr>
      </w:pPr>
    </w:p>
    <w:p w14:paraId="5DEE339E" w14:textId="163F1057" w:rsidR="00612007" w:rsidRDefault="00612007" w:rsidP="00612007">
      <w:pPr>
        <w:widowControl/>
        <w:autoSpaceDE/>
        <w:autoSpaceDN/>
        <w:adjustRightInd/>
        <w:ind w:left="720"/>
        <w:contextualSpacing/>
        <w:jc w:val="both"/>
        <w:rPr>
          <w:rFonts w:eastAsia="Calibri"/>
          <w:lang w:eastAsia="en-US"/>
        </w:rPr>
      </w:pPr>
    </w:p>
    <w:p w14:paraId="1CFE0E2A" w14:textId="77777777" w:rsidR="003D35A0" w:rsidRDefault="003D35A0" w:rsidP="00612007">
      <w:pPr>
        <w:widowControl/>
        <w:autoSpaceDE/>
        <w:autoSpaceDN/>
        <w:adjustRightInd/>
        <w:ind w:left="720"/>
        <w:contextualSpacing/>
        <w:jc w:val="both"/>
        <w:rPr>
          <w:rFonts w:eastAsia="Calibri"/>
          <w:lang w:eastAsia="en-US"/>
        </w:rPr>
        <w:sectPr w:rsidR="003D35A0" w:rsidSect="005879F5">
          <w:headerReference w:type="even" r:id="rId23"/>
          <w:footerReference w:type="default" r:id="rId24"/>
          <w:pgSz w:w="12242" w:h="15842" w:code="1"/>
          <w:pgMar w:top="1260" w:right="1440" w:bottom="1729" w:left="1729" w:header="720" w:footer="720" w:gutter="0"/>
          <w:paperSrc w:first="105" w:other="105"/>
          <w:cols w:space="720"/>
          <w:noEndnote/>
        </w:sectPr>
      </w:pPr>
    </w:p>
    <w:p w14:paraId="0C628837" w14:textId="2EAC246C" w:rsidR="00612007" w:rsidRPr="00612007" w:rsidRDefault="00612007" w:rsidP="00612007">
      <w:pPr>
        <w:widowControl/>
        <w:autoSpaceDE/>
        <w:autoSpaceDN/>
        <w:adjustRightInd/>
        <w:ind w:left="720"/>
        <w:contextualSpacing/>
        <w:jc w:val="both"/>
        <w:rPr>
          <w:rFonts w:eastAsia="Calibri"/>
          <w:lang w:eastAsia="en-US"/>
        </w:rPr>
      </w:pPr>
    </w:p>
    <w:p w14:paraId="7601E778" w14:textId="6F2DA3CF" w:rsidR="00612007" w:rsidRPr="00B422CF" w:rsidRDefault="00B422CF" w:rsidP="00612007">
      <w:pPr>
        <w:widowControl/>
        <w:numPr>
          <w:ilvl w:val="0"/>
          <w:numId w:val="47"/>
        </w:numPr>
        <w:autoSpaceDE/>
        <w:autoSpaceDN/>
        <w:adjustRightInd/>
        <w:spacing w:after="160" w:line="259" w:lineRule="auto"/>
        <w:contextualSpacing/>
        <w:jc w:val="both"/>
        <w:rPr>
          <w:rFonts w:eastAsia="Calibri"/>
          <w:b/>
          <w:u w:val="single"/>
          <w:lang w:eastAsia="en-US"/>
        </w:rPr>
      </w:pPr>
      <w:r w:rsidRPr="00B422CF">
        <w:rPr>
          <w:rFonts w:eastAsia="Calibri"/>
          <w:b/>
          <w:u w:val="single"/>
          <w:lang w:eastAsia="en-US"/>
        </w:rPr>
        <w:t xml:space="preserve">CRITERE D’EVALUATION </w:t>
      </w:r>
    </w:p>
    <w:p w14:paraId="337F92DA" w14:textId="77777777" w:rsidR="0044089B" w:rsidRDefault="0044089B" w:rsidP="0044089B">
      <w:pPr>
        <w:widowControl/>
        <w:autoSpaceDE/>
        <w:autoSpaceDN/>
        <w:adjustRightInd/>
        <w:contextualSpacing/>
        <w:jc w:val="both"/>
        <w:rPr>
          <w:rFonts w:eastAsia="Calibri"/>
          <w:b/>
          <w:sz w:val="22"/>
          <w:szCs w:val="22"/>
          <w:u w:val="single"/>
          <w:lang w:eastAsia="en-US"/>
        </w:rPr>
      </w:pPr>
    </w:p>
    <w:p w14:paraId="33A88E40" w14:textId="13F614AC" w:rsidR="0044089B" w:rsidRDefault="0044089B" w:rsidP="00EB6304">
      <w:pPr>
        <w:widowControl/>
        <w:autoSpaceDE/>
        <w:autoSpaceDN/>
        <w:adjustRightInd/>
        <w:contextualSpacing/>
        <w:jc w:val="both"/>
      </w:pPr>
      <w:r>
        <w:t xml:space="preserve">Pour être qualifié, le Consultant doit avoir un score technique au moins égal à </w:t>
      </w:r>
      <w:r w:rsidRPr="00EB6304">
        <w:rPr>
          <w:b/>
          <w:bCs/>
        </w:rPr>
        <w:t>80 points</w:t>
      </w:r>
      <w:r>
        <w:t>. Le Consultant conforme ayant obtenu la meilleure note selon le rapport d’évaluation sera recommandé pour la négociation de sa Proposition financière en vue de la signature du contrat. Si l’Agence MCA-Niger et le Consultant classé premier ne parviennent pas à conclure un accord sur le Contrat, l’Agence mettra fin à la négociation et le Consultant classé deuxième sera invité à négocier le contrat. Le/la candidat(e) sera évalué sur un total de 100 points, selon le tableau ci-dessous :</w:t>
      </w:r>
    </w:p>
    <w:p w14:paraId="28678342" w14:textId="77777777" w:rsidR="0044089B" w:rsidRDefault="0044089B" w:rsidP="00612007">
      <w:pPr>
        <w:widowControl/>
        <w:autoSpaceDE/>
        <w:autoSpaceDN/>
        <w:adjustRightInd/>
        <w:ind w:left="720"/>
        <w:contextualSpacing/>
        <w:jc w:val="both"/>
        <w:rPr>
          <w:rFonts w:eastAsia="Calibri"/>
          <w:b/>
          <w:sz w:val="22"/>
          <w:szCs w:val="22"/>
          <w:u w:val="single"/>
          <w:lang w:eastAsia="en-US"/>
        </w:rPr>
      </w:pPr>
    </w:p>
    <w:tbl>
      <w:tblPr>
        <w:tblStyle w:val="Grilledutableau11"/>
        <w:tblW w:w="5000" w:type="pct"/>
        <w:tblLook w:val="04A0" w:firstRow="1" w:lastRow="0" w:firstColumn="1" w:lastColumn="0" w:noHBand="0" w:noVBand="1"/>
      </w:tblPr>
      <w:tblGrid>
        <w:gridCol w:w="1370"/>
        <w:gridCol w:w="5599"/>
        <w:gridCol w:w="2094"/>
      </w:tblGrid>
      <w:tr w:rsidR="00612007" w:rsidRPr="00612007" w14:paraId="4EDD3338" w14:textId="77777777" w:rsidTr="00440D17">
        <w:tc>
          <w:tcPr>
            <w:tcW w:w="756" w:type="pct"/>
            <w:shd w:val="clear" w:color="auto" w:fill="A6A6A6" w:themeFill="background1" w:themeFillShade="A6"/>
          </w:tcPr>
          <w:p w14:paraId="74F1C649" w14:textId="77777777" w:rsidR="00612007" w:rsidRPr="00612007" w:rsidRDefault="00612007" w:rsidP="00612007">
            <w:pPr>
              <w:widowControl/>
              <w:autoSpaceDE/>
              <w:autoSpaceDN/>
              <w:adjustRightInd/>
              <w:contextualSpacing/>
              <w:jc w:val="both"/>
              <w:rPr>
                <w:rFonts w:eastAsia="Calibri"/>
                <w:b/>
                <w:lang w:eastAsia="en-US"/>
              </w:rPr>
            </w:pPr>
            <w:r w:rsidRPr="00612007">
              <w:rPr>
                <w:rFonts w:eastAsia="Calibri"/>
                <w:b/>
                <w:lang w:eastAsia="en-US"/>
              </w:rPr>
              <w:t>Rubriques</w:t>
            </w:r>
          </w:p>
        </w:tc>
        <w:tc>
          <w:tcPr>
            <w:tcW w:w="3089" w:type="pct"/>
            <w:shd w:val="clear" w:color="auto" w:fill="A6A6A6" w:themeFill="background1" w:themeFillShade="A6"/>
          </w:tcPr>
          <w:p w14:paraId="7A50E430" w14:textId="498A496B" w:rsidR="00612007" w:rsidRPr="00612007" w:rsidRDefault="00612007" w:rsidP="00612007">
            <w:pPr>
              <w:widowControl/>
              <w:autoSpaceDE/>
              <w:autoSpaceDN/>
              <w:adjustRightInd/>
              <w:contextualSpacing/>
              <w:jc w:val="both"/>
              <w:rPr>
                <w:rFonts w:eastAsia="Calibri"/>
                <w:b/>
                <w:lang w:val="fr-FR" w:eastAsia="en-US"/>
              </w:rPr>
            </w:pPr>
            <w:r w:rsidRPr="00612007">
              <w:rPr>
                <w:rFonts w:eastAsia="Calibri"/>
                <w:b/>
                <w:lang w:val="fr-FR" w:eastAsia="en-US"/>
              </w:rPr>
              <w:t xml:space="preserve">Critères </w:t>
            </w:r>
            <w:r w:rsidR="00440D17" w:rsidRPr="00440D17">
              <w:rPr>
                <w:rFonts w:eastAsia="Calibri"/>
                <w:b/>
                <w:lang w:val="fr-FR" w:eastAsia="en-US"/>
              </w:rPr>
              <w:t>et sous critères d’</w:t>
            </w:r>
            <w:r w:rsidR="00EB6304" w:rsidRPr="00440D17">
              <w:rPr>
                <w:rFonts w:eastAsia="Calibri"/>
                <w:b/>
                <w:lang w:val="fr-FR" w:eastAsia="en-US"/>
              </w:rPr>
              <w:t>évaluations</w:t>
            </w:r>
          </w:p>
        </w:tc>
        <w:tc>
          <w:tcPr>
            <w:tcW w:w="1155" w:type="pct"/>
            <w:shd w:val="clear" w:color="auto" w:fill="A6A6A6" w:themeFill="background1" w:themeFillShade="A6"/>
            <w:vAlign w:val="center"/>
          </w:tcPr>
          <w:p w14:paraId="0C4F0771" w14:textId="7BB1142E" w:rsidR="00612007" w:rsidRPr="00612007" w:rsidRDefault="00612007" w:rsidP="00440D17">
            <w:pPr>
              <w:widowControl/>
              <w:autoSpaceDE/>
              <w:autoSpaceDN/>
              <w:adjustRightInd/>
              <w:contextualSpacing/>
              <w:jc w:val="center"/>
              <w:rPr>
                <w:rFonts w:eastAsia="Calibri"/>
                <w:b/>
                <w:lang w:eastAsia="en-US"/>
              </w:rPr>
            </w:pPr>
            <w:r w:rsidRPr="00612007">
              <w:rPr>
                <w:rFonts w:eastAsia="Calibri"/>
                <w:b/>
                <w:lang w:eastAsia="en-US"/>
              </w:rPr>
              <w:t xml:space="preserve">Note </w:t>
            </w:r>
            <w:r w:rsidR="00440D17">
              <w:rPr>
                <w:rFonts w:eastAsia="Calibri"/>
                <w:b/>
                <w:lang w:eastAsia="en-US"/>
              </w:rPr>
              <w:t>Maximum</w:t>
            </w:r>
          </w:p>
        </w:tc>
      </w:tr>
      <w:tr w:rsidR="00612007" w:rsidRPr="00612007" w14:paraId="1457BAF6" w14:textId="77777777" w:rsidTr="00440D17">
        <w:tc>
          <w:tcPr>
            <w:tcW w:w="756" w:type="pct"/>
            <w:vAlign w:val="center"/>
          </w:tcPr>
          <w:p w14:paraId="1702DBE4" w14:textId="77777777" w:rsidR="00612007" w:rsidRPr="00612007" w:rsidRDefault="00612007" w:rsidP="00612007">
            <w:pPr>
              <w:widowControl/>
              <w:autoSpaceDE/>
              <w:autoSpaceDN/>
              <w:adjustRightInd/>
              <w:contextualSpacing/>
              <w:rPr>
                <w:rFonts w:eastAsia="Calibri"/>
                <w:b/>
                <w:lang w:eastAsia="en-US"/>
              </w:rPr>
            </w:pPr>
            <w:r w:rsidRPr="00612007">
              <w:rPr>
                <w:rFonts w:eastAsia="Calibri"/>
                <w:b/>
                <w:lang w:eastAsia="en-US"/>
              </w:rPr>
              <w:t>1</w:t>
            </w:r>
          </w:p>
        </w:tc>
        <w:tc>
          <w:tcPr>
            <w:tcW w:w="3089" w:type="pct"/>
            <w:vAlign w:val="center"/>
          </w:tcPr>
          <w:p w14:paraId="63BA668F" w14:textId="77777777" w:rsidR="00612007" w:rsidRPr="00612007" w:rsidRDefault="00612007" w:rsidP="00612007">
            <w:pPr>
              <w:widowControl/>
              <w:autoSpaceDE/>
              <w:autoSpaceDN/>
              <w:adjustRightInd/>
              <w:contextualSpacing/>
              <w:rPr>
                <w:rFonts w:eastAsia="Calibri"/>
                <w:b/>
                <w:lang w:eastAsia="en-US"/>
              </w:rPr>
            </w:pPr>
            <w:r w:rsidRPr="00612007">
              <w:rPr>
                <w:rFonts w:eastAsia="Calibri"/>
                <w:b/>
                <w:lang w:eastAsia="en-US"/>
              </w:rPr>
              <w:t>Educations et qualifications</w:t>
            </w:r>
          </w:p>
        </w:tc>
        <w:tc>
          <w:tcPr>
            <w:tcW w:w="1155" w:type="pct"/>
            <w:vAlign w:val="center"/>
          </w:tcPr>
          <w:p w14:paraId="00FD66A7" w14:textId="536012F5" w:rsidR="00612007" w:rsidRPr="00612007" w:rsidRDefault="00612007" w:rsidP="00440D17">
            <w:pPr>
              <w:widowControl/>
              <w:autoSpaceDE/>
              <w:autoSpaceDN/>
              <w:adjustRightInd/>
              <w:contextualSpacing/>
              <w:jc w:val="center"/>
              <w:rPr>
                <w:rFonts w:eastAsia="Calibri"/>
                <w:b/>
                <w:lang w:eastAsia="en-US"/>
              </w:rPr>
            </w:pPr>
            <w:r w:rsidRPr="00612007">
              <w:rPr>
                <w:rFonts w:eastAsia="Calibri"/>
                <w:b/>
                <w:lang w:eastAsia="en-US"/>
              </w:rPr>
              <w:t>20</w:t>
            </w:r>
          </w:p>
        </w:tc>
      </w:tr>
      <w:tr w:rsidR="00612007" w:rsidRPr="00612007" w14:paraId="2D4A0524" w14:textId="77777777" w:rsidTr="00440D17">
        <w:tc>
          <w:tcPr>
            <w:tcW w:w="756" w:type="pct"/>
            <w:vAlign w:val="center"/>
          </w:tcPr>
          <w:p w14:paraId="04AC1BE1" w14:textId="77777777" w:rsidR="00612007" w:rsidRPr="00612007" w:rsidRDefault="00612007" w:rsidP="00612007">
            <w:pPr>
              <w:widowControl/>
              <w:autoSpaceDE/>
              <w:autoSpaceDN/>
              <w:adjustRightInd/>
              <w:contextualSpacing/>
              <w:rPr>
                <w:rFonts w:eastAsia="Calibri"/>
                <w:lang w:eastAsia="en-US"/>
              </w:rPr>
            </w:pPr>
            <w:r w:rsidRPr="00612007">
              <w:rPr>
                <w:rFonts w:eastAsia="Calibri"/>
                <w:lang w:eastAsia="en-US"/>
              </w:rPr>
              <w:t>a</w:t>
            </w:r>
          </w:p>
        </w:tc>
        <w:tc>
          <w:tcPr>
            <w:tcW w:w="3089" w:type="pct"/>
            <w:vAlign w:val="center"/>
          </w:tcPr>
          <w:p w14:paraId="1C57B9AF" w14:textId="454D29C5" w:rsidR="007F041C" w:rsidRPr="00EB6304" w:rsidRDefault="007F041C" w:rsidP="00EB6304">
            <w:pPr>
              <w:pStyle w:val="ListParagraph"/>
              <w:numPr>
                <w:ilvl w:val="0"/>
                <w:numId w:val="52"/>
              </w:numPr>
              <w:rPr>
                <w:rFonts w:eastAsia="Calibri"/>
                <w:lang w:val="fr-FR" w:eastAsia="en-US"/>
              </w:rPr>
            </w:pPr>
            <w:r w:rsidRPr="00EB6304">
              <w:rPr>
                <w:rFonts w:eastAsia="Calibri"/>
                <w:lang w:val="fr-MA" w:eastAsia="en-US"/>
              </w:rPr>
              <w:t xml:space="preserve">Avoir un diplôme d’études universitaires supérieures de niveau </w:t>
            </w:r>
            <w:r w:rsidR="00B422CF" w:rsidRPr="00EB6304">
              <w:rPr>
                <w:rFonts w:eastAsia="Calibri"/>
                <w:lang w:val="fr-MA" w:eastAsia="en-US"/>
              </w:rPr>
              <w:t>BAC</w:t>
            </w:r>
            <w:r w:rsidRPr="00EB6304">
              <w:rPr>
                <w:rFonts w:eastAsia="Calibri"/>
                <w:lang w:val="fr-MA" w:eastAsia="en-US"/>
              </w:rPr>
              <w:t xml:space="preserve"> + 4 ans au moins en urbanisme (urbaniste, architecte urbaniste, planification urbaine) ou domaine similaire</w:t>
            </w:r>
            <w:r w:rsidR="00706332">
              <w:rPr>
                <w:rFonts w:eastAsia="Calibri"/>
                <w:lang w:val="fr-FR" w:eastAsia="en-US"/>
              </w:rPr>
              <w:t>.</w:t>
            </w:r>
          </w:p>
          <w:p w14:paraId="59B641AB" w14:textId="3C483845" w:rsidR="009704D1" w:rsidRPr="00612007" w:rsidRDefault="008E2013" w:rsidP="008E2013">
            <w:pPr>
              <w:widowControl/>
              <w:autoSpaceDE/>
              <w:autoSpaceDN/>
              <w:adjustRightInd/>
              <w:contextualSpacing/>
              <w:jc w:val="both"/>
              <w:rPr>
                <w:rFonts w:eastAsia="Calibri"/>
                <w:lang w:val="fr-FR" w:eastAsia="en-US"/>
              </w:rPr>
            </w:pPr>
            <w:r>
              <w:rPr>
                <w:rFonts w:eastAsia="Calibri"/>
                <w:lang w:val="fr-FR" w:eastAsia="en-US"/>
              </w:rPr>
              <w:t xml:space="preserve">Preuve de diplôme </w:t>
            </w:r>
            <w:r w:rsidR="007F041C">
              <w:rPr>
                <w:rFonts w:eastAsia="Calibri"/>
                <w:lang w:val="fr-FR" w:eastAsia="en-US"/>
              </w:rPr>
              <w:t>B</w:t>
            </w:r>
            <w:r>
              <w:rPr>
                <w:rFonts w:eastAsia="Calibri"/>
                <w:lang w:val="fr-FR" w:eastAsia="en-US"/>
              </w:rPr>
              <w:t>ac + 4</w:t>
            </w:r>
            <w:r w:rsidR="009704D1" w:rsidRPr="009704D1">
              <w:rPr>
                <w:rFonts w:eastAsia="Calibri"/>
                <w:lang w:val="fr-FR" w:eastAsia="en-US"/>
              </w:rPr>
              <w:t xml:space="preserve"> ans</w:t>
            </w:r>
            <w:r w:rsidR="009704D1">
              <w:rPr>
                <w:rFonts w:eastAsia="Calibri"/>
                <w:lang w:val="fr-FR" w:eastAsia="en-US"/>
              </w:rPr>
              <w:t xml:space="preserve"> </w:t>
            </w:r>
            <w:r w:rsidR="009704D1" w:rsidRPr="009704D1">
              <w:rPr>
                <w:rFonts w:eastAsia="Calibri"/>
                <w:lang w:val="fr-FR" w:eastAsia="en-US"/>
              </w:rPr>
              <w:t xml:space="preserve">en urbanisme (urbaniste, architecte urbaniste, planification urbaine, …) </w:t>
            </w:r>
            <w:r>
              <w:rPr>
                <w:rFonts w:eastAsia="Calibri"/>
                <w:lang w:val="fr-FR" w:eastAsia="en-US"/>
              </w:rPr>
              <w:t>= 10</w:t>
            </w:r>
            <w:r w:rsidR="009704D1">
              <w:rPr>
                <w:rFonts w:eastAsia="Calibri"/>
                <w:lang w:val="fr-FR" w:eastAsia="en-US"/>
              </w:rPr>
              <w:t xml:space="preserve"> points</w:t>
            </w:r>
            <w:r>
              <w:rPr>
                <w:rFonts w:eastAsia="Calibri"/>
                <w:lang w:val="fr-FR" w:eastAsia="en-US"/>
              </w:rPr>
              <w:t> </w:t>
            </w:r>
            <w:r w:rsidR="00B422CF">
              <w:rPr>
                <w:rFonts w:eastAsia="Calibri"/>
                <w:lang w:val="fr-FR" w:eastAsia="en-US"/>
              </w:rPr>
              <w:t>; et</w:t>
            </w:r>
            <w:r>
              <w:rPr>
                <w:rFonts w:eastAsia="Calibri"/>
                <w:lang w:val="fr-FR" w:eastAsia="en-US"/>
              </w:rPr>
              <w:t xml:space="preserve"> plus</w:t>
            </w:r>
            <w:r w:rsidR="00B422CF">
              <w:rPr>
                <w:rFonts w:eastAsia="Calibri"/>
                <w:lang w:val="fr-FR" w:eastAsia="en-US"/>
              </w:rPr>
              <w:t xml:space="preserve"> de Bac +4</w:t>
            </w:r>
            <w:r>
              <w:rPr>
                <w:rFonts w:eastAsia="Calibri"/>
                <w:lang w:val="fr-FR" w:eastAsia="en-US"/>
              </w:rPr>
              <w:t xml:space="preserve"> =15 points </w:t>
            </w:r>
          </w:p>
        </w:tc>
        <w:tc>
          <w:tcPr>
            <w:tcW w:w="1155" w:type="pct"/>
            <w:vAlign w:val="center"/>
          </w:tcPr>
          <w:p w14:paraId="400224C9" w14:textId="77777777" w:rsidR="00612007" w:rsidRPr="00612007" w:rsidRDefault="00612007" w:rsidP="00440D17">
            <w:pPr>
              <w:widowControl/>
              <w:autoSpaceDE/>
              <w:autoSpaceDN/>
              <w:adjustRightInd/>
              <w:contextualSpacing/>
              <w:jc w:val="center"/>
              <w:rPr>
                <w:rFonts w:eastAsia="Calibri"/>
                <w:lang w:eastAsia="en-US"/>
              </w:rPr>
            </w:pPr>
            <w:r w:rsidRPr="00612007">
              <w:rPr>
                <w:rFonts w:eastAsia="Calibri"/>
                <w:lang w:eastAsia="en-US"/>
              </w:rPr>
              <w:t>15</w:t>
            </w:r>
          </w:p>
        </w:tc>
      </w:tr>
      <w:tr w:rsidR="00612007" w:rsidRPr="00612007" w14:paraId="3B73B9D2" w14:textId="77777777" w:rsidTr="00440D17">
        <w:tc>
          <w:tcPr>
            <w:tcW w:w="756" w:type="pct"/>
            <w:vAlign w:val="center"/>
          </w:tcPr>
          <w:p w14:paraId="0BB412EB" w14:textId="77777777" w:rsidR="00612007" w:rsidRPr="00612007" w:rsidRDefault="00612007" w:rsidP="00612007">
            <w:pPr>
              <w:widowControl/>
              <w:autoSpaceDE/>
              <w:autoSpaceDN/>
              <w:adjustRightInd/>
              <w:contextualSpacing/>
              <w:rPr>
                <w:rFonts w:eastAsia="Calibri"/>
                <w:lang w:eastAsia="en-US"/>
              </w:rPr>
            </w:pPr>
            <w:r w:rsidRPr="00612007">
              <w:rPr>
                <w:rFonts w:eastAsia="Calibri"/>
                <w:lang w:eastAsia="en-US"/>
              </w:rPr>
              <w:t>b</w:t>
            </w:r>
          </w:p>
        </w:tc>
        <w:tc>
          <w:tcPr>
            <w:tcW w:w="3089" w:type="pct"/>
            <w:vAlign w:val="center"/>
          </w:tcPr>
          <w:p w14:paraId="164676DF" w14:textId="39A37068" w:rsidR="00612007" w:rsidRPr="00EB6304" w:rsidRDefault="00612007" w:rsidP="00EB6304">
            <w:pPr>
              <w:pStyle w:val="ListParagraph"/>
              <w:widowControl/>
              <w:numPr>
                <w:ilvl w:val="0"/>
                <w:numId w:val="52"/>
              </w:numPr>
              <w:autoSpaceDE/>
              <w:autoSpaceDN/>
              <w:adjustRightInd/>
              <w:jc w:val="both"/>
              <w:rPr>
                <w:rFonts w:eastAsia="Calibri"/>
                <w:lang w:val="fr-FR" w:eastAsia="en-US"/>
              </w:rPr>
            </w:pPr>
            <w:r w:rsidRPr="00EB6304">
              <w:rPr>
                <w:rFonts w:eastAsia="Calibri"/>
                <w:lang w:val="fr-MA" w:eastAsia="en-US"/>
              </w:rPr>
              <w:t>Certificats de formation complémentaire (un certificat ou plus en lien avec le</w:t>
            </w:r>
            <w:r w:rsidR="008E2013" w:rsidRPr="00EB6304">
              <w:rPr>
                <w:rFonts w:eastAsia="Calibri"/>
                <w:lang w:val="fr-MA" w:eastAsia="en-US"/>
              </w:rPr>
              <w:t xml:space="preserve"> </w:t>
            </w:r>
            <w:r w:rsidR="00B422CF" w:rsidRPr="00EB6304">
              <w:rPr>
                <w:rFonts w:eastAsia="Calibri"/>
                <w:lang w:val="fr-MA" w:eastAsia="en-US"/>
              </w:rPr>
              <w:t>P</w:t>
            </w:r>
            <w:r w:rsidR="008E2013" w:rsidRPr="00EB6304">
              <w:rPr>
                <w:rFonts w:eastAsia="Calibri"/>
                <w:lang w:val="fr-MA" w:eastAsia="en-US"/>
              </w:rPr>
              <w:t xml:space="preserve">lan </w:t>
            </w:r>
            <w:r w:rsidR="00B422CF" w:rsidRPr="00EB6304">
              <w:rPr>
                <w:rFonts w:eastAsia="Calibri"/>
                <w:lang w:val="fr-MA" w:eastAsia="en-US"/>
              </w:rPr>
              <w:t>U</w:t>
            </w:r>
            <w:r w:rsidR="008E2013" w:rsidRPr="00EB6304">
              <w:rPr>
                <w:rFonts w:eastAsia="Calibri"/>
                <w:lang w:val="fr-MA" w:eastAsia="en-US"/>
              </w:rPr>
              <w:t xml:space="preserve">rbain de </w:t>
            </w:r>
            <w:r w:rsidR="00B422CF" w:rsidRPr="00EB6304">
              <w:rPr>
                <w:rFonts w:eastAsia="Calibri"/>
                <w:lang w:val="fr-MA" w:eastAsia="en-US"/>
              </w:rPr>
              <w:t>R</w:t>
            </w:r>
            <w:r w:rsidR="008E2013" w:rsidRPr="00EB6304">
              <w:rPr>
                <w:rFonts w:eastAsia="Calibri"/>
                <w:lang w:val="fr-MA" w:eastAsia="en-US"/>
              </w:rPr>
              <w:t>éférence ou le</w:t>
            </w:r>
            <w:r w:rsidR="00044DDA" w:rsidRPr="00EB6304">
              <w:rPr>
                <w:rFonts w:eastAsia="Calibri"/>
                <w:lang w:val="fr-MA" w:eastAsia="en-US"/>
              </w:rPr>
              <w:t xml:space="preserve"> Schéma Directeur d’Aménagement </w:t>
            </w:r>
            <w:r w:rsidR="00706332" w:rsidRPr="00EB6304">
              <w:rPr>
                <w:rFonts w:eastAsia="Calibri"/>
                <w:lang w:val="fr-MA" w:eastAsia="en-US"/>
              </w:rPr>
              <w:t>U</w:t>
            </w:r>
            <w:r w:rsidR="00044DDA" w:rsidRPr="00EB6304">
              <w:rPr>
                <w:rFonts w:eastAsia="Calibri"/>
                <w:lang w:val="fr-MA" w:eastAsia="en-US"/>
              </w:rPr>
              <w:t>rbain</w:t>
            </w:r>
            <w:r w:rsidR="008E2013" w:rsidRPr="00EB6304">
              <w:rPr>
                <w:rFonts w:eastAsia="Calibri"/>
                <w:lang w:val="fr-MA" w:eastAsia="en-US"/>
              </w:rPr>
              <w:t xml:space="preserve">  </w:t>
            </w:r>
            <w:r w:rsidR="00074BF0" w:rsidRPr="00EB6304">
              <w:rPr>
                <w:rFonts w:eastAsia="Calibri"/>
                <w:lang w:val="fr-MA" w:eastAsia="en-US"/>
              </w:rPr>
              <w:t>(</w:t>
            </w:r>
            <w:r w:rsidRPr="00EB6304">
              <w:rPr>
                <w:rFonts w:eastAsia="Calibri"/>
                <w:lang w:val="fr-MA" w:eastAsia="en-US"/>
              </w:rPr>
              <w:t xml:space="preserve"> PUR/SDAU)</w:t>
            </w:r>
            <w:r w:rsidR="00706332">
              <w:rPr>
                <w:rFonts w:eastAsia="Calibri"/>
                <w:lang w:val="fr-FR" w:eastAsia="en-US"/>
              </w:rPr>
              <w:t>.</w:t>
            </w:r>
          </w:p>
          <w:p w14:paraId="63BEAB4C" w14:textId="6AABA02E" w:rsidR="00612007" w:rsidRPr="00612007" w:rsidRDefault="00612007" w:rsidP="005C29D2">
            <w:pPr>
              <w:widowControl/>
              <w:autoSpaceDE/>
              <w:autoSpaceDN/>
              <w:adjustRightInd/>
              <w:contextualSpacing/>
              <w:jc w:val="both"/>
              <w:rPr>
                <w:rFonts w:eastAsia="Calibri"/>
                <w:lang w:val="fr-FR" w:eastAsia="en-US"/>
              </w:rPr>
            </w:pPr>
            <w:r w:rsidRPr="00612007">
              <w:rPr>
                <w:rFonts w:eastAsia="Calibri"/>
                <w:lang w:val="fr-FR" w:eastAsia="en-US"/>
              </w:rPr>
              <w:t>U</w:t>
            </w:r>
            <w:r w:rsidR="00706332">
              <w:rPr>
                <w:rFonts w:eastAsia="Calibri"/>
                <w:lang w:val="fr-FR" w:eastAsia="en-US"/>
              </w:rPr>
              <w:t>n</w:t>
            </w:r>
            <w:r w:rsidRPr="00612007">
              <w:rPr>
                <w:rFonts w:eastAsia="Calibri"/>
                <w:lang w:val="fr-FR" w:eastAsia="en-US"/>
              </w:rPr>
              <w:t xml:space="preserve"> (1) certificat  : 03 points</w:t>
            </w:r>
            <w:r w:rsidR="00706332">
              <w:rPr>
                <w:rFonts w:eastAsia="Calibri"/>
                <w:lang w:val="fr-FR" w:eastAsia="en-US"/>
              </w:rPr>
              <w:t> ;</w:t>
            </w:r>
            <w:r w:rsidRPr="00612007">
              <w:rPr>
                <w:rFonts w:eastAsia="Calibri"/>
                <w:lang w:val="fr-FR" w:eastAsia="en-US"/>
              </w:rPr>
              <w:t xml:space="preserve"> </w:t>
            </w:r>
            <w:r w:rsidR="005C29D2">
              <w:rPr>
                <w:rFonts w:eastAsia="Calibri"/>
                <w:lang w:val="fr-FR" w:eastAsia="en-US"/>
              </w:rPr>
              <w:t xml:space="preserve">Deux certificats et </w:t>
            </w:r>
            <w:r w:rsidRPr="00612007">
              <w:rPr>
                <w:rFonts w:eastAsia="Calibri"/>
                <w:lang w:val="fr-FR" w:eastAsia="en-US"/>
              </w:rPr>
              <w:t>plus:  5 points</w:t>
            </w:r>
          </w:p>
        </w:tc>
        <w:tc>
          <w:tcPr>
            <w:tcW w:w="1155" w:type="pct"/>
            <w:vAlign w:val="center"/>
          </w:tcPr>
          <w:p w14:paraId="24BE8151" w14:textId="77777777" w:rsidR="00612007" w:rsidRPr="00612007" w:rsidRDefault="00612007" w:rsidP="00440D17">
            <w:pPr>
              <w:widowControl/>
              <w:autoSpaceDE/>
              <w:autoSpaceDN/>
              <w:adjustRightInd/>
              <w:contextualSpacing/>
              <w:jc w:val="center"/>
              <w:rPr>
                <w:rFonts w:eastAsia="Calibri"/>
                <w:lang w:eastAsia="en-US"/>
              </w:rPr>
            </w:pPr>
            <w:r w:rsidRPr="00612007">
              <w:rPr>
                <w:rFonts w:eastAsia="Calibri"/>
                <w:lang w:eastAsia="en-US"/>
              </w:rPr>
              <w:t>5</w:t>
            </w:r>
          </w:p>
        </w:tc>
      </w:tr>
      <w:tr w:rsidR="00612007" w:rsidRPr="00612007" w14:paraId="5B2E9570" w14:textId="77777777" w:rsidTr="00F424FF">
        <w:trPr>
          <w:trHeight w:val="530"/>
        </w:trPr>
        <w:tc>
          <w:tcPr>
            <w:tcW w:w="756" w:type="pct"/>
            <w:vAlign w:val="center"/>
          </w:tcPr>
          <w:p w14:paraId="61AC8C5F" w14:textId="77777777" w:rsidR="00612007" w:rsidRPr="00612007" w:rsidRDefault="00612007" w:rsidP="00612007">
            <w:pPr>
              <w:widowControl/>
              <w:autoSpaceDE/>
              <w:autoSpaceDN/>
              <w:adjustRightInd/>
              <w:contextualSpacing/>
              <w:rPr>
                <w:rFonts w:eastAsia="Calibri"/>
                <w:b/>
                <w:lang w:eastAsia="en-US"/>
              </w:rPr>
            </w:pPr>
            <w:r w:rsidRPr="00612007">
              <w:rPr>
                <w:rFonts w:eastAsia="Calibri"/>
                <w:b/>
                <w:lang w:eastAsia="en-US"/>
              </w:rPr>
              <w:t>2</w:t>
            </w:r>
          </w:p>
        </w:tc>
        <w:tc>
          <w:tcPr>
            <w:tcW w:w="3089" w:type="pct"/>
            <w:vAlign w:val="center"/>
          </w:tcPr>
          <w:p w14:paraId="3392059C" w14:textId="77777777" w:rsidR="00612007" w:rsidRPr="00612007" w:rsidRDefault="00612007" w:rsidP="00612007">
            <w:pPr>
              <w:widowControl/>
              <w:autoSpaceDE/>
              <w:autoSpaceDN/>
              <w:adjustRightInd/>
              <w:contextualSpacing/>
              <w:jc w:val="both"/>
              <w:rPr>
                <w:rFonts w:eastAsia="Calibri"/>
                <w:lang w:val="fr-FR" w:eastAsia="en-US"/>
              </w:rPr>
            </w:pPr>
            <w:r w:rsidRPr="00612007">
              <w:rPr>
                <w:rFonts w:eastAsia="Calibri"/>
                <w:b/>
                <w:lang w:val="fr-FR" w:eastAsia="en-US"/>
              </w:rPr>
              <w:t>Expérience générale du Consultant individuel</w:t>
            </w:r>
          </w:p>
        </w:tc>
        <w:tc>
          <w:tcPr>
            <w:tcW w:w="1155" w:type="pct"/>
            <w:vAlign w:val="center"/>
          </w:tcPr>
          <w:p w14:paraId="03EDF722" w14:textId="5E17E08A" w:rsidR="00612007" w:rsidRPr="00612007" w:rsidRDefault="00612007" w:rsidP="00440D17">
            <w:pPr>
              <w:widowControl/>
              <w:autoSpaceDE/>
              <w:autoSpaceDN/>
              <w:adjustRightInd/>
              <w:contextualSpacing/>
              <w:jc w:val="center"/>
              <w:rPr>
                <w:rFonts w:eastAsia="Calibri"/>
                <w:b/>
                <w:lang w:eastAsia="en-US"/>
              </w:rPr>
            </w:pPr>
            <w:r w:rsidRPr="00612007">
              <w:rPr>
                <w:rFonts w:eastAsia="Calibri"/>
                <w:b/>
                <w:lang w:eastAsia="en-US"/>
              </w:rPr>
              <w:t>30</w:t>
            </w:r>
          </w:p>
        </w:tc>
      </w:tr>
      <w:tr w:rsidR="00612007" w:rsidRPr="00612007" w14:paraId="106F8506" w14:textId="77777777" w:rsidTr="00865A8D">
        <w:tc>
          <w:tcPr>
            <w:tcW w:w="756" w:type="pct"/>
            <w:shd w:val="clear" w:color="auto" w:fill="auto"/>
            <w:vAlign w:val="center"/>
          </w:tcPr>
          <w:p w14:paraId="2527CB79" w14:textId="77777777" w:rsidR="00612007" w:rsidRPr="00865A8D" w:rsidRDefault="00612007" w:rsidP="00612007">
            <w:pPr>
              <w:widowControl/>
              <w:autoSpaceDE/>
              <w:autoSpaceDN/>
              <w:adjustRightInd/>
              <w:contextualSpacing/>
              <w:rPr>
                <w:rFonts w:eastAsia="Calibri"/>
                <w:bCs/>
                <w:lang w:eastAsia="en-US"/>
              </w:rPr>
            </w:pPr>
            <w:r w:rsidRPr="00865A8D">
              <w:rPr>
                <w:rFonts w:eastAsia="Calibri"/>
                <w:bCs/>
                <w:lang w:eastAsia="en-US"/>
              </w:rPr>
              <w:t>c</w:t>
            </w:r>
          </w:p>
        </w:tc>
        <w:tc>
          <w:tcPr>
            <w:tcW w:w="3089" w:type="pct"/>
            <w:shd w:val="clear" w:color="auto" w:fill="auto"/>
            <w:vAlign w:val="center"/>
          </w:tcPr>
          <w:p w14:paraId="02B59603" w14:textId="3E497D56" w:rsidR="00612007" w:rsidRPr="00865A8D" w:rsidRDefault="00612007" w:rsidP="00A4577E">
            <w:pPr>
              <w:pStyle w:val="ListParagraph"/>
              <w:widowControl/>
              <w:numPr>
                <w:ilvl w:val="0"/>
                <w:numId w:val="52"/>
              </w:numPr>
              <w:autoSpaceDE/>
              <w:autoSpaceDN/>
              <w:adjustRightInd/>
              <w:jc w:val="both"/>
              <w:rPr>
                <w:rFonts w:eastAsia="Calibri"/>
                <w:lang w:val="fr-FR" w:eastAsia="en-US"/>
              </w:rPr>
            </w:pPr>
            <w:r w:rsidRPr="00865A8D">
              <w:rPr>
                <w:rFonts w:eastAsia="Calibri"/>
                <w:lang w:val="fr-MA" w:eastAsia="en-US"/>
              </w:rPr>
              <w:t>Avoir au moins 5 ans d'expérience dans le domaine de l’urbanisme</w:t>
            </w:r>
            <w:r w:rsidR="00BC6F30" w:rsidRPr="00865A8D">
              <w:rPr>
                <w:rFonts w:eastAsia="Calibri"/>
                <w:lang w:val="fr-MA" w:eastAsia="en-US"/>
              </w:rPr>
              <w:t>,</w:t>
            </w:r>
            <w:r w:rsidRPr="00865A8D">
              <w:rPr>
                <w:rFonts w:eastAsia="Calibri"/>
                <w:lang w:val="fr-MA" w:eastAsia="en-US"/>
              </w:rPr>
              <w:t xml:space="preserve"> </w:t>
            </w:r>
            <w:r w:rsidR="00A4577E" w:rsidRPr="00865A8D">
              <w:rPr>
                <w:rFonts w:eastAsia="Calibri"/>
                <w:lang w:val="fr-MA" w:eastAsia="en-US"/>
              </w:rPr>
              <w:t xml:space="preserve">architecture urbaine , </w:t>
            </w:r>
            <w:r w:rsidRPr="00865A8D">
              <w:rPr>
                <w:rFonts w:eastAsia="Calibri"/>
                <w:lang w:val="fr-MA" w:eastAsia="en-US"/>
              </w:rPr>
              <w:t>planification urbaine</w:t>
            </w:r>
            <w:r w:rsidR="00A4577E" w:rsidRPr="00865A8D">
              <w:rPr>
                <w:lang w:val="fr-MA"/>
              </w:rPr>
              <w:t xml:space="preserve"> ,</w:t>
            </w:r>
            <w:r w:rsidR="00A4577E" w:rsidRPr="00865A8D">
              <w:rPr>
                <w:rFonts w:eastAsia="Calibri"/>
                <w:lang w:val="fr-MA" w:eastAsia="en-US"/>
              </w:rPr>
              <w:t>ou domaine similaire</w:t>
            </w:r>
          </w:p>
          <w:p w14:paraId="0B489549" w14:textId="46941E95" w:rsidR="00612007" w:rsidRPr="00865A8D" w:rsidRDefault="00612007" w:rsidP="00612007">
            <w:pPr>
              <w:widowControl/>
              <w:autoSpaceDE/>
              <w:autoSpaceDN/>
              <w:adjustRightInd/>
              <w:contextualSpacing/>
              <w:jc w:val="both"/>
              <w:rPr>
                <w:rFonts w:eastAsia="Calibri"/>
                <w:b/>
                <w:lang w:val="fr-FR" w:eastAsia="en-US"/>
              </w:rPr>
            </w:pPr>
            <w:r w:rsidRPr="00865A8D">
              <w:rPr>
                <w:rFonts w:eastAsia="Calibri"/>
                <w:lang w:val="fr-FR" w:eastAsia="en-US"/>
              </w:rPr>
              <w:t xml:space="preserve">5 ans = 15 points ; 6 à </w:t>
            </w:r>
            <w:r w:rsidR="00706332" w:rsidRPr="00865A8D">
              <w:rPr>
                <w:rFonts w:eastAsia="Calibri"/>
                <w:lang w:val="fr-FR" w:eastAsia="en-US"/>
              </w:rPr>
              <w:t>9</w:t>
            </w:r>
            <w:r w:rsidRPr="00865A8D">
              <w:rPr>
                <w:rFonts w:eastAsia="Calibri"/>
                <w:lang w:val="fr-FR" w:eastAsia="en-US"/>
              </w:rPr>
              <w:t xml:space="preserve"> ans = 20 points ; 10 ans et plus = 30 points</w:t>
            </w:r>
          </w:p>
        </w:tc>
        <w:tc>
          <w:tcPr>
            <w:tcW w:w="1155" w:type="pct"/>
            <w:shd w:val="clear" w:color="auto" w:fill="auto"/>
            <w:vAlign w:val="center"/>
          </w:tcPr>
          <w:p w14:paraId="7A93BABB" w14:textId="77777777" w:rsidR="00612007" w:rsidRPr="00865A8D" w:rsidRDefault="00612007" w:rsidP="00440D17">
            <w:pPr>
              <w:widowControl/>
              <w:autoSpaceDE/>
              <w:autoSpaceDN/>
              <w:adjustRightInd/>
              <w:contextualSpacing/>
              <w:jc w:val="center"/>
              <w:rPr>
                <w:rFonts w:eastAsia="Calibri"/>
                <w:lang w:eastAsia="en-US"/>
              </w:rPr>
            </w:pPr>
            <w:r w:rsidRPr="00865A8D">
              <w:rPr>
                <w:rFonts w:eastAsia="Calibri"/>
                <w:lang w:eastAsia="en-US"/>
              </w:rPr>
              <w:t>30</w:t>
            </w:r>
          </w:p>
        </w:tc>
      </w:tr>
      <w:tr w:rsidR="00612007" w:rsidRPr="00612007" w14:paraId="69D6F8A9" w14:textId="77777777" w:rsidTr="00440D17">
        <w:tc>
          <w:tcPr>
            <w:tcW w:w="756" w:type="pct"/>
            <w:vAlign w:val="center"/>
          </w:tcPr>
          <w:p w14:paraId="214EED81" w14:textId="77777777" w:rsidR="00612007" w:rsidRPr="00612007" w:rsidRDefault="00612007" w:rsidP="00612007">
            <w:pPr>
              <w:widowControl/>
              <w:autoSpaceDE/>
              <w:autoSpaceDN/>
              <w:adjustRightInd/>
              <w:contextualSpacing/>
              <w:rPr>
                <w:rFonts w:eastAsia="Calibri"/>
                <w:b/>
                <w:lang w:eastAsia="en-US"/>
              </w:rPr>
            </w:pPr>
            <w:r w:rsidRPr="00612007">
              <w:rPr>
                <w:rFonts w:eastAsia="Calibri"/>
                <w:b/>
                <w:lang w:eastAsia="en-US"/>
              </w:rPr>
              <w:t>3</w:t>
            </w:r>
          </w:p>
        </w:tc>
        <w:tc>
          <w:tcPr>
            <w:tcW w:w="3089" w:type="pct"/>
            <w:vAlign w:val="center"/>
          </w:tcPr>
          <w:p w14:paraId="6BFA3BC9" w14:textId="77777777" w:rsidR="00612007" w:rsidRPr="00612007" w:rsidRDefault="00612007" w:rsidP="00612007">
            <w:pPr>
              <w:widowControl/>
              <w:autoSpaceDE/>
              <w:autoSpaceDN/>
              <w:adjustRightInd/>
              <w:contextualSpacing/>
              <w:jc w:val="both"/>
              <w:rPr>
                <w:rFonts w:eastAsia="Calibri"/>
                <w:b/>
                <w:lang w:eastAsia="en-US"/>
              </w:rPr>
            </w:pPr>
            <w:r w:rsidRPr="00612007">
              <w:rPr>
                <w:rFonts w:eastAsia="Calibri"/>
                <w:b/>
                <w:lang w:eastAsia="en-US"/>
              </w:rPr>
              <w:t>Experience spécifique</w:t>
            </w:r>
          </w:p>
        </w:tc>
        <w:tc>
          <w:tcPr>
            <w:tcW w:w="1155" w:type="pct"/>
            <w:vAlign w:val="center"/>
          </w:tcPr>
          <w:p w14:paraId="79D48A9F" w14:textId="322964D8" w:rsidR="00612007" w:rsidRPr="00612007" w:rsidRDefault="00612007" w:rsidP="00440D17">
            <w:pPr>
              <w:widowControl/>
              <w:autoSpaceDE/>
              <w:autoSpaceDN/>
              <w:adjustRightInd/>
              <w:contextualSpacing/>
              <w:jc w:val="center"/>
              <w:rPr>
                <w:rFonts w:eastAsia="Calibri"/>
                <w:b/>
                <w:lang w:eastAsia="en-US"/>
              </w:rPr>
            </w:pPr>
            <w:r w:rsidRPr="00612007">
              <w:rPr>
                <w:rFonts w:eastAsia="Calibri"/>
                <w:b/>
                <w:lang w:eastAsia="en-US"/>
              </w:rPr>
              <w:t>50</w:t>
            </w:r>
          </w:p>
        </w:tc>
      </w:tr>
      <w:tr w:rsidR="00612007" w:rsidRPr="00612007" w14:paraId="2C730254" w14:textId="77777777" w:rsidTr="00440D17">
        <w:tc>
          <w:tcPr>
            <w:tcW w:w="756" w:type="pct"/>
            <w:vAlign w:val="center"/>
          </w:tcPr>
          <w:p w14:paraId="770E51D2" w14:textId="77777777" w:rsidR="00612007" w:rsidRPr="00EB6304" w:rsidRDefault="00612007" w:rsidP="00612007">
            <w:pPr>
              <w:widowControl/>
              <w:autoSpaceDE/>
              <w:autoSpaceDN/>
              <w:adjustRightInd/>
              <w:contextualSpacing/>
              <w:rPr>
                <w:rFonts w:eastAsia="Calibri"/>
                <w:bCs/>
                <w:lang w:eastAsia="en-US"/>
              </w:rPr>
            </w:pPr>
            <w:r w:rsidRPr="00EB6304">
              <w:rPr>
                <w:rFonts w:eastAsia="Calibri"/>
                <w:bCs/>
                <w:lang w:eastAsia="en-US"/>
              </w:rPr>
              <w:t>d</w:t>
            </w:r>
          </w:p>
        </w:tc>
        <w:tc>
          <w:tcPr>
            <w:tcW w:w="3089" w:type="pct"/>
            <w:vAlign w:val="center"/>
          </w:tcPr>
          <w:p w14:paraId="7B65CABD" w14:textId="17AF4FD1" w:rsidR="00612007" w:rsidRPr="00EB6304" w:rsidRDefault="00612007" w:rsidP="00EB6304">
            <w:pPr>
              <w:pStyle w:val="ListParagraph"/>
              <w:widowControl/>
              <w:numPr>
                <w:ilvl w:val="0"/>
                <w:numId w:val="52"/>
              </w:numPr>
              <w:autoSpaceDE/>
              <w:autoSpaceDN/>
              <w:adjustRightInd/>
              <w:jc w:val="both"/>
              <w:rPr>
                <w:rFonts w:eastAsia="Calibri"/>
                <w:lang w:val="fr-FR" w:eastAsia="en-US"/>
              </w:rPr>
            </w:pPr>
            <w:r w:rsidRPr="00EB6304">
              <w:rPr>
                <w:rFonts w:eastAsia="Calibri"/>
                <w:lang w:val="fr-MA" w:eastAsia="en-US"/>
              </w:rPr>
              <w:t>Avoir particip</w:t>
            </w:r>
            <w:r w:rsidR="005C29D2">
              <w:rPr>
                <w:rFonts w:eastAsia="Calibri"/>
                <w:lang w:val="fr-MA" w:eastAsia="en-US"/>
              </w:rPr>
              <w:t>é</w:t>
            </w:r>
            <w:r w:rsidRPr="00EB6304">
              <w:rPr>
                <w:rFonts w:eastAsia="Calibri"/>
                <w:lang w:val="fr-MA" w:eastAsia="en-US"/>
              </w:rPr>
              <w:t xml:space="preserve"> à l’élaboration d’au moins deux (2) outils de planification urbaine (Schéma Directeur d’Aménagement et /ou plan urbain de référence)</w:t>
            </w:r>
            <w:r w:rsidR="00706332">
              <w:rPr>
                <w:rFonts w:eastAsia="Calibri"/>
                <w:lang w:val="fr-FR" w:eastAsia="en-US"/>
              </w:rPr>
              <w:t>.</w:t>
            </w:r>
            <w:r w:rsidRPr="00EB6304">
              <w:rPr>
                <w:rFonts w:eastAsia="Calibri"/>
                <w:lang w:val="fr-MA" w:eastAsia="en-US"/>
              </w:rPr>
              <w:t xml:space="preserve"> </w:t>
            </w:r>
          </w:p>
          <w:p w14:paraId="0B1FB2C5" w14:textId="5A2D169B" w:rsidR="00612007" w:rsidRPr="00612007" w:rsidRDefault="001B0E65" w:rsidP="005C29D2">
            <w:pPr>
              <w:widowControl/>
              <w:autoSpaceDE/>
              <w:autoSpaceDN/>
              <w:adjustRightInd/>
              <w:contextualSpacing/>
              <w:jc w:val="both"/>
              <w:rPr>
                <w:rFonts w:eastAsia="Calibri"/>
                <w:b/>
                <w:lang w:val="fr-FR" w:eastAsia="en-US"/>
              </w:rPr>
            </w:pPr>
            <w:r>
              <w:rPr>
                <w:rFonts w:eastAsia="Calibri"/>
                <w:lang w:val="fr-FR" w:eastAsia="en-US"/>
              </w:rPr>
              <w:t xml:space="preserve"> Moins de </w:t>
            </w:r>
            <w:r w:rsidR="005C29D2">
              <w:rPr>
                <w:rFonts w:eastAsia="Calibri"/>
                <w:lang w:val="fr-FR" w:eastAsia="en-US"/>
              </w:rPr>
              <w:t>2</w:t>
            </w:r>
            <w:r w:rsidR="00612007" w:rsidRPr="00612007">
              <w:rPr>
                <w:rFonts w:eastAsia="Calibri"/>
                <w:lang w:val="fr-FR" w:eastAsia="en-US"/>
              </w:rPr>
              <w:t xml:space="preserve"> outil</w:t>
            </w:r>
            <w:r w:rsidR="005C29D2">
              <w:rPr>
                <w:rFonts w:eastAsia="Calibri"/>
                <w:lang w:val="fr-FR" w:eastAsia="en-US"/>
              </w:rPr>
              <w:t>s</w:t>
            </w:r>
            <w:r w:rsidR="00612007" w:rsidRPr="00612007">
              <w:rPr>
                <w:rFonts w:eastAsia="Calibri"/>
                <w:lang w:val="fr-FR" w:eastAsia="en-US"/>
              </w:rPr>
              <w:t xml:space="preserve"> = </w:t>
            </w:r>
            <w:r>
              <w:rPr>
                <w:rFonts w:eastAsia="Calibri"/>
                <w:lang w:val="fr-FR" w:eastAsia="en-US"/>
              </w:rPr>
              <w:t>0</w:t>
            </w:r>
            <w:r w:rsidR="00612007" w:rsidRPr="00612007">
              <w:rPr>
                <w:rFonts w:eastAsia="Calibri"/>
                <w:lang w:val="fr-FR" w:eastAsia="en-US"/>
              </w:rPr>
              <w:t xml:space="preserve"> points ; </w:t>
            </w:r>
            <w:r>
              <w:rPr>
                <w:rFonts w:eastAsia="Calibri"/>
                <w:lang w:val="fr-FR" w:eastAsia="en-US"/>
              </w:rPr>
              <w:t>2</w:t>
            </w:r>
            <w:r w:rsidR="00612007" w:rsidRPr="00612007">
              <w:rPr>
                <w:rFonts w:eastAsia="Calibri"/>
                <w:lang w:val="fr-FR" w:eastAsia="en-US"/>
              </w:rPr>
              <w:t xml:space="preserve"> outils et plus = 40 points </w:t>
            </w:r>
          </w:p>
        </w:tc>
        <w:tc>
          <w:tcPr>
            <w:tcW w:w="1155" w:type="pct"/>
            <w:vAlign w:val="center"/>
          </w:tcPr>
          <w:p w14:paraId="5A19D7A7" w14:textId="77777777" w:rsidR="00612007" w:rsidRPr="00612007" w:rsidRDefault="00612007" w:rsidP="00440D17">
            <w:pPr>
              <w:widowControl/>
              <w:autoSpaceDE/>
              <w:autoSpaceDN/>
              <w:adjustRightInd/>
              <w:contextualSpacing/>
              <w:jc w:val="center"/>
              <w:rPr>
                <w:rFonts w:eastAsia="Calibri"/>
                <w:lang w:eastAsia="en-US"/>
              </w:rPr>
            </w:pPr>
            <w:r w:rsidRPr="00612007">
              <w:rPr>
                <w:rFonts w:eastAsia="Calibri"/>
                <w:lang w:eastAsia="en-US"/>
              </w:rPr>
              <w:t>40</w:t>
            </w:r>
          </w:p>
        </w:tc>
      </w:tr>
      <w:tr w:rsidR="00612007" w:rsidRPr="00612007" w14:paraId="69D18069" w14:textId="77777777" w:rsidTr="00440D17">
        <w:tc>
          <w:tcPr>
            <w:tcW w:w="756" w:type="pct"/>
            <w:vAlign w:val="center"/>
          </w:tcPr>
          <w:p w14:paraId="532D1021" w14:textId="77777777" w:rsidR="00612007" w:rsidRPr="00EB6304" w:rsidRDefault="00612007" w:rsidP="00612007">
            <w:pPr>
              <w:widowControl/>
              <w:autoSpaceDE/>
              <w:autoSpaceDN/>
              <w:adjustRightInd/>
              <w:contextualSpacing/>
              <w:rPr>
                <w:rFonts w:eastAsia="Calibri"/>
                <w:bCs/>
                <w:lang w:eastAsia="en-US"/>
              </w:rPr>
            </w:pPr>
            <w:r w:rsidRPr="00EB6304">
              <w:rPr>
                <w:rFonts w:eastAsia="Calibri"/>
                <w:bCs/>
                <w:lang w:eastAsia="en-US"/>
              </w:rPr>
              <w:t>e</w:t>
            </w:r>
          </w:p>
        </w:tc>
        <w:tc>
          <w:tcPr>
            <w:tcW w:w="3089" w:type="pct"/>
            <w:vAlign w:val="center"/>
          </w:tcPr>
          <w:p w14:paraId="000C329F" w14:textId="77777777" w:rsidR="00706332" w:rsidRDefault="00612007" w:rsidP="00706332">
            <w:pPr>
              <w:pStyle w:val="ListParagraph"/>
              <w:widowControl/>
              <w:numPr>
                <w:ilvl w:val="0"/>
                <w:numId w:val="52"/>
              </w:numPr>
              <w:autoSpaceDE/>
              <w:autoSpaceDN/>
              <w:adjustRightInd/>
              <w:jc w:val="both"/>
              <w:rPr>
                <w:rFonts w:eastAsia="Calibri"/>
                <w:lang w:val="fr-FR" w:eastAsia="en-US"/>
              </w:rPr>
            </w:pPr>
            <w:r w:rsidRPr="00EB6304">
              <w:rPr>
                <w:rFonts w:eastAsia="Calibri"/>
                <w:lang w:val="fr-MA" w:eastAsia="en-US"/>
              </w:rPr>
              <w:t>Avoir une expérience de travail et de partenariat avec les administrations publiques, des projets, les institutions nationales au niveau déconcentré, les partenaires techniques et financiers, les communautés locales</w:t>
            </w:r>
            <w:r w:rsidR="00706332">
              <w:rPr>
                <w:rFonts w:eastAsia="Calibri"/>
                <w:lang w:val="fr-FR" w:eastAsia="en-US"/>
              </w:rPr>
              <w:t>.</w:t>
            </w:r>
          </w:p>
          <w:p w14:paraId="02D0A400" w14:textId="44500657" w:rsidR="00612007" w:rsidRPr="00EB6304" w:rsidRDefault="00612007" w:rsidP="00EB6304">
            <w:pPr>
              <w:widowControl/>
              <w:autoSpaceDE/>
              <w:autoSpaceDN/>
              <w:adjustRightInd/>
              <w:jc w:val="both"/>
              <w:rPr>
                <w:rFonts w:eastAsia="Calibri"/>
                <w:lang w:val="fr-FR" w:eastAsia="en-US"/>
              </w:rPr>
            </w:pPr>
            <w:r w:rsidRPr="00EB6304">
              <w:rPr>
                <w:rFonts w:eastAsia="Calibri"/>
                <w:lang w:val="fr-MA" w:eastAsia="en-US"/>
              </w:rPr>
              <w:t>1 an = 5 points ; 2 ans et plus = 10 points</w:t>
            </w:r>
          </w:p>
        </w:tc>
        <w:tc>
          <w:tcPr>
            <w:tcW w:w="1155" w:type="pct"/>
            <w:vAlign w:val="center"/>
          </w:tcPr>
          <w:p w14:paraId="19303798" w14:textId="77777777" w:rsidR="00612007" w:rsidRPr="00612007" w:rsidRDefault="00612007" w:rsidP="00440D17">
            <w:pPr>
              <w:widowControl/>
              <w:autoSpaceDE/>
              <w:autoSpaceDN/>
              <w:adjustRightInd/>
              <w:contextualSpacing/>
              <w:jc w:val="center"/>
              <w:rPr>
                <w:rFonts w:eastAsia="Calibri"/>
                <w:lang w:eastAsia="en-US"/>
              </w:rPr>
            </w:pPr>
            <w:r w:rsidRPr="00612007">
              <w:rPr>
                <w:rFonts w:eastAsia="Calibri"/>
                <w:lang w:eastAsia="en-US"/>
              </w:rPr>
              <w:t>10</w:t>
            </w:r>
          </w:p>
        </w:tc>
      </w:tr>
      <w:tr w:rsidR="00612007" w:rsidRPr="00612007" w14:paraId="324C7F2F" w14:textId="77777777" w:rsidTr="00440D17">
        <w:tc>
          <w:tcPr>
            <w:tcW w:w="756" w:type="pct"/>
            <w:vAlign w:val="center"/>
          </w:tcPr>
          <w:p w14:paraId="253823D9" w14:textId="77777777" w:rsidR="00612007" w:rsidRPr="00612007" w:rsidRDefault="00612007" w:rsidP="00612007">
            <w:pPr>
              <w:widowControl/>
              <w:autoSpaceDE/>
              <w:autoSpaceDN/>
              <w:adjustRightInd/>
              <w:contextualSpacing/>
              <w:rPr>
                <w:rFonts w:eastAsia="Calibri"/>
                <w:b/>
                <w:lang w:eastAsia="en-US"/>
              </w:rPr>
            </w:pPr>
          </w:p>
        </w:tc>
        <w:tc>
          <w:tcPr>
            <w:tcW w:w="3089" w:type="pct"/>
            <w:vAlign w:val="center"/>
          </w:tcPr>
          <w:p w14:paraId="75C3FE4A" w14:textId="77777777" w:rsidR="00612007" w:rsidRPr="00612007" w:rsidRDefault="00612007" w:rsidP="00612007">
            <w:pPr>
              <w:widowControl/>
              <w:autoSpaceDE/>
              <w:autoSpaceDN/>
              <w:adjustRightInd/>
              <w:jc w:val="both"/>
              <w:rPr>
                <w:rFonts w:eastAsia="Calibri"/>
                <w:b/>
                <w:lang w:eastAsia="en-US"/>
              </w:rPr>
            </w:pPr>
            <w:r w:rsidRPr="00612007">
              <w:rPr>
                <w:rFonts w:eastAsia="Calibri"/>
                <w:b/>
                <w:lang w:eastAsia="en-US"/>
              </w:rPr>
              <w:t>Score total</w:t>
            </w:r>
          </w:p>
        </w:tc>
        <w:tc>
          <w:tcPr>
            <w:tcW w:w="1155" w:type="pct"/>
            <w:vAlign w:val="center"/>
          </w:tcPr>
          <w:p w14:paraId="7AFF6181" w14:textId="77777777" w:rsidR="00612007" w:rsidRPr="00612007" w:rsidRDefault="00612007" w:rsidP="00440D17">
            <w:pPr>
              <w:widowControl/>
              <w:autoSpaceDE/>
              <w:autoSpaceDN/>
              <w:adjustRightInd/>
              <w:contextualSpacing/>
              <w:jc w:val="center"/>
              <w:rPr>
                <w:rFonts w:eastAsia="Calibri"/>
                <w:b/>
                <w:lang w:eastAsia="en-US"/>
              </w:rPr>
            </w:pPr>
            <w:r w:rsidRPr="00612007">
              <w:rPr>
                <w:rFonts w:eastAsia="Calibri"/>
                <w:b/>
                <w:lang w:eastAsia="en-US"/>
              </w:rPr>
              <w:t>100</w:t>
            </w:r>
          </w:p>
        </w:tc>
      </w:tr>
    </w:tbl>
    <w:p w14:paraId="3BB80883" w14:textId="592F7BA4" w:rsidR="00612007" w:rsidRPr="00612007" w:rsidRDefault="00612007" w:rsidP="00612007">
      <w:pPr>
        <w:widowControl/>
        <w:autoSpaceDE/>
        <w:autoSpaceDN/>
        <w:adjustRightInd/>
        <w:spacing w:after="160" w:line="259" w:lineRule="auto"/>
        <w:rPr>
          <w:rFonts w:eastAsia="Calibri"/>
          <w:lang w:eastAsia="en-US"/>
        </w:rPr>
      </w:pPr>
    </w:p>
    <w:p w14:paraId="77E467A0" w14:textId="5F925FB0" w:rsidR="00612007" w:rsidRPr="00612007" w:rsidRDefault="00612007" w:rsidP="00612007">
      <w:pPr>
        <w:widowControl/>
        <w:autoSpaceDE/>
        <w:autoSpaceDN/>
        <w:adjustRightInd/>
        <w:jc w:val="both"/>
        <w:rPr>
          <w:rFonts w:eastAsia="Calibri"/>
          <w:lang w:eastAsia="en-US"/>
        </w:rPr>
      </w:pPr>
    </w:p>
    <w:p w14:paraId="2CA582A8" w14:textId="0D6DC818" w:rsidR="001D318D" w:rsidRDefault="001D318D" w:rsidP="00034F8D">
      <w:pPr>
        <w:keepNext/>
        <w:keepLines/>
        <w:widowControl/>
        <w:autoSpaceDE/>
        <w:autoSpaceDN/>
        <w:adjustRightInd/>
        <w:jc w:val="center"/>
        <w:outlineLvl w:val="0"/>
        <w:rPr>
          <w:b/>
          <w:bCs/>
          <w:lang w:val="fr"/>
        </w:rPr>
      </w:pPr>
      <w:r>
        <w:rPr>
          <w:b/>
          <w:bCs/>
          <w:lang w:val="fr"/>
        </w:rPr>
        <w:br w:type="page"/>
      </w:r>
    </w:p>
    <w:p w14:paraId="0B5BCFD8" w14:textId="77777777" w:rsidR="00EC1EEC" w:rsidRPr="00CC4EF8" w:rsidRDefault="00195F9D" w:rsidP="00EB6304">
      <w:pPr>
        <w:pStyle w:val="SectionHeaders"/>
        <w:numPr>
          <w:ilvl w:val="0"/>
          <w:numId w:val="36"/>
        </w:numPr>
        <w:shd w:val="clear" w:color="auto" w:fill="D9D9D9" w:themeFill="background1" w:themeFillShade="D9"/>
        <w:spacing w:before="0"/>
        <w:rPr>
          <w:sz w:val="36"/>
          <w:szCs w:val="36"/>
        </w:rPr>
      </w:pPr>
      <w:bookmarkStart w:id="24" w:name="_Toc85625838"/>
      <w:r w:rsidRPr="00CC4EF8">
        <w:rPr>
          <w:sz w:val="36"/>
          <w:szCs w:val="36"/>
        </w:rPr>
        <w:t>Documents contractuels</w:t>
      </w:r>
      <w:bookmarkEnd w:id="24"/>
    </w:p>
    <w:p w14:paraId="5C4137AE" w14:textId="77777777" w:rsidR="003E6B6A" w:rsidRPr="00CC4EF8" w:rsidRDefault="003E6B6A" w:rsidP="00EC1EEC">
      <w:pPr>
        <w:pStyle w:val="SimpleList"/>
        <w:rPr>
          <w:sz w:val="22"/>
          <w:szCs w:val="22"/>
        </w:rPr>
      </w:pPr>
    </w:p>
    <w:p w14:paraId="4D02007A"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60D9223C" w14:textId="77777777" w:rsidR="003E6B6A" w:rsidRPr="00CC4EF8" w:rsidRDefault="003E6B6A" w:rsidP="00EC1EEC">
      <w:pPr>
        <w:pStyle w:val="SimpleList"/>
        <w:rPr>
          <w:sz w:val="22"/>
          <w:szCs w:val="22"/>
        </w:rPr>
      </w:pPr>
    </w:p>
    <w:p w14:paraId="05033071" w14:textId="77777777" w:rsidR="003E6B6A" w:rsidRPr="00CC4EF8" w:rsidRDefault="003E6B6A" w:rsidP="00EC1EEC">
      <w:pPr>
        <w:pStyle w:val="SimpleList"/>
        <w:rPr>
          <w:sz w:val="22"/>
          <w:szCs w:val="22"/>
        </w:rPr>
      </w:pPr>
    </w:p>
    <w:p w14:paraId="66660DF4" w14:textId="77777777"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7E0AEDB5" wp14:editId="044E2A80">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1"/>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74323E9A" w14:textId="77777777" w:rsidR="00353A24" w:rsidRPr="00CC4EF8" w:rsidRDefault="00353A24" w:rsidP="00EC1EEC">
      <w:pPr>
        <w:jc w:val="center"/>
        <w:rPr>
          <w:b/>
          <w:smallCaps/>
          <w:sz w:val="32"/>
        </w:rPr>
      </w:pPr>
    </w:p>
    <w:p w14:paraId="4698888A" w14:textId="77777777" w:rsidR="00EC1EEC" w:rsidRPr="006155C7" w:rsidRDefault="00EC1EEC" w:rsidP="00EC1EEC">
      <w:pPr>
        <w:jc w:val="center"/>
        <w:rPr>
          <w:b/>
          <w:sz w:val="32"/>
        </w:rPr>
      </w:pPr>
      <w:r w:rsidRPr="00CC4EF8">
        <w:rPr>
          <w:b/>
          <w:smallCaps/>
          <w:sz w:val="32"/>
        </w:rPr>
        <w:t>Contrat de Services de consultant</w:t>
      </w:r>
    </w:p>
    <w:p w14:paraId="64BAF3DE" w14:textId="77777777" w:rsidR="00EC1EEC" w:rsidRPr="00CC4EF8" w:rsidRDefault="00EC1EEC" w:rsidP="00EC1EEC">
      <w:pPr>
        <w:rPr>
          <w:b/>
        </w:rPr>
      </w:pPr>
    </w:p>
    <w:p w14:paraId="732A6E67" w14:textId="77777777" w:rsidR="00EC1EEC" w:rsidRPr="00CC4EF8" w:rsidRDefault="00EC1EEC" w:rsidP="00EC1EEC">
      <w:pPr>
        <w:jc w:val="center"/>
        <w:rPr>
          <w:b/>
        </w:rPr>
      </w:pPr>
    </w:p>
    <w:p w14:paraId="3DDA4EB1" w14:textId="245A1E5E" w:rsidR="00353A24" w:rsidRPr="00E5102F" w:rsidRDefault="00353A24" w:rsidP="00353A24">
      <w:pPr>
        <w:jc w:val="center"/>
        <w:rPr>
          <w:b/>
          <w:sz w:val="28"/>
          <w:szCs w:val="28"/>
        </w:rPr>
      </w:pPr>
      <w:r w:rsidRPr="00E5102F">
        <w:rPr>
          <w:b/>
          <w:sz w:val="28"/>
          <w:szCs w:val="28"/>
        </w:rPr>
        <w:t>N° du Contrat N°</w:t>
      </w:r>
      <w:r w:rsidR="00A95238" w:rsidRPr="00E5102F">
        <w:rPr>
          <w:b/>
          <w:sz w:val="28"/>
          <w:szCs w:val="28"/>
        </w:rPr>
        <w:t xml:space="preserve"> IR/IPD/</w:t>
      </w:r>
      <w:r w:rsidR="00F7539E" w:rsidRPr="00E5102F">
        <w:rPr>
          <w:b/>
          <w:sz w:val="28"/>
          <w:szCs w:val="28"/>
        </w:rPr>
        <w:t>3</w:t>
      </w:r>
      <w:r w:rsidR="00A95238" w:rsidRPr="00E5102F">
        <w:rPr>
          <w:b/>
          <w:sz w:val="28"/>
          <w:szCs w:val="28"/>
        </w:rPr>
        <w:t>/</w:t>
      </w:r>
      <w:r w:rsidRPr="00E5102F">
        <w:rPr>
          <w:b/>
          <w:sz w:val="28"/>
          <w:szCs w:val="28"/>
        </w:rPr>
        <w:t>IC.               /2</w:t>
      </w:r>
      <w:r w:rsidR="006636C3">
        <w:rPr>
          <w:b/>
          <w:sz w:val="28"/>
          <w:szCs w:val="28"/>
        </w:rPr>
        <w:t>2</w:t>
      </w:r>
    </w:p>
    <w:p w14:paraId="7B09BE14" w14:textId="77777777" w:rsidR="00EC1EEC" w:rsidRPr="00E5102F" w:rsidRDefault="00EC1EEC" w:rsidP="00EC1EEC">
      <w:pPr>
        <w:jc w:val="center"/>
        <w:rPr>
          <w:b/>
          <w:sz w:val="28"/>
          <w:szCs w:val="28"/>
        </w:rPr>
      </w:pPr>
      <w:r w:rsidRPr="00CC4EF8">
        <w:rPr>
          <w:b/>
          <w:sz w:val="28"/>
          <w:szCs w:val="28"/>
        </w:rPr>
        <w:t xml:space="preserve"> </w:t>
      </w:r>
    </w:p>
    <w:p w14:paraId="3FCE070B" w14:textId="77777777" w:rsidR="00EC1EEC" w:rsidRPr="00CC4EF8" w:rsidRDefault="00EC1EEC" w:rsidP="00EC1EEC">
      <w:pPr>
        <w:rPr>
          <w:sz w:val="28"/>
          <w:szCs w:val="28"/>
        </w:rPr>
      </w:pPr>
    </w:p>
    <w:p w14:paraId="5DF0FB8C" w14:textId="77777777" w:rsidR="00EC1EEC" w:rsidRPr="00CC4EF8" w:rsidRDefault="00EC1EEC" w:rsidP="00EC1EEC">
      <w:pPr>
        <w:rPr>
          <w:b/>
          <w:sz w:val="28"/>
          <w:szCs w:val="28"/>
        </w:rPr>
      </w:pPr>
    </w:p>
    <w:p w14:paraId="00EF1FCD" w14:textId="77777777" w:rsidR="00EC1EEC" w:rsidRPr="00CC4EF8" w:rsidRDefault="001D27FF" w:rsidP="00EC1EEC">
      <w:pPr>
        <w:jc w:val="center"/>
        <w:rPr>
          <w:b/>
          <w:sz w:val="28"/>
          <w:szCs w:val="28"/>
        </w:rPr>
      </w:pPr>
      <w:r w:rsidRPr="00CC4EF8">
        <w:rPr>
          <w:b/>
          <w:sz w:val="28"/>
          <w:szCs w:val="28"/>
        </w:rPr>
        <w:t>Entre</w:t>
      </w:r>
    </w:p>
    <w:p w14:paraId="70A3AB33" w14:textId="77777777" w:rsidR="00EC1EEC" w:rsidRPr="00CC4EF8" w:rsidRDefault="00EC1EEC" w:rsidP="00EC1EEC">
      <w:pPr>
        <w:pStyle w:val="BankNormal"/>
        <w:spacing w:after="0"/>
        <w:rPr>
          <w:sz w:val="28"/>
          <w:szCs w:val="28"/>
          <w:lang w:eastAsia="it-IT"/>
        </w:rPr>
      </w:pPr>
    </w:p>
    <w:p w14:paraId="51EBB86A" w14:textId="77777777" w:rsidR="00EC1EEC" w:rsidRPr="00CC4EF8" w:rsidRDefault="00EC1EEC" w:rsidP="00EC1EEC">
      <w:pPr>
        <w:tabs>
          <w:tab w:val="left" w:pos="4320"/>
        </w:tabs>
        <w:rPr>
          <w:sz w:val="28"/>
          <w:szCs w:val="28"/>
        </w:rPr>
      </w:pPr>
    </w:p>
    <w:p w14:paraId="5B0EADAC" w14:textId="77777777" w:rsidR="005B2AC4" w:rsidRPr="00CC4EF8" w:rsidRDefault="005B2AC4" w:rsidP="005B2AC4">
      <w:pPr>
        <w:jc w:val="center"/>
        <w:rPr>
          <w:sz w:val="28"/>
          <w:szCs w:val="28"/>
        </w:rPr>
      </w:pPr>
      <w:r w:rsidRPr="00CC4EF8">
        <w:rPr>
          <w:b/>
          <w:sz w:val="28"/>
          <w:szCs w:val="28"/>
          <w:lang w:bidi="fr-FR"/>
        </w:rPr>
        <w:t>MILLENNIUM CHALLENGE ACCOUNT – NIGER</w:t>
      </w:r>
    </w:p>
    <w:p w14:paraId="5D29804A" w14:textId="77777777" w:rsidR="005B2AC4" w:rsidRPr="00CC4EF8" w:rsidRDefault="005B2AC4" w:rsidP="005B2AC4">
      <w:pPr>
        <w:rPr>
          <w:sz w:val="28"/>
          <w:szCs w:val="28"/>
        </w:rPr>
      </w:pPr>
    </w:p>
    <w:p w14:paraId="1C2B8ACD" w14:textId="77777777" w:rsidR="005B2AC4" w:rsidRPr="00CC4EF8" w:rsidRDefault="001D27FF" w:rsidP="005B2AC4">
      <w:pPr>
        <w:jc w:val="center"/>
        <w:rPr>
          <w:b/>
          <w:sz w:val="28"/>
          <w:szCs w:val="28"/>
        </w:rPr>
      </w:pPr>
      <w:r w:rsidRPr="00CC4EF8">
        <w:rPr>
          <w:b/>
          <w:sz w:val="28"/>
          <w:szCs w:val="28"/>
          <w:lang w:bidi="fr-FR"/>
        </w:rPr>
        <w:t>Et</w:t>
      </w:r>
    </w:p>
    <w:p w14:paraId="4D788DDF" w14:textId="77777777" w:rsidR="005B2AC4" w:rsidRPr="00CC4EF8" w:rsidRDefault="005B2AC4" w:rsidP="005B2AC4">
      <w:pPr>
        <w:rPr>
          <w:sz w:val="28"/>
          <w:szCs w:val="28"/>
          <w:u w:val="single"/>
        </w:rPr>
      </w:pPr>
    </w:p>
    <w:p w14:paraId="24E79515"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634EFDC6" w14:textId="77777777" w:rsidR="005B2AC4" w:rsidRPr="00CC4EF8" w:rsidRDefault="005B2AC4" w:rsidP="005B2AC4">
      <w:pPr>
        <w:tabs>
          <w:tab w:val="left" w:pos="3600"/>
        </w:tabs>
        <w:rPr>
          <w:b/>
          <w:sz w:val="28"/>
          <w:szCs w:val="28"/>
        </w:rPr>
      </w:pPr>
    </w:p>
    <w:p w14:paraId="686A8924" w14:textId="77777777" w:rsidR="005B2AC4" w:rsidRPr="00CC4EF8" w:rsidRDefault="001D27FF" w:rsidP="005B2AC4">
      <w:pPr>
        <w:tabs>
          <w:tab w:val="left" w:pos="3600"/>
        </w:tabs>
        <w:jc w:val="center"/>
        <w:rPr>
          <w:b/>
          <w:sz w:val="28"/>
          <w:szCs w:val="28"/>
        </w:rPr>
      </w:pPr>
      <w:r w:rsidRPr="00CC4EF8">
        <w:rPr>
          <w:b/>
          <w:sz w:val="28"/>
          <w:szCs w:val="28"/>
          <w:lang w:bidi="fr-FR"/>
        </w:rPr>
        <w:t>Pour</w:t>
      </w:r>
      <w:r w:rsidR="005B2AC4" w:rsidRPr="00CC4EF8">
        <w:rPr>
          <w:b/>
          <w:sz w:val="28"/>
          <w:szCs w:val="28"/>
          <w:lang w:bidi="fr-FR"/>
        </w:rPr>
        <w:t xml:space="preserve"> </w:t>
      </w:r>
    </w:p>
    <w:p w14:paraId="5A1C1FB7" w14:textId="77777777" w:rsidR="005B2AC4" w:rsidRPr="00CC4EF8" w:rsidRDefault="005B2AC4" w:rsidP="005B2AC4">
      <w:pPr>
        <w:tabs>
          <w:tab w:val="left" w:pos="3600"/>
        </w:tabs>
        <w:jc w:val="center"/>
        <w:rPr>
          <w:b/>
        </w:rPr>
      </w:pPr>
    </w:p>
    <w:p w14:paraId="181894D3" w14:textId="6D049B62" w:rsidR="001D27FF" w:rsidRPr="00CC4EF8" w:rsidRDefault="00F7539E" w:rsidP="005B2AC4">
      <w:pPr>
        <w:tabs>
          <w:tab w:val="left" w:pos="3600"/>
        </w:tabs>
        <w:jc w:val="center"/>
        <w:rPr>
          <w:b/>
          <w:sz w:val="28"/>
          <w:szCs w:val="28"/>
        </w:rPr>
      </w:pPr>
      <w:r w:rsidRPr="00F7539E">
        <w:rPr>
          <w:b/>
          <w:sz w:val="28"/>
          <w:szCs w:val="28"/>
        </w:rPr>
        <w:t xml:space="preserve">Recrutement d'un consultant individuel pour le suivi des activités liées au Plan de Développement Urbain de la commune urbaine de Konni.  </w:t>
      </w:r>
    </w:p>
    <w:p w14:paraId="0212226C" w14:textId="77777777" w:rsidR="005B2AC4" w:rsidRDefault="005B2AC4" w:rsidP="005B2AC4">
      <w:pPr>
        <w:tabs>
          <w:tab w:val="left" w:pos="3600"/>
        </w:tabs>
        <w:jc w:val="center"/>
        <w:rPr>
          <w:b/>
          <w:sz w:val="28"/>
          <w:szCs w:val="28"/>
        </w:rPr>
      </w:pPr>
    </w:p>
    <w:p w14:paraId="0CBF2C74" w14:textId="6BCBA7C5" w:rsidR="008D14CC" w:rsidRPr="00CC4EF8" w:rsidRDefault="008D14CC" w:rsidP="00E5102F">
      <w:pPr>
        <w:jc w:val="center"/>
        <w:rPr>
          <w:b/>
          <w:sz w:val="28"/>
          <w:szCs w:val="28"/>
        </w:rPr>
      </w:pPr>
      <w:r w:rsidRPr="00E5102F">
        <w:rPr>
          <w:b/>
          <w:sz w:val="28"/>
          <w:szCs w:val="28"/>
        </w:rPr>
        <w:t xml:space="preserve">Contrat au </w:t>
      </w:r>
      <w:r w:rsidR="00F424FF" w:rsidRPr="00E5102F">
        <w:rPr>
          <w:b/>
          <w:sz w:val="28"/>
          <w:szCs w:val="28"/>
        </w:rPr>
        <w:t>forfait</w:t>
      </w:r>
    </w:p>
    <w:p w14:paraId="1D191FDC" w14:textId="77777777" w:rsidR="008D14CC" w:rsidRDefault="008D14CC" w:rsidP="005B2AC4">
      <w:pPr>
        <w:tabs>
          <w:tab w:val="left" w:pos="3600"/>
        </w:tabs>
        <w:jc w:val="center"/>
        <w:rPr>
          <w:b/>
          <w:sz w:val="28"/>
          <w:szCs w:val="28"/>
        </w:rPr>
      </w:pPr>
    </w:p>
    <w:p w14:paraId="67E7EA7D" w14:textId="77777777" w:rsidR="008D14CC" w:rsidRPr="00CC4EF8" w:rsidRDefault="008D14CC" w:rsidP="005B2AC4">
      <w:pPr>
        <w:tabs>
          <w:tab w:val="left" w:pos="3600"/>
        </w:tabs>
        <w:jc w:val="center"/>
        <w:rPr>
          <w:b/>
          <w:sz w:val="28"/>
          <w:szCs w:val="28"/>
        </w:rPr>
      </w:pPr>
    </w:p>
    <w:p w14:paraId="471BBB7A" w14:textId="77777777" w:rsidR="005B2AC4" w:rsidRPr="00CC4EF8" w:rsidRDefault="005B2AC4" w:rsidP="005B2AC4">
      <w:pPr>
        <w:tabs>
          <w:tab w:val="left" w:pos="3600"/>
        </w:tabs>
        <w:jc w:val="center"/>
        <w:rPr>
          <w:sz w:val="28"/>
          <w:szCs w:val="28"/>
        </w:rPr>
        <w:sectPr w:rsidR="005B2AC4" w:rsidRPr="00CC4EF8" w:rsidSect="005879F5">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0DF4156F" w14:textId="77777777" w:rsidR="00F60D2D" w:rsidRPr="00CC4EF8" w:rsidRDefault="00F60D2D" w:rsidP="00EA4F35">
      <w:pPr>
        <w:pStyle w:val="Heading1"/>
        <w:rPr>
          <w:rFonts w:ascii="Times New Roman" w:hAnsi="Times New Roman"/>
        </w:rPr>
      </w:pPr>
      <w:bookmarkStart w:id="25" w:name="_Toc299534125"/>
      <w:bookmarkStart w:id="26" w:name="_Toc348011850"/>
      <w:bookmarkStart w:id="27" w:name="_Toc57069883"/>
      <w:bookmarkStart w:id="28" w:name="_Toc85625839"/>
      <w:r w:rsidRPr="006155C7">
        <w:rPr>
          <w:rFonts w:ascii="Times New Roman" w:hAnsi="Times New Roman"/>
        </w:rPr>
        <w:t>Modèle de contrat</w:t>
      </w:r>
      <w:bookmarkEnd w:id="25"/>
      <w:bookmarkEnd w:id="26"/>
      <w:bookmarkEnd w:id="27"/>
      <w:bookmarkEnd w:id="28"/>
    </w:p>
    <w:p w14:paraId="67E6FC31" w14:textId="77777777" w:rsidR="00F11AF6" w:rsidRPr="00CC4EF8" w:rsidRDefault="00F11AF6" w:rsidP="000B5D58">
      <w:pPr>
        <w:jc w:val="both"/>
      </w:pPr>
    </w:p>
    <w:p w14:paraId="2365DED6" w14:textId="5DD51376" w:rsidR="005B2AC4" w:rsidRPr="00CC4EF8" w:rsidRDefault="005B2AC4" w:rsidP="005B2AC4">
      <w:pPr>
        <w:spacing w:after="200"/>
        <w:jc w:val="both"/>
      </w:pPr>
      <w:r w:rsidRPr="00CC4EF8">
        <w:rPr>
          <w:lang w:bidi="fr-FR"/>
        </w:rPr>
        <w:t xml:space="preserve">Le présent ACCORD CONTRACTUEL (le présent « Contrat ») 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le Millennium Challenge Account</w:t>
      </w:r>
      <w:r w:rsidRPr="00CC4EF8">
        <w:rPr>
          <w:lang w:bidi="fr-FR"/>
        </w:rPr>
        <w:t xml:space="preserve"> (l’« Entité MCA »), représenté par son Directeur Général, M</w:t>
      </w:r>
      <w:r w:rsidR="0099781F">
        <w:rPr>
          <w:lang w:bidi="fr-FR"/>
        </w:rPr>
        <w:t>amane</w:t>
      </w:r>
      <w:r w:rsidRPr="00CC4EF8">
        <w:rPr>
          <w:lang w:bidi="fr-FR"/>
        </w:rPr>
        <w:t xml:space="preserve"> </w:t>
      </w:r>
      <w:r w:rsidR="0099781F">
        <w:rPr>
          <w:lang w:bidi="fr-FR"/>
        </w:rPr>
        <w:t xml:space="preserve">M. </w:t>
      </w:r>
      <w:r w:rsidRPr="00CC4EF8">
        <w:rPr>
          <w:lang w:bidi="fr-FR"/>
        </w:rPr>
        <w:t>A</w:t>
      </w:r>
      <w:r w:rsidR="0099781F">
        <w:rPr>
          <w:lang w:bidi="fr-FR"/>
        </w:rPr>
        <w:t>NNOU</w:t>
      </w:r>
      <w:r w:rsidRPr="00CC4EF8">
        <w:rPr>
          <w:lang w:bidi="fr-FR"/>
        </w:rPr>
        <w:t xml:space="preserve"> d’une part et </w:t>
      </w:r>
      <w:r w:rsidRPr="00CC4EF8">
        <w:rPr>
          <w:b/>
          <w:lang w:bidi="fr-FR"/>
        </w:rPr>
        <w:t>[dénomination légale complète du Consultant]</w:t>
      </w:r>
      <w:r w:rsidRPr="00CC4EF8">
        <w:rPr>
          <w:lang w:bidi="fr-FR"/>
        </w:rPr>
        <w:t xml:space="preserve"> (le « Consultant ») d’autre part.</w:t>
      </w:r>
    </w:p>
    <w:p w14:paraId="162274F6" w14:textId="77777777" w:rsidR="00F60D2D" w:rsidRPr="00CC4EF8" w:rsidRDefault="00F60D2D" w:rsidP="000B5D58">
      <w:pPr>
        <w:jc w:val="both"/>
      </w:pPr>
    </w:p>
    <w:p w14:paraId="42EDC434"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368CD9A1"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5485CE0D" w14:textId="77777777" w:rsidR="00F60D2D" w:rsidRPr="00CC4EF8" w:rsidRDefault="00F60D2D" w:rsidP="000B5D58">
      <w:pPr>
        <w:keepNext/>
        <w:jc w:val="both"/>
      </w:pPr>
    </w:p>
    <w:p w14:paraId="2C3EBD63" w14:textId="77777777" w:rsidR="00F60D2D" w:rsidRPr="00CC4EF8" w:rsidRDefault="00F60D2D" w:rsidP="00D85268">
      <w:pPr>
        <w:keepNext/>
        <w:widowControl/>
        <w:numPr>
          <w:ilvl w:val="0"/>
          <w:numId w:val="34"/>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7DF451AF" w14:textId="77777777" w:rsidR="00F60D2D" w:rsidRPr="00CC4EF8" w:rsidRDefault="00F60D2D" w:rsidP="000B5D58">
      <w:pPr>
        <w:keepNext/>
        <w:ind w:left="720" w:hanging="720"/>
        <w:jc w:val="both"/>
        <w:rPr>
          <w:i/>
        </w:rPr>
      </w:pPr>
    </w:p>
    <w:p w14:paraId="20EE94CC" w14:textId="77777777" w:rsidR="00F60D2D" w:rsidRPr="00CC4EF8" w:rsidRDefault="00F60D2D" w:rsidP="00D85268">
      <w:pPr>
        <w:keepNext/>
        <w:widowControl/>
        <w:numPr>
          <w:ilvl w:val="0"/>
          <w:numId w:val="34"/>
        </w:numPr>
        <w:autoSpaceDE/>
        <w:autoSpaceDN/>
        <w:adjustRightInd/>
        <w:contextualSpacing/>
        <w:jc w:val="both"/>
      </w:pPr>
      <w:r w:rsidRPr="00CC4EF8">
        <w:t>Le Contrat est signé et exécuté en anglais, et toutes les communications, notifications et modifications relatives à ce Contrat sont faites par écrit et dans la même langue.</w:t>
      </w:r>
    </w:p>
    <w:p w14:paraId="7BCF1113" w14:textId="77777777" w:rsidR="00F60D2D" w:rsidRPr="00CC4EF8" w:rsidRDefault="00F60D2D" w:rsidP="000B5D58">
      <w:pPr>
        <w:keepNext/>
        <w:ind w:left="720" w:hanging="720"/>
        <w:jc w:val="both"/>
      </w:pPr>
    </w:p>
    <w:p w14:paraId="51CF043B" w14:textId="1E692F8E" w:rsidR="00F60D2D" w:rsidRPr="00CC4EF8" w:rsidRDefault="00F60D2D" w:rsidP="00D85268">
      <w:pPr>
        <w:keepNext/>
        <w:widowControl/>
        <w:numPr>
          <w:ilvl w:val="0"/>
          <w:numId w:val="34"/>
        </w:numPr>
        <w:autoSpaceDE/>
        <w:autoSpaceDN/>
        <w:adjustRightInd/>
        <w:contextualSpacing/>
        <w:jc w:val="both"/>
      </w:pPr>
      <w:r w:rsidRPr="00CC4EF8">
        <w:t xml:space="preserve">Le prix total du Contrat </w:t>
      </w:r>
      <w:r w:rsidR="00B43F69">
        <w:t xml:space="preserve">est de </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est </w:t>
      </w:r>
      <w:r w:rsidR="00AF2884" w:rsidRPr="00CC4EF8">
        <w:t xml:space="preserve">sans </w:t>
      </w:r>
      <w:r w:rsidRPr="00CC4EF8">
        <w:t xml:space="preserve">taxes </w:t>
      </w:r>
      <w:proofErr w:type="spellStart"/>
      <w:r w:rsidRPr="00CC4EF8">
        <w:t>locales</w:t>
      </w:r>
      <w:r w:rsidR="0015692B" w:rsidRPr="00CC4EF8">
        <w:t>.</w:t>
      </w:r>
      <w:r w:rsidR="0017520C">
        <w:t>Ce</w:t>
      </w:r>
      <w:proofErr w:type="spellEnd"/>
      <w:r w:rsidR="0017520C">
        <w:t xml:space="preserve"> montant couvre une durée de prestation de 8 mois.</w:t>
      </w:r>
    </w:p>
    <w:p w14:paraId="0DE22EDE" w14:textId="77777777" w:rsidR="00F60D2D" w:rsidRPr="00CC4EF8" w:rsidRDefault="00F60D2D" w:rsidP="000B5D58">
      <w:pPr>
        <w:keepNext/>
        <w:ind w:left="720" w:hanging="720"/>
        <w:jc w:val="both"/>
      </w:pPr>
    </w:p>
    <w:p w14:paraId="392CAF8C" w14:textId="77777777" w:rsidR="00F60D2D" w:rsidRPr="00CC4EF8" w:rsidRDefault="00F60D2D" w:rsidP="00D85268">
      <w:pPr>
        <w:widowControl/>
        <w:numPr>
          <w:ilvl w:val="0"/>
          <w:numId w:val="34"/>
        </w:numPr>
        <w:autoSpaceDE/>
        <w:autoSpaceDN/>
        <w:adjustRightInd/>
        <w:contextualSpacing/>
        <w:jc w:val="both"/>
      </w:pPr>
      <w:r w:rsidRPr="00CC4EF8">
        <w:t>La date prévue pour le démarrage des Services est le [</w:t>
      </w:r>
      <w:r w:rsidRPr="00CC4EF8">
        <w:rPr>
          <w:i/>
          <w:color w:val="4F81BD"/>
        </w:rPr>
        <w:t>insérer la date, le mois et l'année</w:t>
      </w:r>
      <w:r w:rsidRPr="00CC4EF8">
        <w:t>] à [</w:t>
      </w:r>
      <w:r w:rsidRPr="00CC4EF8">
        <w:rPr>
          <w:i/>
          <w:color w:val="4F81BD"/>
        </w:rPr>
        <w:t>insérer le lieu</w:t>
      </w:r>
      <w:r w:rsidRPr="00CC4EF8">
        <w:rPr>
          <w:color w:val="4F81BD"/>
        </w:rPr>
        <w:t xml:space="preserve">]. </w:t>
      </w:r>
      <w:r w:rsidRPr="00CC4EF8">
        <w:t xml:space="preserve">La durée est de </w:t>
      </w:r>
      <w:r w:rsidRPr="00CC4EF8">
        <w:rPr>
          <w:i/>
        </w:rPr>
        <w:t>[</w:t>
      </w:r>
      <w:r w:rsidRPr="00CC4EF8">
        <w:rPr>
          <w:i/>
          <w:color w:val="0070C0"/>
        </w:rPr>
        <w:t>insérer la durée, par exemple : douze mois et la date de fin, insérer la date, le mois et l'année</w:t>
      </w:r>
      <w:r w:rsidRPr="00CC4EF8">
        <w:rPr>
          <w:i/>
        </w:rPr>
        <w:t>]</w:t>
      </w:r>
      <w:r w:rsidRPr="00CC4EF8">
        <w:t>.</w:t>
      </w:r>
    </w:p>
    <w:p w14:paraId="025770D8" w14:textId="77777777" w:rsidR="00F60D2D" w:rsidRPr="00CC4EF8" w:rsidRDefault="00F60D2D" w:rsidP="000B5D58">
      <w:pPr>
        <w:ind w:left="360"/>
        <w:jc w:val="both"/>
      </w:pPr>
    </w:p>
    <w:p w14:paraId="6F90BFEB" w14:textId="77777777" w:rsidR="00CA1B53" w:rsidRPr="00CC4EF8" w:rsidRDefault="00F60D2D" w:rsidP="00D85268">
      <w:pPr>
        <w:keepNext/>
        <w:widowControl/>
        <w:numPr>
          <w:ilvl w:val="0"/>
          <w:numId w:val="34"/>
        </w:numPr>
        <w:autoSpaceDE/>
        <w:autoSpaceDN/>
        <w:adjustRightInd/>
        <w:contextualSpacing/>
        <w:jc w:val="both"/>
      </w:pPr>
      <w:r w:rsidRPr="00CC4EF8">
        <w:t xml:space="preserve">L'Entité MCA désigne le </w:t>
      </w:r>
      <w:r w:rsidRPr="00CC4EF8">
        <w:rPr>
          <w:b/>
        </w:rPr>
        <w:t>[</w:t>
      </w:r>
      <w:r w:rsidRPr="00CC4EF8">
        <w:rPr>
          <w:b/>
          <w:i/>
        </w:rPr>
        <w:t>insérer le nom et le titre du point de contact pour les rapports</w:t>
      </w:r>
      <w:r w:rsidRPr="00CC4EF8">
        <w:rPr>
          <w:b/>
        </w:rPr>
        <w:t xml:space="preserve">] </w:t>
      </w:r>
      <w:r w:rsidRPr="00CC4EF8">
        <w:t>comme point de contact de l'Entité MCA pour les rapports.</w:t>
      </w:r>
    </w:p>
    <w:p w14:paraId="1F1F9615" w14:textId="77777777" w:rsidR="004E6153" w:rsidRPr="00CC4EF8" w:rsidRDefault="004E6153" w:rsidP="00CC4EF8">
      <w:pPr>
        <w:pStyle w:val="ListParagraph"/>
      </w:pPr>
    </w:p>
    <w:p w14:paraId="19CD69D7" w14:textId="77777777" w:rsidR="001D27FF" w:rsidRDefault="004E6153" w:rsidP="00D85268">
      <w:pPr>
        <w:keepNext/>
        <w:widowControl/>
        <w:numPr>
          <w:ilvl w:val="0"/>
          <w:numId w:val="34"/>
        </w:numPr>
        <w:autoSpaceDE/>
        <w:autoSpaceDN/>
        <w:adjustRightInd/>
        <w:contextualSpacing/>
        <w:jc w:val="both"/>
      </w:pPr>
      <w:r w:rsidRPr="00CC4EF8">
        <w:t xml:space="preserve">Obligations de Parties : </w:t>
      </w:r>
    </w:p>
    <w:p w14:paraId="78621825" w14:textId="77777777" w:rsidR="001D27FF" w:rsidRDefault="001D27FF" w:rsidP="001D27FF">
      <w:pPr>
        <w:pStyle w:val="ListParagraph"/>
        <w:rPr>
          <w:b/>
        </w:rPr>
      </w:pPr>
    </w:p>
    <w:p w14:paraId="664548BD" w14:textId="77777777" w:rsidR="001D27FF" w:rsidRPr="001D27FF" w:rsidRDefault="004E6153" w:rsidP="001D27FF">
      <w:pPr>
        <w:keepNext/>
        <w:widowControl/>
        <w:autoSpaceDE/>
        <w:autoSpaceDN/>
        <w:adjustRightInd/>
        <w:ind w:left="720"/>
        <w:contextualSpacing/>
        <w:jc w:val="both"/>
      </w:pPr>
      <w:r w:rsidRPr="00CC4EF8">
        <w:rPr>
          <w:b/>
        </w:rPr>
        <w:t xml:space="preserve">Obligations du Consultant : </w:t>
      </w:r>
    </w:p>
    <w:p w14:paraId="0B0459E6" w14:textId="77777777" w:rsidR="001D27FF" w:rsidRDefault="004E6153" w:rsidP="001D27FF">
      <w:pPr>
        <w:keepNext/>
        <w:widowControl/>
        <w:autoSpaceDE/>
        <w:autoSpaceDN/>
        <w:adjustRightInd/>
        <w:ind w:left="720"/>
        <w:contextualSpacing/>
        <w:jc w:val="both"/>
      </w:pPr>
      <w:r w:rsidRPr="006155C7">
        <w:t xml:space="preserve">(1) Exécuter les services conformément à la description donnée par l’appendice A et B </w:t>
      </w:r>
      <w:r w:rsidRPr="00CC4EF8">
        <w:t>;</w:t>
      </w:r>
    </w:p>
    <w:p w14:paraId="40F97ADC" w14:textId="77777777" w:rsidR="001D27FF" w:rsidRDefault="004E6153" w:rsidP="001D27FF">
      <w:pPr>
        <w:keepNext/>
        <w:widowControl/>
        <w:autoSpaceDE/>
        <w:autoSpaceDN/>
        <w:adjustRightInd/>
        <w:ind w:left="720"/>
        <w:contextualSpacing/>
        <w:jc w:val="both"/>
      </w:pPr>
      <w:r w:rsidRPr="00CC4EF8">
        <w:t xml:space="preserve">(2) Respecter scrupuleusement les échéances des   Différents livrables ; </w:t>
      </w:r>
    </w:p>
    <w:p w14:paraId="3DEB2D81" w14:textId="77777777" w:rsidR="001D27FF" w:rsidRDefault="004E6153" w:rsidP="001D27FF">
      <w:pPr>
        <w:keepNext/>
        <w:widowControl/>
        <w:autoSpaceDE/>
        <w:autoSpaceDN/>
        <w:adjustRightInd/>
        <w:ind w:left="720"/>
        <w:contextualSpacing/>
        <w:jc w:val="both"/>
      </w:pPr>
      <w:r w:rsidRPr="00CC4EF8">
        <w:t xml:space="preserve">(3) Exécuter ses obligations selon les règles de l’art et avec professionnalisme, </w:t>
      </w:r>
    </w:p>
    <w:p w14:paraId="023D70B4" w14:textId="77777777" w:rsidR="004E6153" w:rsidRDefault="004E6153" w:rsidP="001D27FF">
      <w:pPr>
        <w:keepNext/>
        <w:widowControl/>
        <w:autoSpaceDE/>
        <w:autoSpaceDN/>
        <w:adjustRightInd/>
        <w:ind w:left="720"/>
        <w:contextualSpacing/>
        <w:jc w:val="both"/>
      </w:pPr>
      <w:r w:rsidRPr="00CC4EF8">
        <w:t>(4) Respecter les consignes données par MCA-Niger.</w:t>
      </w:r>
    </w:p>
    <w:p w14:paraId="0A195DC5" w14:textId="77777777" w:rsidR="001D27FF" w:rsidRDefault="004E6153" w:rsidP="00CC4EF8">
      <w:pPr>
        <w:keepNext/>
        <w:widowControl/>
        <w:autoSpaceDE/>
        <w:autoSpaceDN/>
        <w:adjustRightInd/>
        <w:ind w:left="720"/>
        <w:contextualSpacing/>
        <w:jc w:val="both"/>
        <w:rPr>
          <w:b/>
        </w:rPr>
      </w:pPr>
      <w:r w:rsidRPr="00CC4EF8">
        <w:rPr>
          <w:b/>
        </w:rPr>
        <w:t>Obligation de MCA-Niger :</w:t>
      </w:r>
    </w:p>
    <w:p w14:paraId="0A2F00C6" w14:textId="77777777" w:rsidR="001D27FF" w:rsidRDefault="004E6153" w:rsidP="00CC4EF8">
      <w:pPr>
        <w:keepNext/>
        <w:widowControl/>
        <w:autoSpaceDE/>
        <w:autoSpaceDN/>
        <w:adjustRightInd/>
        <w:ind w:left="720"/>
        <w:contextualSpacing/>
        <w:jc w:val="both"/>
      </w:pPr>
      <w:r w:rsidRPr="006155C7">
        <w:t xml:space="preserve"> (1) Collaborer avec le consultant dans </w:t>
      </w:r>
      <w:r w:rsidRPr="00CC4EF8">
        <w:t>le cadre de l’exécution de sa mission ;</w:t>
      </w:r>
    </w:p>
    <w:p w14:paraId="483D6ADC" w14:textId="77777777" w:rsidR="001D27FF" w:rsidRDefault="004E6153" w:rsidP="00CC4EF8">
      <w:pPr>
        <w:keepNext/>
        <w:widowControl/>
        <w:autoSpaceDE/>
        <w:autoSpaceDN/>
        <w:adjustRightInd/>
        <w:ind w:left="720"/>
        <w:contextualSpacing/>
        <w:jc w:val="both"/>
      </w:pPr>
      <w:r w:rsidRPr="00CC4EF8">
        <w:t>(2) Valider les livrables conforment aux spécifications définies ;</w:t>
      </w:r>
    </w:p>
    <w:p w14:paraId="77395AAE" w14:textId="77777777" w:rsidR="004E6153" w:rsidRPr="00CC4EF8" w:rsidRDefault="004E6153" w:rsidP="00CC4EF8">
      <w:pPr>
        <w:keepNext/>
        <w:widowControl/>
        <w:autoSpaceDE/>
        <w:autoSpaceDN/>
        <w:adjustRightInd/>
        <w:ind w:left="720"/>
        <w:contextualSpacing/>
        <w:jc w:val="both"/>
      </w:pPr>
      <w:r w:rsidRPr="00CC4EF8">
        <w:t>(3) Payer le prix suivant les différentes tranches arrêtées.</w:t>
      </w:r>
    </w:p>
    <w:p w14:paraId="6E58B992" w14:textId="77777777" w:rsidR="00CA1B53" w:rsidRPr="00CC4EF8" w:rsidRDefault="00CA1B53" w:rsidP="000B5D58">
      <w:pPr>
        <w:keepNext/>
        <w:widowControl/>
        <w:autoSpaceDE/>
        <w:autoSpaceDN/>
        <w:adjustRightInd/>
        <w:ind w:left="720"/>
        <w:contextualSpacing/>
        <w:jc w:val="both"/>
      </w:pPr>
    </w:p>
    <w:p w14:paraId="5CD419B0" w14:textId="77777777" w:rsidR="00F60D2D" w:rsidRPr="00CC4EF8" w:rsidRDefault="00F60D2D" w:rsidP="00D85268">
      <w:pPr>
        <w:keepNext/>
        <w:widowControl/>
        <w:numPr>
          <w:ilvl w:val="0"/>
          <w:numId w:val="34"/>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7847CE" w:rsidRPr="00CC4EF8">
        <w:rPr>
          <w:b/>
          <w:bCs/>
        </w:rPr>
        <w:t>Centre de Médiation et d'Arbitrage de Niamey (CMAN).</w:t>
      </w:r>
      <w:r w:rsidR="00FC5F19" w:rsidRPr="00CC4EF8">
        <w:rPr>
          <w:b/>
          <w:bCs/>
        </w:rPr>
        <w:t xml:space="preserve"> </w:t>
      </w:r>
      <w:r w:rsidR="00FC5F19" w:rsidRPr="00CC4EF8">
        <w:t>L'arbitrage a lieu à Niamey et la langue de l'arbitrage est le français.</w:t>
      </w:r>
    </w:p>
    <w:p w14:paraId="4FEA5452" w14:textId="77777777" w:rsidR="009A6CD0" w:rsidRPr="00CC4EF8" w:rsidRDefault="009A6CD0" w:rsidP="000B5D58">
      <w:pPr>
        <w:keepNext/>
        <w:widowControl/>
        <w:autoSpaceDE/>
        <w:autoSpaceDN/>
        <w:adjustRightInd/>
        <w:contextualSpacing/>
        <w:jc w:val="both"/>
        <w:rPr>
          <w:i/>
        </w:rPr>
      </w:pPr>
    </w:p>
    <w:p w14:paraId="6BB1B064" w14:textId="52AEAF2C" w:rsidR="00F60D2D" w:rsidRPr="00CC4EF8" w:rsidRDefault="00F60D2D" w:rsidP="000B5D58">
      <w:pPr>
        <w:keepNext/>
        <w:ind w:left="360"/>
        <w:jc w:val="both"/>
      </w:pPr>
      <w:r w:rsidRPr="00CC4EF8">
        <w:tab/>
        <w:t>Les documents suivants font partie intégrante du présent Contrat :</w:t>
      </w:r>
    </w:p>
    <w:p w14:paraId="1AC8EE08" w14:textId="77777777" w:rsidR="00F60D2D" w:rsidRPr="00CC4EF8" w:rsidRDefault="00F60D2D" w:rsidP="000B5D58">
      <w:pPr>
        <w:keepNext/>
        <w:ind w:left="720" w:hanging="720"/>
        <w:jc w:val="both"/>
      </w:pPr>
    </w:p>
    <w:p w14:paraId="29606C91" w14:textId="77777777" w:rsidR="00F60D2D" w:rsidRPr="00CC4EF8" w:rsidRDefault="00F60D2D" w:rsidP="00D85268">
      <w:pPr>
        <w:widowControl/>
        <w:numPr>
          <w:ilvl w:val="0"/>
          <w:numId w:val="33"/>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Politique AFC de la MCC »), la Pièce jointe n° 2 « Annexe aux Dispositions générales »).</w:t>
      </w:r>
    </w:p>
    <w:p w14:paraId="7331D156" w14:textId="77777777" w:rsidR="00F60D2D" w:rsidRPr="00CC4EF8" w:rsidRDefault="00F60D2D" w:rsidP="000B5D58">
      <w:pPr>
        <w:ind w:left="1260" w:hanging="540"/>
        <w:jc w:val="both"/>
      </w:pPr>
    </w:p>
    <w:p w14:paraId="5938C834" w14:textId="77777777" w:rsidR="00F60D2D" w:rsidRPr="00CC4EF8" w:rsidRDefault="00F60D2D" w:rsidP="000B5D58">
      <w:pPr>
        <w:keepNext/>
        <w:ind w:left="1260" w:hanging="540"/>
        <w:jc w:val="both"/>
      </w:pPr>
      <w:r w:rsidRPr="00CC4EF8">
        <w:t>b)</w:t>
      </w:r>
      <w:r w:rsidRPr="00CC4EF8">
        <w:tab/>
        <w:t xml:space="preserve">Appendices :  </w:t>
      </w:r>
    </w:p>
    <w:p w14:paraId="72654562"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3223C048" w14:textId="77777777"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2094516A" w14:textId="77777777"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75041F61" w14:textId="77777777"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3A34BE34" w14:textId="77777777" w:rsidR="003A3A11" w:rsidRPr="00CC4EF8" w:rsidRDefault="003A3A11" w:rsidP="000B5D58">
      <w:pPr>
        <w:tabs>
          <w:tab w:val="left" w:pos="2700"/>
          <w:tab w:val="left" w:pos="7650"/>
          <w:tab w:val="left" w:pos="8010"/>
        </w:tabs>
        <w:ind w:left="1260"/>
        <w:jc w:val="both"/>
      </w:pPr>
      <w:r w:rsidRPr="00CC4EF8">
        <w:t>Appendice E :    Détails des coûts</w:t>
      </w:r>
    </w:p>
    <w:p w14:paraId="1471B55F" w14:textId="77777777" w:rsidR="00805669" w:rsidRPr="00CC4EF8" w:rsidRDefault="00805669" w:rsidP="00302BB8">
      <w:pPr>
        <w:tabs>
          <w:tab w:val="left" w:pos="2700"/>
          <w:tab w:val="left" w:pos="7650"/>
          <w:tab w:val="left" w:pos="8010"/>
        </w:tabs>
        <w:ind w:left="1260"/>
        <w:jc w:val="both"/>
      </w:pPr>
    </w:p>
    <w:p w14:paraId="6947C73D" w14:textId="77777777" w:rsidR="00F60D2D" w:rsidRPr="00CC4EF8" w:rsidRDefault="00F60D2D" w:rsidP="00F60D2D">
      <w:r w:rsidRPr="00CC4EF8">
        <w:t>SIGNÉ :</w:t>
      </w:r>
    </w:p>
    <w:p w14:paraId="01B3652D" w14:textId="77777777" w:rsidR="00F60D2D" w:rsidRPr="00CC4EF8" w:rsidRDefault="00F60D2D" w:rsidP="00F60D2D"/>
    <w:p w14:paraId="5A3D260B"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76E964C3" w14:textId="77777777" w:rsidR="00F60D2D" w:rsidRPr="00CC4EF8" w:rsidRDefault="00F60D2D" w:rsidP="00F60D2D"/>
    <w:p w14:paraId="72CB8BD7" w14:textId="77777777" w:rsidR="00F60D2D" w:rsidRPr="00CC4EF8" w:rsidRDefault="00F60D2D" w:rsidP="00F60D2D">
      <w:pPr>
        <w:tabs>
          <w:tab w:val="left" w:pos="5760"/>
        </w:tabs>
      </w:pPr>
      <w:r w:rsidRPr="00CC4EF8">
        <w:rPr>
          <w:u w:val="single"/>
        </w:rPr>
        <w:tab/>
      </w:r>
    </w:p>
    <w:p w14:paraId="05C0B2D1"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4C98AB35" w14:textId="77777777" w:rsidR="00F60D2D" w:rsidRPr="00CC4EF8" w:rsidRDefault="00F60D2D" w:rsidP="00F60D2D">
      <w:pPr>
        <w:pStyle w:val="BankNormal"/>
        <w:spacing w:after="0"/>
        <w:rPr>
          <w:szCs w:val="24"/>
          <w:lang w:eastAsia="it-IT"/>
        </w:rPr>
      </w:pPr>
    </w:p>
    <w:p w14:paraId="17ECDB56" w14:textId="77777777"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74A725DD" w14:textId="77777777" w:rsidR="00F60D2D" w:rsidRPr="00CC4EF8" w:rsidRDefault="00F60D2D" w:rsidP="00F60D2D"/>
    <w:p w14:paraId="4B649542" w14:textId="77777777" w:rsidR="00F60D2D" w:rsidRPr="00CC4EF8" w:rsidRDefault="00F60D2D" w:rsidP="00F60D2D">
      <w:pPr>
        <w:tabs>
          <w:tab w:val="left" w:pos="5760"/>
        </w:tabs>
      </w:pPr>
      <w:r w:rsidRPr="00CC4EF8">
        <w:rPr>
          <w:u w:val="single"/>
        </w:rPr>
        <w:tab/>
      </w:r>
    </w:p>
    <w:p w14:paraId="6CBED61F" w14:textId="77777777" w:rsidR="00F60D2D" w:rsidRPr="00CC4EF8" w:rsidRDefault="00F60D2D" w:rsidP="00F60D2D">
      <w:r w:rsidRPr="00CC4EF8">
        <w:rPr>
          <w:i/>
        </w:rPr>
        <w:t>[</w:t>
      </w:r>
      <w:r w:rsidRPr="00CC4EF8">
        <w:rPr>
          <w:i/>
          <w:color w:val="4F81BD"/>
        </w:rPr>
        <w:t>Consultant - nom et signature</w:t>
      </w:r>
      <w:r w:rsidRPr="00CC4EF8">
        <w:rPr>
          <w:i/>
        </w:rPr>
        <w:t>]</w:t>
      </w:r>
    </w:p>
    <w:p w14:paraId="70295899" w14:textId="77777777" w:rsidR="00F60D2D" w:rsidRPr="00CC4EF8" w:rsidRDefault="00F60D2D" w:rsidP="00F60D2D"/>
    <w:p w14:paraId="7D38D0CD" w14:textId="77777777" w:rsidR="009A6CD0" w:rsidRPr="00CC4EF8" w:rsidRDefault="009A6CD0">
      <w:pPr>
        <w:widowControl/>
        <w:autoSpaceDE/>
        <w:autoSpaceDN/>
        <w:adjustRightInd/>
        <w:rPr>
          <w:b/>
          <w:sz w:val="36"/>
        </w:rPr>
      </w:pPr>
      <w:bookmarkStart w:id="29" w:name="_Toc299534126"/>
      <w:bookmarkStart w:id="30" w:name="_Toc348011851"/>
      <w:r w:rsidRPr="00CC4EF8">
        <w:br w:type="page"/>
      </w:r>
    </w:p>
    <w:p w14:paraId="07AF45FB" w14:textId="77777777" w:rsidR="00F60D2D" w:rsidRPr="006155C7" w:rsidRDefault="00F60D2D" w:rsidP="00EA4F35">
      <w:pPr>
        <w:pStyle w:val="Heading1"/>
        <w:rPr>
          <w:rFonts w:ascii="Times New Roman" w:hAnsi="Times New Roman"/>
        </w:rPr>
      </w:pPr>
      <w:bookmarkStart w:id="31" w:name="_Toc57069884"/>
      <w:bookmarkStart w:id="32" w:name="_Toc85625840"/>
      <w:r w:rsidRPr="006155C7">
        <w:rPr>
          <w:rFonts w:ascii="Times New Roman" w:hAnsi="Times New Roman"/>
        </w:rPr>
        <w:t>Conditions du Contrat</w:t>
      </w:r>
      <w:bookmarkEnd w:id="29"/>
      <w:bookmarkEnd w:id="30"/>
      <w:bookmarkEnd w:id="31"/>
      <w:bookmarkEnd w:id="32"/>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6782F191" w14:textId="77777777" w:rsidTr="00860EFA">
        <w:trPr>
          <w:gridAfter w:val="2"/>
          <w:wAfter w:w="20" w:type="dxa"/>
          <w:trHeight w:val="936"/>
          <w:jc w:val="center"/>
        </w:trPr>
        <w:tc>
          <w:tcPr>
            <w:tcW w:w="2625" w:type="dxa"/>
          </w:tcPr>
          <w:p w14:paraId="6A1C6B3F"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33" w:name="_Toc299534137"/>
            <w:bookmarkStart w:id="34" w:name="_Toc348011854"/>
            <w:bookmarkStart w:id="35" w:name="_Toc57069885"/>
            <w:bookmarkStart w:id="36" w:name="_Toc60778501"/>
            <w:bookmarkStart w:id="37" w:name="_Toc72405602"/>
            <w:bookmarkStart w:id="38" w:name="_Toc85625841"/>
            <w:r w:rsidRPr="00CC4EF8">
              <w:rPr>
                <w:rFonts w:ascii="Times New Roman" w:hAnsi="Times New Roman"/>
              </w:rPr>
              <w:t>Pratiques de corruption et de fraude</w:t>
            </w:r>
            <w:bookmarkEnd w:id="33"/>
            <w:bookmarkEnd w:id="34"/>
            <w:bookmarkEnd w:id="35"/>
            <w:bookmarkEnd w:id="36"/>
            <w:bookmarkEnd w:id="37"/>
            <w:bookmarkEnd w:id="38"/>
            <w:r w:rsidRPr="00CC4EF8">
              <w:rPr>
                <w:rFonts w:ascii="Times New Roman" w:hAnsi="Times New Roman"/>
              </w:rPr>
              <w:t xml:space="preserve"> </w:t>
            </w:r>
          </w:p>
        </w:tc>
        <w:tc>
          <w:tcPr>
            <w:tcW w:w="6911" w:type="dxa"/>
          </w:tcPr>
          <w:p w14:paraId="5F4B5183" w14:textId="77777777"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6E59EE7C" w14:textId="77777777" w:rsidTr="00860EFA">
        <w:trPr>
          <w:gridAfter w:val="2"/>
          <w:wAfter w:w="20" w:type="dxa"/>
          <w:jc w:val="center"/>
        </w:trPr>
        <w:tc>
          <w:tcPr>
            <w:tcW w:w="2625" w:type="dxa"/>
          </w:tcPr>
          <w:p w14:paraId="257A45DB"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39" w:name="_Toc348011855"/>
            <w:bookmarkStart w:id="40" w:name="_Toc57069886"/>
            <w:bookmarkStart w:id="41" w:name="_Toc60778502"/>
            <w:bookmarkStart w:id="42" w:name="_Toc72405603"/>
            <w:bookmarkStart w:id="43" w:name="_Toc85625842"/>
            <w:r w:rsidRPr="00CC4EF8">
              <w:rPr>
                <w:rFonts w:ascii="Times New Roman" w:hAnsi="Times New Roman"/>
              </w:rPr>
              <w:t>Divulgation des commissions et des frais</w:t>
            </w:r>
            <w:bookmarkEnd w:id="39"/>
            <w:bookmarkEnd w:id="40"/>
            <w:bookmarkEnd w:id="41"/>
            <w:bookmarkEnd w:id="42"/>
            <w:bookmarkEnd w:id="43"/>
          </w:p>
        </w:tc>
        <w:tc>
          <w:tcPr>
            <w:tcW w:w="6911" w:type="dxa"/>
          </w:tcPr>
          <w:p w14:paraId="5ED6B7E6" w14:textId="77777777" w:rsidR="00F60D2D" w:rsidRPr="00CC4EF8" w:rsidRDefault="002377E6" w:rsidP="005D77B5">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35818DB4" w14:textId="77777777" w:rsidTr="00860EFA">
        <w:trPr>
          <w:gridAfter w:val="1"/>
          <w:wAfter w:w="14" w:type="dxa"/>
          <w:jc w:val="center"/>
        </w:trPr>
        <w:tc>
          <w:tcPr>
            <w:tcW w:w="2625" w:type="dxa"/>
          </w:tcPr>
          <w:p w14:paraId="0B1EF586"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44" w:name="_Toc299534145"/>
            <w:bookmarkStart w:id="45" w:name="_Toc348011856"/>
            <w:bookmarkStart w:id="46" w:name="_Toc57069887"/>
            <w:bookmarkStart w:id="47" w:name="_Toc60778503"/>
            <w:bookmarkStart w:id="48" w:name="_Toc72405604"/>
            <w:bookmarkStart w:id="49" w:name="_Toc85625843"/>
            <w:r w:rsidRPr="00CC4EF8">
              <w:rPr>
                <w:rFonts w:ascii="Times New Roman" w:hAnsi="Times New Roman"/>
              </w:rPr>
              <w:t>Force majeure</w:t>
            </w:r>
            <w:bookmarkEnd w:id="44"/>
            <w:bookmarkEnd w:id="45"/>
            <w:bookmarkEnd w:id="46"/>
            <w:bookmarkEnd w:id="47"/>
            <w:bookmarkEnd w:id="48"/>
            <w:bookmarkEnd w:id="49"/>
          </w:p>
        </w:tc>
        <w:tc>
          <w:tcPr>
            <w:tcW w:w="6917" w:type="dxa"/>
            <w:gridSpan w:val="2"/>
          </w:tcPr>
          <w:p w14:paraId="3DBDCD80" w14:textId="77777777" w:rsidR="00560E71" w:rsidRPr="00CC4EF8" w:rsidRDefault="00560E71" w:rsidP="004A2194">
            <w:pPr>
              <w:pStyle w:val="BodyText"/>
              <w:spacing w:after="200"/>
              <w:ind w:left="747" w:hanging="720"/>
              <w:jc w:val="both"/>
            </w:pPr>
          </w:p>
        </w:tc>
      </w:tr>
      <w:tr w:rsidR="00F60D2D" w:rsidRPr="00CC4EF8" w14:paraId="5DA56BC1" w14:textId="77777777" w:rsidTr="00860EFA">
        <w:trPr>
          <w:gridAfter w:val="1"/>
          <w:wAfter w:w="14" w:type="dxa"/>
          <w:jc w:val="center"/>
        </w:trPr>
        <w:tc>
          <w:tcPr>
            <w:tcW w:w="2625" w:type="dxa"/>
          </w:tcPr>
          <w:p w14:paraId="462602F0" w14:textId="77777777" w:rsidR="00F60D2D" w:rsidRPr="00CC4EF8" w:rsidRDefault="00F60D2D" w:rsidP="005D77B5">
            <w:pPr>
              <w:pStyle w:val="Section8Heading3"/>
              <w:spacing w:after="200"/>
              <w:ind w:left="888" w:hanging="540"/>
            </w:pPr>
            <w:r w:rsidRPr="00CC4EF8">
              <w:t>Définition</w:t>
            </w:r>
          </w:p>
        </w:tc>
        <w:tc>
          <w:tcPr>
            <w:tcW w:w="6917" w:type="dxa"/>
            <w:gridSpan w:val="2"/>
          </w:tcPr>
          <w:p w14:paraId="3B4B9524" w14:textId="77777777" w:rsidR="00231453" w:rsidRPr="004A2194" w:rsidRDefault="00ED6283" w:rsidP="005D77B5">
            <w:pPr>
              <w:pStyle w:val="BodyText"/>
              <w:spacing w:after="200"/>
              <w:ind w:left="747" w:hanging="720"/>
              <w:jc w:val="both"/>
            </w:pPr>
            <w:bookmarkStart w:id="50"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0"/>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79223339" w14:textId="77777777" w:rsidTr="00860EFA">
        <w:trPr>
          <w:gridAfter w:val="1"/>
          <w:wAfter w:w="14" w:type="dxa"/>
          <w:jc w:val="center"/>
        </w:trPr>
        <w:tc>
          <w:tcPr>
            <w:tcW w:w="2625" w:type="dxa"/>
          </w:tcPr>
          <w:p w14:paraId="2E23B79C" w14:textId="77777777"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2B47B61D" w14:textId="77777777" w:rsidR="00755F7B" w:rsidRPr="00CC4EF8" w:rsidRDefault="00ED6283" w:rsidP="005D77B5">
            <w:pPr>
              <w:pStyle w:val="BodyText"/>
              <w:spacing w:after="200"/>
              <w:ind w:left="747" w:hanging="720"/>
              <w:jc w:val="both"/>
            </w:pPr>
            <w:r w:rsidRPr="00CC4EF8">
              <w:t>3.2</w:t>
            </w:r>
            <w:r w:rsidRPr="00CC4EF8">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CC4EF8" w14:paraId="7448B560" w14:textId="77777777" w:rsidTr="00860EFA">
        <w:trPr>
          <w:gridAfter w:val="1"/>
          <w:wAfter w:w="14" w:type="dxa"/>
          <w:jc w:val="center"/>
        </w:trPr>
        <w:tc>
          <w:tcPr>
            <w:tcW w:w="2625" w:type="dxa"/>
          </w:tcPr>
          <w:p w14:paraId="301416DB" w14:textId="77777777" w:rsidR="00F60D2D" w:rsidRPr="00CC4EF8" w:rsidRDefault="00F60D2D" w:rsidP="005D77B5">
            <w:pPr>
              <w:pStyle w:val="Section8Heading3"/>
              <w:spacing w:after="200"/>
              <w:ind w:left="888" w:hanging="540"/>
            </w:pPr>
            <w:r w:rsidRPr="00CC4EF8">
              <w:t>Mesures à prendre</w:t>
            </w:r>
          </w:p>
        </w:tc>
        <w:tc>
          <w:tcPr>
            <w:tcW w:w="6917" w:type="dxa"/>
            <w:gridSpan w:val="2"/>
          </w:tcPr>
          <w:p w14:paraId="0DBDA0DC" w14:textId="77777777" w:rsidR="00F60D2D" w:rsidRPr="004A2194" w:rsidRDefault="002377E6" w:rsidP="005D77B5">
            <w:pPr>
              <w:pStyle w:val="BodyText"/>
              <w:spacing w:after="200"/>
              <w:ind w:left="747" w:hanging="720"/>
              <w:jc w:val="both"/>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3ED0CE78" w14:textId="77777777" w:rsidR="00F60D2D" w:rsidRPr="004A2194" w:rsidRDefault="002377E6" w:rsidP="005D77B5">
            <w:pPr>
              <w:pStyle w:val="BodyText"/>
              <w:spacing w:after="200"/>
              <w:ind w:left="747" w:hanging="720"/>
              <w:jc w:val="both"/>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6B8DB46C" w14:textId="77777777" w:rsidR="00F60D2D" w:rsidRPr="004A2194" w:rsidRDefault="002377E6" w:rsidP="005D77B5">
            <w:pPr>
              <w:pStyle w:val="BodyText"/>
              <w:spacing w:after="200"/>
              <w:ind w:left="747" w:hanging="720"/>
              <w:jc w:val="both"/>
            </w:pPr>
            <w:r w:rsidRPr="00CC4EF8">
              <w:t>3.5</w:t>
            </w:r>
            <w:r w:rsidRPr="00CC4EF8">
              <w:tab/>
              <w:t>Pendant la période où il ne peut pas exécuter les Services en raison d’un cas de Force majeure, le Consultant, sur instruction du Client, doit soit</w:t>
            </w:r>
          </w:p>
          <w:p w14:paraId="364F837A" w14:textId="0EC92FE6" w:rsidR="00F60D2D" w:rsidRPr="004A2194" w:rsidRDefault="00F60D2D" w:rsidP="005D77B5">
            <w:pPr>
              <w:pStyle w:val="BodyText"/>
              <w:spacing w:after="200"/>
              <w:ind w:left="1410" w:hanging="720"/>
              <w:jc w:val="both"/>
            </w:pPr>
            <w:r w:rsidRPr="00CC4EF8">
              <w:t>a)</w:t>
            </w:r>
            <w:r w:rsidRPr="00CC4EF8">
              <w:tab/>
              <w:t xml:space="preserve">procéder à la démobilisation, auquel cas le Consultant sera remboursé des coûts supplémentaires raisonnables et nécessaires qu’il a engagés, et, si le Client l’exige, pour la reprise des Services ; </w:t>
            </w:r>
            <w:r w:rsidR="00E85B83" w:rsidRPr="00CC4EF8">
              <w:t>où</w:t>
            </w:r>
          </w:p>
          <w:p w14:paraId="2373BD0F" w14:textId="77777777" w:rsidR="00F60D2D" w:rsidRPr="004A2194" w:rsidRDefault="00CF3D77" w:rsidP="005D77B5">
            <w:pPr>
              <w:pStyle w:val="BodyText"/>
              <w:spacing w:after="200"/>
              <w:ind w:left="1410" w:hanging="720"/>
              <w:jc w:val="both"/>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A28A4D8" w14:textId="77777777" w:rsidR="00F60D2D" w:rsidRPr="004A2194" w:rsidRDefault="002377E6" w:rsidP="005D77B5">
            <w:pPr>
              <w:pStyle w:val="BodyText"/>
              <w:spacing w:after="200"/>
              <w:ind w:left="747" w:hanging="720"/>
              <w:jc w:val="both"/>
            </w:pPr>
            <w:r w:rsidRPr="00CC4EF8">
              <w:tab/>
              <w:t>En cas de désaccord entre les Parties sur l'existence ou l'étendue d'un cas de Force Majeure, la question sera réglée conformément à la clause 17 des CGC.</w:t>
            </w:r>
          </w:p>
        </w:tc>
      </w:tr>
      <w:tr w:rsidR="00F60D2D" w:rsidRPr="00CC4EF8" w14:paraId="231C1319" w14:textId="77777777" w:rsidTr="00860EFA">
        <w:trPr>
          <w:gridAfter w:val="1"/>
          <w:wAfter w:w="14" w:type="dxa"/>
          <w:jc w:val="center"/>
        </w:trPr>
        <w:tc>
          <w:tcPr>
            <w:tcW w:w="2625" w:type="dxa"/>
          </w:tcPr>
          <w:p w14:paraId="24632BF2"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51" w:name="_Toc299534146"/>
            <w:bookmarkStart w:id="52" w:name="_Toc348011857"/>
            <w:bookmarkStart w:id="53" w:name="_Toc57069888"/>
            <w:bookmarkStart w:id="54" w:name="_Toc60778504"/>
            <w:bookmarkStart w:id="55" w:name="_Toc72405605"/>
            <w:bookmarkStart w:id="56" w:name="_Toc85625844"/>
            <w:r w:rsidRPr="00CC4EF8">
              <w:rPr>
                <w:rFonts w:ascii="Times New Roman" w:hAnsi="Times New Roman"/>
              </w:rPr>
              <w:t>Suspension</w:t>
            </w:r>
            <w:bookmarkEnd w:id="51"/>
            <w:bookmarkEnd w:id="52"/>
            <w:bookmarkEnd w:id="53"/>
            <w:bookmarkEnd w:id="54"/>
            <w:bookmarkEnd w:id="55"/>
            <w:bookmarkEnd w:id="56"/>
          </w:p>
        </w:tc>
        <w:tc>
          <w:tcPr>
            <w:tcW w:w="6917" w:type="dxa"/>
            <w:gridSpan w:val="2"/>
          </w:tcPr>
          <w:p w14:paraId="0B99B75D" w14:textId="77777777" w:rsidR="00F60D2D" w:rsidRPr="00CC4EF8" w:rsidRDefault="0077727A" w:rsidP="003801B8">
            <w:pPr>
              <w:pStyle w:val="BodyText"/>
              <w:spacing w:after="200"/>
              <w:ind w:left="747" w:hanging="720"/>
              <w:jc w:val="both"/>
            </w:pPr>
            <w:r w:rsidRPr="00CC4EF8">
              <w:t>4.1</w:t>
            </w:r>
            <w:r w:rsidRPr="00CC4EF8">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CC4EF8" w14:paraId="272C7CB3" w14:textId="77777777" w:rsidTr="00860EFA">
        <w:trPr>
          <w:gridAfter w:val="1"/>
          <w:wAfter w:w="14" w:type="dxa"/>
          <w:jc w:val="center"/>
        </w:trPr>
        <w:tc>
          <w:tcPr>
            <w:tcW w:w="2625" w:type="dxa"/>
          </w:tcPr>
          <w:p w14:paraId="07157549"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57" w:name="_Toc299534147"/>
            <w:bookmarkStart w:id="58" w:name="_Toc348011858"/>
            <w:bookmarkStart w:id="59" w:name="_Toc57069889"/>
            <w:bookmarkStart w:id="60" w:name="_Toc60778505"/>
            <w:bookmarkStart w:id="61" w:name="_Toc72405606"/>
            <w:bookmarkStart w:id="62" w:name="_Toc85625845"/>
            <w:r w:rsidRPr="00CC4EF8">
              <w:rPr>
                <w:rFonts w:ascii="Times New Roman" w:hAnsi="Times New Roman"/>
              </w:rPr>
              <w:t>Résiliation</w:t>
            </w:r>
            <w:bookmarkEnd w:id="57"/>
            <w:bookmarkEnd w:id="58"/>
            <w:bookmarkEnd w:id="59"/>
            <w:bookmarkEnd w:id="60"/>
            <w:bookmarkEnd w:id="61"/>
            <w:bookmarkEnd w:id="62"/>
          </w:p>
        </w:tc>
        <w:tc>
          <w:tcPr>
            <w:tcW w:w="6917" w:type="dxa"/>
            <w:gridSpan w:val="2"/>
          </w:tcPr>
          <w:p w14:paraId="5D4124C5" w14:textId="77777777"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4A2194" w14:paraId="68D9D23D" w14:textId="77777777" w:rsidTr="00860EFA">
        <w:trPr>
          <w:gridAfter w:val="1"/>
          <w:wAfter w:w="14" w:type="dxa"/>
          <w:jc w:val="center"/>
        </w:trPr>
        <w:tc>
          <w:tcPr>
            <w:tcW w:w="2625" w:type="dxa"/>
          </w:tcPr>
          <w:p w14:paraId="70B89E6A" w14:textId="77777777" w:rsidR="00F60D2D" w:rsidRPr="00CC4EF8" w:rsidRDefault="00F60D2D" w:rsidP="005D77B5">
            <w:pPr>
              <w:pStyle w:val="Section8Heading3"/>
              <w:spacing w:after="200"/>
              <w:ind w:left="888" w:hanging="540"/>
            </w:pPr>
            <w:r w:rsidRPr="00CC4EF8">
              <w:t>Par l'entité MCA</w:t>
            </w:r>
          </w:p>
        </w:tc>
        <w:tc>
          <w:tcPr>
            <w:tcW w:w="6917" w:type="dxa"/>
            <w:gridSpan w:val="2"/>
          </w:tcPr>
          <w:p w14:paraId="75A23BF8" w14:textId="77777777" w:rsidR="007C399C" w:rsidRPr="004A2194" w:rsidRDefault="0077727A" w:rsidP="004A2194">
            <w:pPr>
              <w:pStyle w:val="BodyText"/>
              <w:pBdr>
                <w:top w:val="nil"/>
                <w:left w:val="nil"/>
                <w:bottom w:val="nil"/>
                <w:right w:val="nil"/>
                <w:between w:val="nil"/>
                <w:bar w:val="nil"/>
              </w:pBdr>
              <w:spacing w:after="200"/>
              <w:ind w:left="747" w:hanging="720"/>
              <w:jc w:val="both"/>
            </w:pPr>
            <w:r w:rsidRPr="004A2194">
              <w:t xml:space="preserve">5.2 </w:t>
            </w:r>
            <w:r w:rsidRPr="004A2194">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A2194">
              <w:t> :</w:t>
            </w:r>
          </w:p>
          <w:p w14:paraId="6BE395D9" w14:textId="77777777" w:rsidR="00F60D2D" w:rsidRPr="00CC4EF8" w:rsidRDefault="00F60D2D" w:rsidP="004A2194">
            <w:pPr>
              <w:pStyle w:val="BodyText"/>
              <w:pBdr>
                <w:top w:val="nil"/>
                <w:left w:val="nil"/>
                <w:bottom w:val="nil"/>
                <w:right w:val="nil"/>
                <w:between w:val="nil"/>
                <w:bar w:val="nil"/>
              </w:pBdr>
              <w:spacing w:after="200"/>
              <w:ind w:left="747" w:hanging="720"/>
              <w:jc w:val="both"/>
            </w:pPr>
            <w:bookmarkStart w:id="63" w:name="_Toc71275765"/>
            <w:bookmarkStart w:id="64" w:name="_Toc71449410"/>
            <w:bookmarkStart w:id="65" w:name="_Toc72405607"/>
            <w:r w:rsidRPr="00CC4EF8">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3"/>
            <w:bookmarkEnd w:id="64"/>
            <w:bookmarkEnd w:id="65"/>
          </w:p>
          <w:p w14:paraId="14F8904F" w14:textId="77777777" w:rsidR="00F60D2D" w:rsidRPr="00CC4EF8" w:rsidRDefault="00F60D2D" w:rsidP="004A2194">
            <w:pPr>
              <w:pStyle w:val="BodyText"/>
              <w:pBdr>
                <w:top w:val="nil"/>
                <w:left w:val="nil"/>
                <w:bottom w:val="nil"/>
                <w:right w:val="nil"/>
                <w:between w:val="nil"/>
                <w:bar w:val="nil"/>
              </w:pBdr>
              <w:spacing w:after="200"/>
              <w:ind w:left="747" w:hanging="720"/>
              <w:jc w:val="both"/>
            </w:pPr>
            <w:r w:rsidRPr="00CC4EF8">
              <w:tab/>
            </w:r>
            <w:bookmarkStart w:id="66" w:name="_Toc71275766"/>
            <w:bookmarkStart w:id="67" w:name="_Toc71449411"/>
            <w:bookmarkStart w:id="68" w:name="_Toc72405608"/>
            <w:r w:rsidRPr="00CC4EF8">
              <w:t>si le Consultant devient insolvable ou fait faillite ;</w:t>
            </w:r>
            <w:bookmarkEnd w:id="66"/>
            <w:bookmarkEnd w:id="67"/>
            <w:bookmarkEnd w:id="68"/>
          </w:p>
          <w:p w14:paraId="1EC4DE86" w14:textId="77777777" w:rsidR="00F60D2D" w:rsidRPr="00CC4EF8" w:rsidRDefault="00F60D2D" w:rsidP="004A2194">
            <w:pPr>
              <w:pStyle w:val="BodyText"/>
              <w:pBdr>
                <w:top w:val="nil"/>
                <w:left w:val="nil"/>
                <w:bottom w:val="nil"/>
                <w:right w:val="nil"/>
                <w:between w:val="nil"/>
                <w:bar w:val="nil"/>
              </w:pBdr>
              <w:spacing w:after="200"/>
              <w:ind w:left="747" w:hanging="720"/>
              <w:jc w:val="both"/>
            </w:pPr>
            <w:bookmarkStart w:id="69" w:name="_Toc71275767"/>
            <w:bookmarkStart w:id="70" w:name="_Toc71449412"/>
            <w:bookmarkStart w:id="71" w:name="_Toc72405609"/>
            <w:r w:rsidRPr="00CC4EF8">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69"/>
            <w:bookmarkEnd w:id="70"/>
            <w:bookmarkEnd w:id="71"/>
          </w:p>
          <w:p w14:paraId="01997A86" w14:textId="77777777" w:rsidR="0053138C" w:rsidRPr="00CC4EF8" w:rsidRDefault="00F60D2D" w:rsidP="004A2194">
            <w:pPr>
              <w:pStyle w:val="BodyText"/>
              <w:pBdr>
                <w:top w:val="nil"/>
                <w:left w:val="nil"/>
                <w:bottom w:val="nil"/>
                <w:right w:val="nil"/>
                <w:between w:val="nil"/>
                <w:bar w:val="nil"/>
              </w:pBdr>
              <w:spacing w:after="200"/>
              <w:ind w:left="747" w:hanging="720"/>
              <w:jc w:val="both"/>
            </w:pPr>
            <w:bookmarkStart w:id="72" w:name="_Toc71275768"/>
            <w:bookmarkStart w:id="73" w:name="_Toc71449413"/>
            <w:bookmarkStart w:id="74" w:name="_Toc72405610"/>
            <w:r w:rsidRPr="00CC4EF8">
              <w:t>si l'Entité MCA, à sa seule discrétion et pour quelque raison que ce soit, décide de résilier le présent Contrat ;</w:t>
            </w:r>
            <w:bookmarkEnd w:id="72"/>
            <w:bookmarkEnd w:id="73"/>
            <w:bookmarkEnd w:id="74"/>
          </w:p>
          <w:p w14:paraId="77FE10DC" w14:textId="77777777" w:rsidR="00F60D2D" w:rsidRPr="004A2194" w:rsidRDefault="00F60D2D" w:rsidP="004A2194">
            <w:pPr>
              <w:pStyle w:val="BodyText"/>
              <w:pBdr>
                <w:top w:val="nil"/>
                <w:left w:val="nil"/>
                <w:bottom w:val="nil"/>
                <w:right w:val="nil"/>
                <w:between w:val="nil"/>
                <w:bar w:val="nil"/>
              </w:pBdr>
              <w:spacing w:after="200"/>
              <w:ind w:left="747" w:hanging="720"/>
              <w:jc w:val="both"/>
            </w:pPr>
            <w:bookmarkStart w:id="75" w:name="_Toc71275769"/>
            <w:bookmarkStart w:id="76" w:name="_Toc71449414"/>
            <w:bookmarkStart w:id="77" w:name="_Toc72405611"/>
            <w:r w:rsidRPr="00CC4EF8">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75"/>
            <w:bookmarkEnd w:id="76"/>
            <w:bookmarkEnd w:id="77"/>
          </w:p>
        </w:tc>
      </w:tr>
      <w:tr w:rsidR="00F60D2D" w:rsidRPr="008D6993" w14:paraId="1367D56B" w14:textId="77777777" w:rsidTr="00860EFA">
        <w:trPr>
          <w:gridAfter w:val="1"/>
          <w:wAfter w:w="14" w:type="dxa"/>
          <w:trHeight w:val="2862"/>
          <w:jc w:val="center"/>
        </w:trPr>
        <w:tc>
          <w:tcPr>
            <w:tcW w:w="2625" w:type="dxa"/>
          </w:tcPr>
          <w:p w14:paraId="07635F61" w14:textId="77777777" w:rsidR="00F60D2D" w:rsidRPr="008D6993" w:rsidRDefault="00F60D2D" w:rsidP="008D6993">
            <w:pPr>
              <w:pStyle w:val="Section8Heading3"/>
              <w:spacing w:after="200"/>
              <w:ind w:left="888" w:hanging="540"/>
            </w:pPr>
            <w:bookmarkStart w:id="78" w:name="_Toc71275770"/>
            <w:bookmarkStart w:id="79" w:name="_Toc71449415"/>
            <w:bookmarkStart w:id="80" w:name="_Toc72405612"/>
            <w:r w:rsidRPr="008D6993">
              <w:t>Par le Consultant</w:t>
            </w:r>
            <w:bookmarkEnd w:id="78"/>
            <w:bookmarkEnd w:id="79"/>
            <w:bookmarkEnd w:id="80"/>
          </w:p>
        </w:tc>
        <w:tc>
          <w:tcPr>
            <w:tcW w:w="6917" w:type="dxa"/>
            <w:gridSpan w:val="2"/>
          </w:tcPr>
          <w:p w14:paraId="0A4ED153" w14:textId="77777777" w:rsidR="0034030D" w:rsidRPr="008D6993" w:rsidRDefault="0077727A" w:rsidP="008D6993">
            <w:pPr>
              <w:pStyle w:val="Section8Heading3"/>
              <w:spacing w:after="200"/>
              <w:ind w:left="888" w:hanging="540"/>
              <w:rPr>
                <w:b w:val="0"/>
                <w:bCs w:val="0"/>
              </w:rPr>
            </w:pPr>
            <w:r w:rsidRPr="008D6993">
              <w:rPr>
                <w:b w:val="0"/>
                <w:bCs w:val="0"/>
              </w:rPr>
              <w:t>5.3</w:t>
            </w:r>
            <w:r w:rsidRPr="008D6993">
              <w:rPr>
                <w:b w:val="0"/>
                <w:bCs w:val="0"/>
              </w:rPr>
              <w:tab/>
            </w:r>
            <w:bookmarkStart w:id="81" w:name="_Toc421026277"/>
            <w:r w:rsidRPr="008D6993">
              <w:rPr>
                <w:b w:val="0"/>
                <w:bCs w:val="0"/>
              </w:rPr>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1D27FF" w:rsidRPr="008D6993">
              <w:rPr>
                <w:b w:val="0"/>
                <w:bCs w:val="0"/>
              </w:rPr>
              <w:t>paragraphes à</w:t>
            </w:r>
            <w:r w:rsidRPr="008D6993">
              <w:rPr>
                <w:b w:val="0"/>
                <w:bCs w:val="0"/>
              </w:rPr>
              <w:t xml:space="preserve"> (e) de la présente sous-claus</w:t>
            </w:r>
            <w:bookmarkEnd w:id="81"/>
            <w:r w:rsidRPr="008D6993">
              <w:rPr>
                <w:b w:val="0"/>
                <w:bCs w:val="0"/>
              </w:rPr>
              <w:t>e 5.3 des CGC :</w:t>
            </w:r>
            <w:bookmarkStart w:id="82" w:name="_Toc421026278"/>
            <w:bookmarkStart w:id="83" w:name="_Toc428437672"/>
            <w:bookmarkStart w:id="84" w:name="_Toc428443505"/>
            <w:bookmarkStart w:id="85" w:name="_Toc434935998"/>
            <w:bookmarkStart w:id="86" w:name="_Toc442272355"/>
            <w:bookmarkStart w:id="87" w:name="_Toc442273112"/>
            <w:bookmarkStart w:id="88" w:name="_Toc444844661"/>
            <w:bookmarkStart w:id="89" w:name="_Toc444851845"/>
            <w:bookmarkStart w:id="90" w:name="_Toc447549618"/>
            <w:bookmarkStart w:id="91" w:name="_Toc57069890"/>
            <w:bookmarkStart w:id="92" w:name="_Toc60778506"/>
            <w:bookmarkStart w:id="93" w:name="_Toc70978501"/>
          </w:p>
          <w:p w14:paraId="0CC122C4" w14:textId="77777777" w:rsidR="00805905" w:rsidRPr="008D6993" w:rsidRDefault="00805905" w:rsidP="008D6993">
            <w:pPr>
              <w:pStyle w:val="Section8Heading3"/>
              <w:spacing w:after="200"/>
              <w:ind w:left="888" w:hanging="540"/>
              <w:rPr>
                <w:b w:val="0"/>
                <w:bCs w:val="0"/>
              </w:rPr>
            </w:pPr>
            <w:r w:rsidRPr="008D6993">
              <w:rPr>
                <w:b w:val="0"/>
                <w:bCs w:val="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82"/>
            <w:bookmarkEnd w:id="83"/>
            <w:bookmarkEnd w:id="84"/>
            <w:bookmarkEnd w:id="85"/>
            <w:bookmarkEnd w:id="86"/>
            <w:bookmarkEnd w:id="87"/>
            <w:bookmarkEnd w:id="88"/>
            <w:bookmarkEnd w:id="89"/>
            <w:bookmarkEnd w:id="90"/>
            <w:bookmarkEnd w:id="91"/>
            <w:bookmarkEnd w:id="92"/>
            <w:bookmarkEnd w:id="93"/>
            <w:r w:rsidR="00236B62" w:rsidRPr="008D6993">
              <w:rPr>
                <w:b w:val="0"/>
                <w:bCs w:val="0"/>
              </w:rPr>
              <w:t> :</w:t>
            </w:r>
          </w:p>
          <w:p w14:paraId="685F62DC" w14:textId="77777777" w:rsidR="00236B62" w:rsidRPr="008D6993" w:rsidRDefault="00491E97" w:rsidP="008D6993">
            <w:pPr>
              <w:pStyle w:val="Section8Heading3"/>
              <w:spacing w:after="200"/>
              <w:ind w:left="888" w:hanging="540"/>
              <w:rPr>
                <w:b w:val="0"/>
                <w:bCs w:val="0"/>
              </w:rPr>
            </w:pPr>
            <w:bookmarkStart w:id="94" w:name="_Toc421026279"/>
            <w:bookmarkStart w:id="95" w:name="_Toc428437673"/>
            <w:bookmarkStart w:id="96" w:name="_Toc428443506"/>
            <w:bookmarkStart w:id="97" w:name="_Toc434935999"/>
            <w:bookmarkStart w:id="98" w:name="_Toc442272356"/>
            <w:bookmarkStart w:id="99" w:name="_Toc442273113"/>
            <w:bookmarkStart w:id="100" w:name="_Toc444844662"/>
            <w:bookmarkStart w:id="101" w:name="_Toc444851846"/>
            <w:bookmarkStart w:id="102" w:name="_Toc447549619"/>
            <w:bookmarkStart w:id="103" w:name="_Toc57069891"/>
            <w:bookmarkStart w:id="104" w:name="_Toc60778507"/>
            <w:bookmarkStart w:id="105" w:name="_Toc70978502"/>
            <w:bookmarkStart w:id="106" w:name="_Toc71275771"/>
            <w:bookmarkStart w:id="107" w:name="_Toc71449416"/>
            <w:bookmarkStart w:id="108" w:name="_Toc72405613"/>
            <w:r w:rsidRPr="008D6993">
              <w:rPr>
                <w:b w:val="0"/>
                <w:bCs w:val="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E6091D3" w14:textId="77777777" w:rsidR="00491E97" w:rsidRPr="008D6993" w:rsidRDefault="00491E97" w:rsidP="008D6993">
            <w:pPr>
              <w:pStyle w:val="Section8Heading3"/>
              <w:spacing w:after="200"/>
              <w:ind w:left="888" w:hanging="540"/>
              <w:rPr>
                <w:b w:val="0"/>
                <w:bCs w:val="0"/>
              </w:rPr>
            </w:pPr>
            <w:bookmarkStart w:id="109" w:name="_Toc71275772"/>
            <w:bookmarkStart w:id="110" w:name="_Toc71449417"/>
            <w:bookmarkStart w:id="111" w:name="_Toc72405614"/>
            <w:r w:rsidRPr="008D6993">
              <w:rPr>
                <w:b w:val="0"/>
                <w:bCs w:val="0"/>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09"/>
            <w:bookmarkEnd w:id="110"/>
            <w:bookmarkEnd w:id="111"/>
          </w:p>
          <w:p w14:paraId="49C727D0" w14:textId="77777777" w:rsidR="00491E97" w:rsidRPr="008D6993" w:rsidRDefault="00491E97" w:rsidP="008D6993">
            <w:pPr>
              <w:pStyle w:val="Section8Heading3"/>
              <w:spacing w:after="200"/>
              <w:ind w:left="888" w:hanging="540"/>
              <w:rPr>
                <w:b w:val="0"/>
                <w:bCs w:val="0"/>
              </w:rPr>
            </w:pPr>
            <w:bookmarkStart w:id="112" w:name="_Toc71275773"/>
            <w:bookmarkStart w:id="113" w:name="_Toc71449418"/>
            <w:bookmarkStart w:id="114" w:name="_Toc72405615"/>
            <w:r w:rsidRPr="008D6993">
              <w:rPr>
                <w:b w:val="0"/>
                <w:bCs w:val="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12"/>
            <w:bookmarkEnd w:id="113"/>
            <w:bookmarkEnd w:id="114"/>
          </w:p>
          <w:p w14:paraId="784F406F" w14:textId="77777777" w:rsidR="00F60D2D" w:rsidRPr="008D6993" w:rsidRDefault="00491E97" w:rsidP="00A95238">
            <w:pPr>
              <w:pStyle w:val="Section8Heading3"/>
              <w:spacing w:after="200"/>
              <w:ind w:firstLine="0"/>
              <w:rPr>
                <w:b w:val="0"/>
                <w:bCs w:val="0"/>
              </w:rPr>
            </w:pPr>
            <w:bookmarkStart w:id="115" w:name="_Toc71275774"/>
            <w:bookmarkStart w:id="116" w:name="_Toc71449419"/>
            <w:bookmarkStart w:id="117" w:name="_Toc72405616"/>
            <w:r w:rsidRPr="008D6993">
              <w:rPr>
                <w:b w:val="0"/>
                <w:bCs w:val="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15"/>
            <w:bookmarkEnd w:id="116"/>
            <w:bookmarkEnd w:id="117"/>
          </w:p>
        </w:tc>
      </w:tr>
      <w:tr w:rsidR="00F60D2D" w:rsidRPr="00CC4EF8" w14:paraId="28484CC1" w14:textId="77777777" w:rsidTr="00860EFA">
        <w:trPr>
          <w:gridAfter w:val="2"/>
          <w:wAfter w:w="20" w:type="dxa"/>
          <w:jc w:val="center"/>
        </w:trPr>
        <w:tc>
          <w:tcPr>
            <w:tcW w:w="2625" w:type="dxa"/>
          </w:tcPr>
          <w:p w14:paraId="11731D5A"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18" w:name="_Toc348011859"/>
            <w:bookmarkStart w:id="119" w:name="_Toc57069895"/>
            <w:bookmarkStart w:id="120" w:name="_Toc60778511"/>
            <w:bookmarkStart w:id="121" w:name="_Toc72405617"/>
            <w:bookmarkStart w:id="122" w:name="_Toc85625846"/>
            <w:r w:rsidRPr="00CC4EF8">
              <w:rPr>
                <w:rFonts w:ascii="Times New Roman" w:hAnsi="Times New Roman"/>
              </w:rPr>
              <w:t>Obligations du Consultant</w:t>
            </w:r>
            <w:bookmarkEnd w:id="118"/>
            <w:bookmarkEnd w:id="119"/>
            <w:bookmarkEnd w:id="120"/>
            <w:bookmarkEnd w:id="121"/>
            <w:bookmarkEnd w:id="122"/>
          </w:p>
        </w:tc>
        <w:tc>
          <w:tcPr>
            <w:tcW w:w="6911" w:type="dxa"/>
          </w:tcPr>
          <w:p w14:paraId="0839B102" w14:textId="77777777" w:rsidR="00F60D2D" w:rsidRPr="00CC4EF8" w:rsidRDefault="00F60D2D" w:rsidP="005D77B5">
            <w:pPr>
              <w:spacing w:after="200"/>
              <w:ind w:right="-72"/>
              <w:jc w:val="both"/>
            </w:pPr>
          </w:p>
        </w:tc>
      </w:tr>
      <w:tr w:rsidR="00F60D2D" w:rsidRPr="00CC4EF8" w14:paraId="132915D0" w14:textId="77777777" w:rsidTr="00860EFA">
        <w:trPr>
          <w:gridAfter w:val="2"/>
          <w:wAfter w:w="20" w:type="dxa"/>
          <w:jc w:val="center"/>
        </w:trPr>
        <w:tc>
          <w:tcPr>
            <w:tcW w:w="2625" w:type="dxa"/>
          </w:tcPr>
          <w:p w14:paraId="78B55656" w14:textId="77777777" w:rsidR="00F60D2D" w:rsidRPr="00CC4EF8" w:rsidRDefault="00F60D2D" w:rsidP="00FD3AA7">
            <w:pPr>
              <w:pStyle w:val="Section8Heading3"/>
              <w:spacing w:after="200"/>
              <w:ind w:left="346" w:firstLine="2"/>
            </w:pPr>
            <w:r w:rsidRPr="00CC4EF8">
              <w:t>Norme de performance</w:t>
            </w:r>
          </w:p>
        </w:tc>
        <w:tc>
          <w:tcPr>
            <w:tcW w:w="6911" w:type="dxa"/>
          </w:tcPr>
          <w:p w14:paraId="5FBE135B" w14:textId="77777777" w:rsidR="00F60D2D" w:rsidRPr="00CC4EF8" w:rsidRDefault="000D7A25"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19F97C7A" w14:textId="77777777" w:rsidR="00F60D2D" w:rsidRPr="00CC4EF8" w:rsidRDefault="000D7A25">
            <w:pPr>
              <w:spacing w:after="200"/>
              <w:ind w:left="747" w:right="-72" w:hanging="720"/>
              <w:jc w:val="both"/>
            </w:pPr>
            <w:r w:rsidRPr="00CC4EF8">
              <w:t>6.2</w:t>
            </w:r>
            <w:r w:rsidRPr="00CC4EF8">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CC4EF8" w14:paraId="29F45881" w14:textId="77777777" w:rsidTr="00860EFA">
        <w:trPr>
          <w:gridAfter w:val="2"/>
          <w:wAfter w:w="20" w:type="dxa"/>
          <w:jc w:val="center"/>
        </w:trPr>
        <w:tc>
          <w:tcPr>
            <w:tcW w:w="2625" w:type="dxa"/>
          </w:tcPr>
          <w:p w14:paraId="2A367699" w14:textId="77777777" w:rsidR="00F60D2D" w:rsidRPr="00CC4EF8" w:rsidRDefault="00F60D2D" w:rsidP="005D77B5">
            <w:pPr>
              <w:pStyle w:val="Section8Heading3"/>
              <w:spacing w:after="200"/>
              <w:ind w:left="888" w:hanging="540"/>
            </w:pPr>
            <w:r w:rsidRPr="00CC4EF8">
              <w:t xml:space="preserve">Conformité </w:t>
            </w:r>
          </w:p>
        </w:tc>
        <w:tc>
          <w:tcPr>
            <w:tcW w:w="6911" w:type="dxa"/>
          </w:tcPr>
          <w:p w14:paraId="0670A19B" w14:textId="77777777" w:rsidR="00F60D2D" w:rsidRPr="00CC4EF8" w:rsidRDefault="000D7A25" w:rsidP="005D77B5">
            <w:pPr>
              <w:keepNext/>
              <w:keepLines/>
              <w:spacing w:after="200"/>
              <w:ind w:left="747" w:hanging="720"/>
              <w:jc w:val="both"/>
            </w:pPr>
            <w:r w:rsidRPr="00CC4EF8">
              <w:t xml:space="preserve">6.3 </w:t>
            </w:r>
            <w:r w:rsidRPr="00CC4EF8">
              <w:tab/>
              <w:t xml:space="preserve">Le Consultant exécute les Services conformément au Contrat et à la loi applicable de </w:t>
            </w:r>
            <w:r w:rsidR="00000990" w:rsidRPr="00CC4EF8">
              <w:t>Niger</w:t>
            </w:r>
            <w:r w:rsidR="00000990" w:rsidRPr="00CC4EF8">
              <w:rPr>
                <w:b/>
              </w:rPr>
              <w:t>.</w:t>
            </w:r>
          </w:p>
        </w:tc>
      </w:tr>
      <w:tr w:rsidR="00F60D2D" w:rsidRPr="00CC4EF8" w14:paraId="321AA057" w14:textId="77777777" w:rsidTr="00860EFA">
        <w:trPr>
          <w:gridAfter w:val="2"/>
          <w:wAfter w:w="20" w:type="dxa"/>
          <w:trHeight w:val="5760"/>
          <w:jc w:val="center"/>
        </w:trPr>
        <w:tc>
          <w:tcPr>
            <w:tcW w:w="2625" w:type="dxa"/>
          </w:tcPr>
          <w:p w14:paraId="1DF41240" w14:textId="77777777" w:rsidR="00F60D2D" w:rsidRPr="00CC4EF8" w:rsidRDefault="00F60D2D" w:rsidP="005D77B5">
            <w:pPr>
              <w:pStyle w:val="Section8Heading3"/>
              <w:spacing w:after="200"/>
              <w:ind w:left="888" w:hanging="540"/>
            </w:pPr>
            <w:bookmarkStart w:id="123" w:name="_Toc299534150"/>
            <w:bookmarkStart w:id="124" w:name="_Toc348011860"/>
            <w:r w:rsidRPr="00CC4EF8">
              <w:t>Conflit d'intérêts</w:t>
            </w:r>
            <w:bookmarkEnd w:id="123"/>
            <w:bookmarkEnd w:id="124"/>
          </w:p>
        </w:tc>
        <w:tc>
          <w:tcPr>
            <w:tcW w:w="6911" w:type="dxa"/>
          </w:tcPr>
          <w:p w14:paraId="376CDC5F" w14:textId="77777777" w:rsidR="00F60D2D" w:rsidRPr="00CC4EF8" w:rsidRDefault="000A2BF0"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664EE80D" w14:textId="77777777" w:rsidR="00F60D2D" w:rsidRPr="00CC4EF8" w:rsidRDefault="000A2BF0"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7C2915C2" w14:textId="77777777" w:rsidR="00F60D2D" w:rsidRPr="00CC4EF8" w:rsidRDefault="000A2BF0"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4F34A7EA" w14:textId="77777777" w:rsidR="00163E15" w:rsidRPr="00CC4EF8" w:rsidRDefault="000A2BF0"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CC4EF8" w14:paraId="115A8D3B" w14:textId="77777777" w:rsidTr="00860EFA">
        <w:trPr>
          <w:gridAfter w:val="2"/>
          <w:wAfter w:w="20" w:type="dxa"/>
          <w:jc w:val="center"/>
        </w:trPr>
        <w:tc>
          <w:tcPr>
            <w:tcW w:w="2625" w:type="dxa"/>
          </w:tcPr>
          <w:p w14:paraId="4285E566"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25" w:name="_Toc299534151"/>
            <w:bookmarkStart w:id="126" w:name="_Toc348011861"/>
            <w:bookmarkStart w:id="127" w:name="_Toc57069896"/>
            <w:bookmarkStart w:id="128" w:name="_Toc60778512"/>
            <w:bookmarkStart w:id="129" w:name="_Toc72405618"/>
            <w:bookmarkStart w:id="130" w:name="_Toc85625847"/>
            <w:r w:rsidRPr="00CC4EF8">
              <w:rPr>
                <w:rFonts w:ascii="Times New Roman" w:hAnsi="Times New Roman"/>
              </w:rPr>
              <w:t>Confidentialité</w:t>
            </w:r>
            <w:bookmarkEnd w:id="125"/>
            <w:bookmarkEnd w:id="126"/>
            <w:bookmarkEnd w:id="127"/>
            <w:bookmarkEnd w:id="128"/>
            <w:bookmarkEnd w:id="129"/>
            <w:bookmarkEnd w:id="130"/>
          </w:p>
        </w:tc>
        <w:tc>
          <w:tcPr>
            <w:tcW w:w="6911" w:type="dxa"/>
          </w:tcPr>
          <w:p w14:paraId="25BE51F3" w14:textId="77777777" w:rsidR="000A2BF0" w:rsidRPr="00CC4EF8" w:rsidRDefault="000A2BF0"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CC4EF8" w14:paraId="1170C599" w14:textId="77777777" w:rsidTr="00860EFA">
        <w:trPr>
          <w:gridAfter w:val="2"/>
          <w:wAfter w:w="20" w:type="dxa"/>
          <w:jc w:val="center"/>
        </w:trPr>
        <w:tc>
          <w:tcPr>
            <w:tcW w:w="2625" w:type="dxa"/>
          </w:tcPr>
          <w:p w14:paraId="59E8BB84"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31" w:name="_Toc299534153"/>
            <w:bookmarkStart w:id="132" w:name="_Toc348011862"/>
            <w:bookmarkStart w:id="133" w:name="_Toc57069897"/>
            <w:bookmarkStart w:id="134" w:name="_Toc60778513"/>
            <w:bookmarkStart w:id="135" w:name="_Toc72405619"/>
            <w:bookmarkStart w:id="136" w:name="_Toc85625848"/>
            <w:r w:rsidRPr="00CC4EF8">
              <w:rPr>
                <w:rFonts w:ascii="Times New Roman" w:hAnsi="Times New Roman"/>
              </w:rPr>
              <w:t>Assurance à souscrire par le Consultant</w:t>
            </w:r>
            <w:bookmarkEnd w:id="131"/>
            <w:bookmarkEnd w:id="132"/>
            <w:bookmarkEnd w:id="133"/>
            <w:bookmarkEnd w:id="134"/>
            <w:bookmarkEnd w:id="135"/>
            <w:bookmarkEnd w:id="136"/>
          </w:p>
        </w:tc>
        <w:tc>
          <w:tcPr>
            <w:tcW w:w="6911" w:type="dxa"/>
          </w:tcPr>
          <w:p w14:paraId="506EA1CD" w14:textId="77777777" w:rsidR="00F60D2D" w:rsidRPr="006155C7" w:rsidRDefault="00631144"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3F421010" w14:textId="77777777" w:rsidR="00F60D2D" w:rsidRPr="00CC4EF8" w:rsidRDefault="00631144"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F0070" w14:textId="77777777" w:rsidR="00F60D2D" w:rsidRPr="00CC4EF8" w:rsidRDefault="00631144" w:rsidP="005D77B5">
            <w:pPr>
              <w:keepNext/>
              <w:keepLines/>
              <w:spacing w:after="200"/>
              <w:ind w:left="747" w:hanging="695"/>
              <w:jc w:val="both"/>
            </w:pPr>
            <w:r w:rsidRPr="00CC4EF8">
              <w:t>8.3 L'Entité MCA se réserve le droit d'exiger la preuve originale que le Consultant a souscrit les assurances nécessaires.</w:t>
            </w:r>
          </w:p>
        </w:tc>
      </w:tr>
      <w:tr w:rsidR="00F60D2D" w:rsidRPr="00CC4EF8" w14:paraId="0917089B" w14:textId="77777777" w:rsidTr="00860EFA">
        <w:trPr>
          <w:gridAfter w:val="2"/>
          <w:wAfter w:w="20" w:type="dxa"/>
          <w:jc w:val="center"/>
        </w:trPr>
        <w:tc>
          <w:tcPr>
            <w:tcW w:w="2625" w:type="dxa"/>
          </w:tcPr>
          <w:p w14:paraId="2E592A31"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37" w:name="_Toc299534154"/>
            <w:bookmarkStart w:id="138" w:name="_Toc348011863"/>
            <w:bookmarkStart w:id="139" w:name="_Toc57069898"/>
            <w:bookmarkStart w:id="140" w:name="_Toc60778514"/>
            <w:bookmarkStart w:id="141" w:name="_Toc72405620"/>
            <w:bookmarkStart w:id="142" w:name="_Toc85625849"/>
            <w:r w:rsidRPr="00CC4EF8">
              <w:rPr>
                <w:rFonts w:ascii="Times New Roman" w:hAnsi="Times New Roman"/>
              </w:rPr>
              <w:t>Comptabilité, inspection et audit</w:t>
            </w:r>
            <w:bookmarkEnd w:id="137"/>
            <w:bookmarkEnd w:id="138"/>
            <w:bookmarkEnd w:id="139"/>
            <w:bookmarkEnd w:id="140"/>
            <w:bookmarkEnd w:id="141"/>
            <w:bookmarkEnd w:id="142"/>
          </w:p>
        </w:tc>
        <w:tc>
          <w:tcPr>
            <w:tcW w:w="6911" w:type="dxa"/>
          </w:tcPr>
          <w:p w14:paraId="2DB468B4" w14:textId="77777777" w:rsidR="00F60D2D" w:rsidRPr="00CC4EF8" w:rsidRDefault="00E73FF2"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7D217F21" w14:textId="77777777" w:rsidR="00F60D2D" w:rsidRPr="00CC4EF8" w:rsidRDefault="00E73FF2"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CC4EF8" w14:paraId="13C3B563" w14:textId="77777777" w:rsidTr="00860EFA">
        <w:trPr>
          <w:gridAfter w:val="2"/>
          <w:wAfter w:w="20" w:type="dxa"/>
          <w:jc w:val="center"/>
        </w:trPr>
        <w:tc>
          <w:tcPr>
            <w:tcW w:w="2625" w:type="dxa"/>
          </w:tcPr>
          <w:p w14:paraId="53B1E046"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43" w:name="_Toc299534155"/>
            <w:bookmarkStart w:id="144" w:name="_Toc348011864"/>
            <w:bookmarkStart w:id="145" w:name="_Toc57069899"/>
            <w:bookmarkStart w:id="146" w:name="_Toc60778515"/>
            <w:bookmarkStart w:id="147" w:name="_Toc72405621"/>
            <w:bookmarkStart w:id="148" w:name="_Toc85625850"/>
            <w:r w:rsidRPr="00CC4EF8">
              <w:rPr>
                <w:rFonts w:ascii="Times New Roman" w:hAnsi="Times New Roman"/>
              </w:rPr>
              <w:t>Obligations en matière de rapports</w:t>
            </w:r>
            <w:bookmarkEnd w:id="143"/>
            <w:bookmarkEnd w:id="144"/>
            <w:bookmarkEnd w:id="145"/>
            <w:bookmarkEnd w:id="146"/>
            <w:bookmarkEnd w:id="147"/>
            <w:bookmarkEnd w:id="148"/>
          </w:p>
        </w:tc>
        <w:tc>
          <w:tcPr>
            <w:tcW w:w="6911" w:type="dxa"/>
          </w:tcPr>
          <w:p w14:paraId="69F5BF95" w14:textId="77777777" w:rsidR="00F60D2D" w:rsidRPr="00CC4EF8" w:rsidRDefault="00E73FF2"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F60D2D" w:rsidRPr="00CC4EF8" w14:paraId="3A924F21" w14:textId="77777777" w:rsidTr="00860EFA">
        <w:trPr>
          <w:gridAfter w:val="2"/>
          <w:wAfter w:w="20" w:type="dxa"/>
          <w:jc w:val="center"/>
        </w:trPr>
        <w:tc>
          <w:tcPr>
            <w:tcW w:w="2625" w:type="dxa"/>
          </w:tcPr>
          <w:p w14:paraId="56124CEA"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49" w:name="_Toc299534156"/>
            <w:bookmarkStart w:id="150" w:name="_Toc348011865"/>
            <w:bookmarkStart w:id="151" w:name="_Toc57069900"/>
            <w:bookmarkStart w:id="152" w:name="_Toc60778516"/>
            <w:bookmarkStart w:id="153" w:name="_Toc72405622"/>
            <w:bookmarkStart w:id="154" w:name="_Toc85625851"/>
            <w:r w:rsidRPr="00CC4EF8">
              <w:rPr>
                <w:rFonts w:ascii="Times New Roman" w:hAnsi="Times New Roman"/>
              </w:rPr>
              <w:t>Droits de propriété de l'Entité MCA sur les rapports et les registres</w:t>
            </w:r>
            <w:bookmarkEnd w:id="149"/>
            <w:bookmarkEnd w:id="150"/>
            <w:bookmarkEnd w:id="151"/>
            <w:bookmarkEnd w:id="152"/>
            <w:bookmarkEnd w:id="153"/>
            <w:bookmarkEnd w:id="154"/>
          </w:p>
        </w:tc>
        <w:tc>
          <w:tcPr>
            <w:tcW w:w="6911" w:type="dxa"/>
          </w:tcPr>
          <w:p w14:paraId="171D7E75" w14:textId="77777777" w:rsidR="00F60D2D" w:rsidRPr="00CC4EF8" w:rsidRDefault="00E73FF2" w:rsidP="00012CC9">
            <w:pPr>
              <w:spacing w:after="200"/>
              <w:ind w:left="747" w:right="-72" w:hanging="720"/>
              <w:jc w:val="both"/>
            </w:pPr>
            <w:r w:rsidRPr="00CC4EF8">
              <w:t xml:space="preserve">11.1 </w:t>
            </w:r>
            <w:r w:rsidRPr="00CC4EF8">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618912FD" w14:textId="77777777" w:rsidR="00F60D2D" w:rsidRPr="00CC4EF8" w:rsidRDefault="00F60D2D"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62AA4E7F" w14:textId="77777777" w:rsidR="00F60D2D" w:rsidRPr="00CC4EF8" w:rsidRDefault="00F60D2D"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F60D2D" w:rsidRPr="00CC4EF8" w14:paraId="0CEE7224" w14:textId="77777777" w:rsidTr="00860EFA">
        <w:trPr>
          <w:jc w:val="center"/>
        </w:trPr>
        <w:tc>
          <w:tcPr>
            <w:tcW w:w="2625" w:type="dxa"/>
          </w:tcPr>
          <w:p w14:paraId="19F27B88"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55" w:name="_Toc299534159"/>
            <w:bookmarkStart w:id="156" w:name="_Toc348011866"/>
            <w:bookmarkStart w:id="157" w:name="_Toc57069901"/>
            <w:bookmarkStart w:id="158" w:name="_Toc60778517"/>
            <w:bookmarkStart w:id="159" w:name="_Toc72405623"/>
            <w:bookmarkStart w:id="160" w:name="_Toc85625852"/>
            <w:r w:rsidRPr="00CC4EF8">
              <w:rPr>
                <w:rFonts w:ascii="Times New Roman" w:hAnsi="Times New Roman"/>
              </w:rPr>
              <w:t xml:space="preserve">Description de </w:t>
            </w:r>
            <w:bookmarkEnd w:id="155"/>
            <w:bookmarkEnd w:id="156"/>
            <w:r w:rsidRPr="00CC4EF8">
              <w:rPr>
                <w:rFonts w:ascii="Times New Roman" w:hAnsi="Times New Roman"/>
              </w:rPr>
              <w:t>poste du Consultant</w:t>
            </w:r>
            <w:bookmarkEnd w:id="157"/>
            <w:bookmarkEnd w:id="158"/>
            <w:bookmarkEnd w:id="159"/>
            <w:bookmarkEnd w:id="160"/>
          </w:p>
        </w:tc>
        <w:tc>
          <w:tcPr>
            <w:tcW w:w="6931" w:type="dxa"/>
            <w:gridSpan w:val="3"/>
          </w:tcPr>
          <w:p w14:paraId="0679E262" w14:textId="77777777" w:rsidR="00F60D2D" w:rsidRPr="00CC4EF8" w:rsidRDefault="00E73FF2"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F60D2D" w:rsidRPr="00CC4EF8" w14:paraId="0E838F64" w14:textId="77777777" w:rsidTr="00860EFA">
        <w:trPr>
          <w:jc w:val="center"/>
        </w:trPr>
        <w:tc>
          <w:tcPr>
            <w:tcW w:w="2625" w:type="dxa"/>
          </w:tcPr>
          <w:p w14:paraId="329D8CD2" w14:textId="77777777" w:rsidR="00F60D2D" w:rsidRPr="00CC4EF8" w:rsidRDefault="009314C1" w:rsidP="00D85268">
            <w:pPr>
              <w:pStyle w:val="Heading2"/>
              <w:widowControl/>
              <w:numPr>
                <w:ilvl w:val="0"/>
                <w:numId w:val="32"/>
              </w:numPr>
              <w:autoSpaceDE/>
              <w:autoSpaceDN/>
              <w:adjustRightInd/>
              <w:spacing w:after="200"/>
              <w:ind w:left="360"/>
              <w:jc w:val="left"/>
              <w:rPr>
                <w:rFonts w:ascii="Times New Roman" w:hAnsi="Times New Roman"/>
              </w:rPr>
            </w:pPr>
            <w:bookmarkStart w:id="161" w:name="_Toc299534170"/>
            <w:bookmarkStart w:id="162" w:name="_Toc348011869"/>
            <w:bookmarkStart w:id="163" w:name="_Toc57069902"/>
            <w:bookmarkStart w:id="164" w:name="_Toc60778518"/>
            <w:bookmarkStart w:id="165" w:name="_Toc72405624"/>
            <w:bookmarkStart w:id="166" w:name="_Toc85625853"/>
            <w:r w:rsidRPr="00CC4EF8">
              <w:rPr>
                <w:rFonts w:ascii="Times New Roman" w:hAnsi="Times New Roman"/>
              </w:rPr>
              <w:t>Obligation de paiement de l'</w:t>
            </w:r>
            <w:bookmarkEnd w:id="161"/>
            <w:r w:rsidRPr="00CC4EF8">
              <w:rPr>
                <w:rFonts w:ascii="Times New Roman" w:hAnsi="Times New Roman"/>
              </w:rPr>
              <w:t>Entité MCA</w:t>
            </w:r>
            <w:bookmarkEnd w:id="162"/>
            <w:bookmarkEnd w:id="163"/>
            <w:bookmarkEnd w:id="164"/>
            <w:bookmarkEnd w:id="165"/>
            <w:bookmarkEnd w:id="166"/>
            <w:r w:rsidRPr="00CC4EF8">
              <w:rPr>
                <w:rFonts w:ascii="Times New Roman" w:hAnsi="Times New Roman"/>
              </w:rPr>
              <w:t xml:space="preserve"> </w:t>
            </w:r>
          </w:p>
        </w:tc>
        <w:tc>
          <w:tcPr>
            <w:tcW w:w="6931" w:type="dxa"/>
            <w:gridSpan w:val="3"/>
          </w:tcPr>
          <w:p w14:paraId="6130218A" w14:textId="77777777" w:rsidR="00F60D2D" w:rsidRPr="00CC4EF8" w:rsidRDefault="00F60D2D"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F60D2D" w:rsidRPr="00CC4EF8" w14:paraId="7128FD45" w14:textId="77777777" w:rsidTr="00860EFA">
        <w:trPr>
          <w:jc w:val="center"/>
        </w:trPr>
        <w:tc>
          <w:tcPr>
            <w:tcW w:w="2625" w:type="dxa"/>
          </w:tcPr>
          <w:p w14:paraId="6820A427" w14:textId="77777777" w:rsidR="00F60D2D" w:rsidRPr="00CC4EF8" w:rsidRDefault="00F60D2D" w:rsidP="00D85268">
            <w:pPr>
              <w:pStyle w:val="Heading2"/>
              <w:widowControl/>
              <w:numPr>
                <w:ilvl w:val="0"/>
                <w:numId w:val="32"/>
              </w:numPr>
              <w:autoSpaceDE/>
              <w:autoSpaceDN/>
              <w:adjustRightInd/>
              <w:spacing w:after="200"/>
              <w:ind w:left="360"/>
              <w:jc w:val="left"/>
              <w:rPr>
                <w:rFonts w:ascii="Times New Roman" w:hAnsi="Times New Roman"/>
              </w:rPr>
            </w:pPr>
            <w:bookmarkStart w:id="167" w:name="_Toc299534177"/>
            <w:bookmarkStart w:id="168" w:name="_Toc348011870"/>
            <w:bookmarkStart w:id="169" w:name="_Toc57069903"/>
            <w:bookmarkStart w:id="170" w:name="_Toc60778519"/>
            <w:bookmarkStart w:id="171" w:name="_Toc72405625"/>
            <w:bookmarkStart w:id="172" w:name="_Toc85625854"/>
            <w:r w:rsidRPr="00CC4EF8">
              <w:rPr>
                <w:rFonts w:ascii="Times New Roman" w:hAnsi="Times New Roman"/>
              </w:rPr>
              <w:t>Mode de facturation et de paiement</w:t>
            </w:r>
            <w:bookmarkEnd w:id="167"/>
            <w:bookmarkEnd w:id="168"/>
            <w:bookmarkEnd w:id="169"/>
            <w:bookmarkEnd w:id="170"/>
            <w:bookmarkEnd w:id="171"/>
            <w:bookmarkEnd w:id="172"/>
          </w:p>
        </w:tc>
        <w:tc>
          <w:tcPr>
            <w:tcW w:w="6931" w:type="dxa"/>
            <w:gridSpan w:val="3"/>
          </w:tcPr>
          <w:p w14:paraId="4746482E" w14:textId="77777777" w:rsidR="00F60D2D" w:rsidRPr="00CC4EF8" w:rsidRDefault="00F60D2D"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6E4BE8A5" w14:textId="77777777" w:rsidR="00F60D2D" w:rsidRPr="00CC4EF8" w:rsidRDefault="00F60D2D"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D37A1B" w:rsidRPr="00CC4EF8" w14:paraId="1C5584CC" w14:textId="77777777" w:rsidTr="006402F9">
        <w:trPr>
          <w:trHeight w:val="1093"/>
          <w:jc w:val="center"/>
        </w:trPr>
        <w:tc>
          <w:tcPr>
            <w:tcW w:w="2625" w:type="dxa"/>
          </w:tcPr>
          <w:p w14:paraId="4C893FAB" w14:textId="77777777" w:rsidR="00D37A1B" w:rsidRPr="00CC4EF8" w:rsidRDefault="00D37A1B" w:rsidP="00D85268">
            <w:pPr>
              <w:pStyle w:val="Heading2"/>
              <w:widowControl/>
              <w:numPr>
                <w:ilvl w:val="0"/>
                <w:numId w:val="32"/>
              </w:numPr>
              <w:autoSpaceDE/>
              <w:autoSpaceDN/>
              <w:adjustRightInd/>
              <w:spacing w:after="200"/>
              <w:ind w:left="360"/>
              <w:jc w:val="left"/>
              <w:rPr>
                <w:rFonts w:ascii="Times New Roman" w:hAnsi="Times New Roman"/>
              </w:rPr>
            </w:pPr>
            <w:bookmarkStart w:id="173" w:name="_Toc57069904"/>
            <w:bookmarkStart w:id="174" w:name="_Toc60778520"/>
            <w:bookmarkStart w:id="175" w:name="_Toc72405626"/>
            <w:bookmarkStart w:id="176" w:name="_Toc85625855"/>
            <w:r w:rsidRPr="00CC4EF8">
              <w:rPr>
                <w:rFonts w:ascii="Times New Roman" w:hAnsi="Times New Roman"/>
              </w:rPr>
              <w:t>Intérêts de retard</w:t>
            </w:r>
            <w:bookmarkEnd w:id="173"/>
            <w:bookmarkEnd w:id="174"/>
            <w:bookmarkEnd w:id="175"/>
            <w:bookmarkEnd w:id="176"/>
          </w:p>
        </w:tc>
        <w:tc>
          <w:tcPr>
            <w:tcW w:w="6931" w:type="dxa"/>
            <w:gridSpan w:val="3"/>
          </w:tcPr>
          <w:p w14:paraId="485C69D9" w14:textId="37C7DF37" w:rsidR="00D37A1B" w:rsidRPr="006155C7" w:rsidRDefault="00400CDD"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5" w:history="1">
              <w:r w:rsidR="00CA3949" w:rsidRPr="00956111">
                <w:rPr>
                  <w:rStyle w:val="Hyperlink"/>
                </w:rPr>
                <w:t xml:space="preserve"> http://www.federalreserve.gov/releases/h15/current/default.htm </w:t>
              </w:r>
            </w:hyperlink>
            <w:r w:rsidRPr="006155C7">
              <w:t xml:space="preserve"> </w:t>
            </w:r>
          </w:p>
        </w:tc>
      </w:tr>
      <w:tr w:rsidR="00AF05EB" w:rsidRPr="00CC4EF8" w14:paraId="640834DC" w14:textId="77777777" w:rsidTr="00860EFA">
        <w:trPr>
          <w:trHeight w:val="1327"/>
          <w:jc w:val="center"/>
        </w:trPr>
        <w:tc>
          <w:tcPr>
            <w:tcW w:w="2625" w:type="dxa"/>
          </w:tcPr>
          <w:p w14:paraId="17D44D38" w14:textId="77777777" w:rsidR="00AF05EB" w:rsidRPr="00CC4EF8" w:rsidRDefault="00AF05EB" w:rsidP="00D85268">
            <w:pPr>
              <w:pStyle w:val="Heading2"/>
              <w:widowControl/>
              <w:numPr>
                <w:ilvl w:val="0"/>
                <w:numId w:val="32"/>
              </w:numPr>
              <w:autoSpaceDE/>
              <w:autoSpaceDN/>
              <w:adjustRightInd/>
              <w:spacing w:after="200"/>
              <w:ind w:left="360"/>
              <w:jc w:val="left"/>
              <w:rPr>
                <w:rFonts w:ascii="Times New Roman" w:hAnsi="Times New Roman"/>
              </w:rPr>
            </w:pPr>
            <w:bookmarkStart w:id="177" w:name="_Toc442272337"/>
            <w:bookmarkStart w:id="178" w:name="_Toc442280198"/>
            <w:bookmarkStart w:id="179" w:name="_Toc442280591"/>
            <w:bookmarkStart w:id="180" w:name="_Toc442280720"/>
            <w:bookmarkStart w:id="181" w:name="_Toc444789275"/>
            <w:bookmarkStart w:id="182" w:name="_Toc447549600"/>
            <w:bookmarkStart w:id="183" w:name="_Toc524085973"/>
            <w:bookmarkStart w:id="184" w:name="_Toc57069905"/>
            <w:bookmarkStart w:id="185" w:name="_Toc60778521"/>
            <w:bookmarkStart w:id="186" w:name="_Toc72405627"/>
            <w:bookmarkStart w:id="187" w:name="_Toc85625856"/>
            <w:r w:rsidRPr="00CC4EF8">
              <w:rPr>
                <w:rFonts w:ascii="Times New Roman" w:hAnsi="Times New Roman"/>
              </w:rPr>
              <w:t>Impôts et taxes</w:t>
            </w:r>
            <w:bookmarkEnd w:id="177"/>
            <w:bookmarkEnd w:id="178"/>
            <w:bookmarkEnd w:id="179"/>
            <w:bookmarkEnd w:id="180"/>
            <w:bookmarkEnd w:id="181"/>
            <w:bookmarkEnd w:id="182"/>
            <w:bookmarkEnd w:id="183"/>
            <w:bookmarkEnd w:id="184"/>
            <w:bookmarkEnd w:id="185"/>
            <w:bookmarkEnd w:id="186"/>
            <w:bookmarkEnd w:id="187"/>
          </w:p>
        </w:tc>
        <w:tc>
          <w:tcPr>
            <w:tcW w:w="6931" w:type="dxa"/>
            <w:gridSpan w:val="3"/>
          </w:tcPr>
          <w:p w14:paraId="46A31F48" w14:textId="7C87436E" w:rsidR="00AE4409" w:rsidRPr="00CC4EF8" w:rsidRDefault="00AE4409" w:rsidP="000E307F">
            <w:pPr>
              <w:spacing w:after="200"/>
              <w:ind w:left="687" w:right="-72" w:hanging="660"/>
              <w:jc w:val="both"/>
            </w:pPr>
            <w:bookmarkStart w:id="188" w:name="_Toc421026198"/>
            <w:bookmarkStart w:id="189" w:name="_Toc428437654"/>
            <w:bookmarkStart w:id="190" w:name="_Toc428443487"/>
            <w:bookmarkStart w:id="191" w:name="_Toc434935981"/>
            <w:bookmarkStart w:id="192" w:name="_Toc442272338"/>
            <w:bookmarkStart w:id="193" w:name="_Toc442273095"/>
            <w:bookmarkStart w:id="194" w:name="_Toc444844644"/>
            <w:bookmarkStart w:id="195" w:name="_Toc444851828"/>
            <w:bookmarkStart w:id="196" w:name="_Toc447549601"/>
            <w:bookmarkStart w:id="197" w:name="_Toc57069906"/>
            <w:bookmarkStart w:id="198" w:name="_Toc60778522"/>
            <w:bookmarkStart w:id="199" w:name="_Toc70978517"/>
            <w:r w:rsidRPr="00CC4EF8">
              <w:t>À l'exception des exemptions prévues par le Contrat ou un autre accord lié au Compact, consultables en anglais à l'adresse</w:t>
            </w:r>
            <w:r w:rsidR="004050B2">
              <w:t xml:space="preserve"> : </w:t>
            </w:r>
            <w:r w:rsidRPr="00CC4EF8">
              <w:t xml:space="preserve"> </w:t>
            </w:r>
            <w:hyperlink r:id="rId26" w:history="1">
              <w:r w:rsidR="004050B2" w:rsidRPr="000B1833">
                <w:rPr>
                  <w:rStyle w:val="Hyperlink"/>
                </w:rPr>
                <w:t>https://www.mcaniger.ne/2019/05/27/document-compact/</w:t>
              </w:r>
            </w:hyperlink>
            <w:r w:rsidR="004050B2">
              <w:t xml:space="preserve">; </w:t>
            </w:r>
            <w:r w:rsidRPr="00CC4EF8">
              <w:t xml:space="preserve">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CC4EF8">
              <w:t>l</w:t>
            </w:r>
            <w:r w:rsidRPr="00CC4EF8">
              <w:t>a Loi applicable. En aucun cas, l'Entité MCA ne sera tenue au paiement ou au remboursement de toutes Taxes. Dans le cas où des Taxes seraient imposées au Consultant, le prix du contrat ne sera pas ajusté pour tenir compte de ces Taxes.</w:t>
            </w:r>
            <w:bookmarkEnd w:id="188"/>
            <w:bookmarkEnd w:id="189"/>
            <w:bookmarkEnd w:id="190"/>
            <w:bookmarkEnd w:id="191"/>
            <w:bookmarkEnd w:id="192"/>
            <w:bookmarkEnd w:id="193"/>
            <w:bookmarkEnd w:id="194"/>
            <w:bookmarkEnd w:id="195"/>
            <w:bookmarkEnd w:id="196"/>
            <w:bookmarkEnd w:id="197"/>
            <w:bookmarkEnd w:id="198"/>
            <w:bookmarkEnd w:id="199"/>
          </w:p>
          <w:p w14:paraId="7AF3E0FF" w14:textId="77777777" w:rsidR="00AE4409" w:rsidRPr="00CC4EF8" w:rsidRDefault="00012CC9" w:rsidP="000E307F">
            <w:pPr>
              <w:spacing w:after="200"/>
              <w:ind w:left="687" w:right="-72" w:hanging="660"/>
              <w:jc w:val="both"/>
            </w:pPr>
            <w:bookmarkStart w:id="200" w:name="_Toc421026199"/>
            <w:bookmarkStart w:id="201" w:name="_Toc428437655"/>
            <w:bookmarkStart w:id="202" w:name="_Toc428443488"/>
            <w:bookmarkStart w:id="203" w:name="_Toc434935982"/>
            <w:bookmarkStart w:id="204" w:name="_Toc442272339"/>
            <w:bookmarkStart w:id="205" w:name="_Toc442273096"/>
            <w:bookmarkStart w:id="206" w:name="_Toc444844645"/>
            <w:bookmarkStart w:id="207" w:name="_Toc444851829"/>
            <w:bookmarkStart w:id="208" w:name="_Toc447549602"/>
            <w:bookmarkStart w:id="209" w:name="_Toc57069907"/>
            <w:bookmarkStart w:id="210" w:name="_Toc60778523"/>
            <w:bookmarkStart w:id="211" w:name="_Toc70978518"/>
            <w:r w:rsidRPr="00CC4EF8">
              <w:t>Le Consultant suit les procédures douanières habituelles du Pays MCA pour toute importation de biens dans le Pays MCA.</w:t>
            </w:r>
            <w:bookmarkEnd w:id="200"/>
            <w:bookmarkEnd w:id="201"/>
            <w:bookmarkEnd w:id="202"/>
            <w:bookmarkEnd w:id="203"/>
            <w:bookmarkEnd w:id="204"/>
            <w:bookmarkEnd w:id="205"/>
            <w:bookmarkEnd w:id="206"/>
            <w:bookmarkEnd w:id="207"/>
            <w:bookmarkEnd w:id="208"/>
            <w:bookmarkEnd w:id="209"/>
            <w:bookmarkEnd w:id="210"/>
            <w:bookmarkEnd w:id="211"/>
          </w:p>
          <w:p w14:paraId="790BA0A7" w14:textId="77777777" w:rsidR="00AE4409" w:rsidRPr="00CC4EF8" w:rsidRDefault="00AE4409" w:rsidP="000E307F">
            <w:pPr>
              <w:spacing w:after="200"/>
              <w:ind w:left="687" w:right="-72" w:hanging="660"/>
              <w:jc w:val="both"/>
            </w:pPr>
            <w:bookmarkStart w:id="212" w:name="_Toc421026200"/>
            <w:bookmarkStart w:id="213" w:name="_Toc428437656"/>
            <w:bookmarkStart w:id="214" w:name="_Toc428443489"/>
            <w:bookmarkStart w:id="215" w:name="_Toc434935983"/>
            <w:bookmarkStart w:id="216" w:name="_Toc442272340"/>
            <w:bookmarkStart w:id="217" w:name="_Toc442273097"/>
            <w:bookmarkStart w:id="218" w:name="_Toc444844646"/>
            <w:bookmarkStart w:id="219" w:name="_Toc444851830"/>
            <w:bookmarkStart w:id="220" w:name="_Toc447549603"/>
            <w:bookmarkStart w:id="221" w:name="_Toc57069908"/>
            <w:bookmarkStart w:id="222" w:name="_Toc60778524"/>
            <w:bookmarkStart w:id="223" w:name="_Toc70978519"/>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12"/>
            <w:bookmarkEnd w:id="213"/>
            <w:bookmarkEnd w:id="214"/>
            <w:bookmarkEnd w:id="215"/>
            <w:bookmarkEnd w:id="216"/>
            <w:bookmarkEnd w:id="217"/>
            <w:bookmarkEnd w:id="218"/>
            <w:bookmarkEnd w:id="219"/>
            <w:bookmarkEnd w:id="220"/>
            <w:bookmarkEnd w:id="221"/>
            <w:bookmarkEnd w:id="222"/>
            <w:bookmarkEnd w:id="223"/>
          </w:p>
          <w:p w14:paraId="4E1F16FC" w14:textId="77777777" w:rsidR="00AE4409" w:rsidRPr="00CC4EF8" w:rsidRDefault="00AE4409" w:rsidP="000E307F">
            <w:pPr>
              <w:spacing w:after="200"/>
              <w:ind w:left="687" w:right="-72" w:hanging="660"/>
              <w:jc w:val="both"/>
            </w:pPr>
            <w:bookmarkStart w:id="224" w:name="_Toc421026201"/>
            <w:bookmarkStart w:id="225" w:name="_Toc428437657"/>
            <w:bookmarkStart w:id="226" w:name="_Toc428443490"/>
            <w:bookmarkStart w:id="227" w:name="_Toc434935984"/>
            <w:bookmarkStart w:id="228" w:name="_Toc442272341"/>
            <w:bookmarkStart w:id="229" w:name="_Toc442273098"/>
            <w:bookmarkStart w:id="230" w:name="_Toc444844647"/>
            <w:bookmarkStart w:id="231" w:name="_Toc444851831"/>
            <w:bookmarkStart w:id="232" w:name="_Toc447549604"/>
            <w:bookmarkStart w:id="233" w:name="_Toc57069909"/>
            <w:bookmarkStart w:id="234" w:name="_Toc60778525"/>
            <w:bookmarkStart w:id="235" w:name="_Toc70978520"/>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24"/>
            <w:bookmarkEnd w:id="225"/>
            <w:bookmarkEnd w:id="226"/>
            <w:bookmarkEnd w:id="227"/>
            <w:bookmarkEnd w:id="228"/>
            <w:bookmarkEnd w:id="229"/>
            <w:bookmarkEnd w:id="230"/>
            <w:bookmarkEnd w:id="231"/>
            <w:bookmarkEnd w:id="232"/>
            <w:bookmarkEnd w:id="233"/>
            <w:bookmarkEnd w:id="234"/>
            <w:bookmarkEnd w:id="235"/>
          </w:p>
          <w:p w14:paraId="19C1A62E" w14:textId="77777777" w:rsidR="00AE4409" w:rsidRPr="00CC4EF8" w:rsidRDefault="00AE4409" w:rsidP="000E307F">
            <w:pPr>
              <w:spacing w:after="200"/>
              <w:ind w:left="687" w:right="-72" w:hanging="660"/>
              <w:jc w:val="both"/>
            </w:pPr>
            <w:bookmarkStart w:id="236" w:name="_Toc421026202"/>
            <w:bookmarkStart w:id="237" w:name="_Toc428437658"/>
            <w:bookmarkStart w:id="238" w:name="_Toc428443491"/>
            <w:bookmarkStart w:id="239" w:name="_Toc434935985"/>
            <w:bookmarkStart w:id="240" w:name="_Toc442272342"/>
            <w:bookmarkStart w:id="241" w:name="_Toc442273099"/>
            <w:bookmarkStart w:id="242" w:name="_Toc444844648"/>
            <w:bookmarkStart w:id="243" w:name="_Toc444851832"/>
            <w:bookmarkStart w:id="244" w:name="_Toc447549605"/>
            <w:bookmarkStart w:id="245" w:name="_Toc57069910"/>
            <w:bookmarkStart w:id="246" w:name="_Toc60778526"/>
            <w:bookmarkStart w:id="247" w:name="_Toc70978521"/>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48" w:name="_Toc421026203"/>
            <w:bookmarkStart w:id="249" w:name="_Toc428437659"/>
            <w:bookmarkStart w:id="250" w:name="_Toc428443492"/>
            <w:bookmarkStart w:id="251" w:name="_Toc434935986"/>
            <w:bookmarkStart w:id="252" w:name="_Toc442272343"/>
            <w:bookmarkStart w:id="253" w:name="_Toc442273100"/>
            <w:bookmarkStart w:id="254" w:name="_Toc444844649"/>
            <w:bookmarkStart w:id="255" w:name="_Toc444851833"/>
            <w:bookmarkStart w:id="256" w:name="_Toc447549606"/>
            <w:bookmarkEnd w:id="236"/>
            <w:bookmarkEnd w:id="237"/>
            <w:bookmarkEnd w:id="238"/>
            <w:bookmarkEnd w:id="239"/>
            <w:bookmarkEnd w:id="240"/>
            <w:bookmarkEnd w:id="241"/>
            <w:bookmarkEnd w:id="242"/>
            <w:bookmarkEnd w:id="243"/>
            <w:bookmarkEnd w:id="244"/>
            <w:bookmarkEnd w:id="245"/>
            <w:bookmarkEnd w:id="246"/>
            <w:bookmarkEnd w:id="247"/>
          </w:p>
          <w:p w14:paraId="3510E404" w14:textId="77777777" w:rsidR="00AF05EB" w:rsidRPr="00CC4EF8" w:rsidRDefault="00AE4409" w:rsidP="00BE11F5">
            <w:pPr>
              <w:spacing w:after="200"/>
              <w:ind w:left="687" w:right="-72" w:hanging="660"/>
              <w:jc w:val="both"/>
            </w:pPr>
            <w:bookmarkStart w:id="257" w:name="_Toc57069911"/>
            <w:bookmarkStart w:id="258" w:name="_Toc60778527"/>
            <w:bookmarkStart w:id="259" w:name="_Toc70978522"/>
            <w:r w:rsidRPr="00CC4EF8">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48"/>
            <w:bookmarkEnd w:id="249"/>
            <w:bookmarkEnd w:id="250"/>
            <w:bookmarkEnd w:id="251"/>
            <w:bookmarkEnd w:id="252"/>
            <w:bookmarkEnd w:id="253"/>
            <w:bookmarkEnd w:id="254"/>
            <w:bookmarkEnd w:id="255"/>
            <w:bookmarkEnd w:id="256"/>
            <w:r w:rsidRPr="00CC4EF8">
              <w:t>.</w:t>
            </w:r>
            <w:bookmarkEnd w:id="257"/>
            <w:bookmarkEnd w:id="258"/>
            <w:bookmarkEnd w:id="259"/>
            <w:r w:rsidRPr="00CC4EF8">
              <w:t xml:space="preserve">  </w:t>
            </w:r>
          </w:p>
        </w:tc>
      </w:tr>
      <w:tr w:rsidR="00860EFA" w:rsidRPr="00CC4EF8" w14:paraId="5D85262F" w14:textId="77777777" w:rsidTr="006402F9">
        <w:trPr>
          <w:trHeight w:val="288"/>
          <w:jc w:val="center"/>
        </w:trPr>
        <w:tc>
          <w:tcPr>
            <w:tcW w:w="2625" w:type="dxa"/>
          </w:tcPr>
          <w:p w14:paraId="29E0B9BC" w14:textId="77777777" w:rsidR="00E553B8" w:rsidRPr="00CC4EF8" w:rsidRDefault="00860EFA" w:rsidP="00D85268">
            <w:pPr>
              <w:pStyle w:val="Heading2"/>
              <w:widowControl/>
              <w:numPr>
                <w:ilvl w:val="0"/>
                <w:numId w:val="32"/>
              </w:numPr>
              <w:autoSpaceDE/>
              <w:autoSpaceDN/>
              <w:adjustRightInd/>
              <w:spacing w:after="200"/>
              <w:ind w:left="360"/>
              <w:jc w:val="left"/>
              <w:rPr>
                <w:rFonts w:ascii="Times New Roman" w:hAnsi="Times New Roman"/>
                <w:bCs/>
              </w:rPr>
            </w:pPr>
            <w:bookmarkStart w:id="260" w:name="_Toc299534181"/>
            <w:bookmarkStart w:id="261" w:name="_Toc348011871"/>
            <w:bookmarkStart w:id="262" w:name="_Toc57069912"/>
            <w:bookmarkStart w:id="263" w:name="_Toc60778528"/>
            <w:bookmarkStart w:id="264" w:name="_Toc72405628"/>
            <w:bookmarkStart w:id="265" w:name="_Toc85625857"/>
            <w:r w:rsidRPr="00CC4EF8">
              <w:rPr>
                <w:rFonts w:ascii="Times New Roman" w:hAnsi="Times New Roman"/>
                <w:bCs/>
              </w:rPr>
              <w:t>Règlement à l'amiable</w:t>
            </w:r>
            <w:bookmarkEnd w:id="260"/>
            <w:r w:rsidRPr="00CC4EF8">
              <w:rPr>
                <w:rFonts w:ascii="Times New Roman" w:hAnsi="Times New Roman"/>
                <w:bCs/>
              </w:rPr>
              <w:t xml:space="preserve"> des </w:t>
            </w:r>
            <w:bookmarkEnd w:id="261"/>
            <w:r w:rsidRPr="00CC4EF8">
              <w:rPr>
                <w:rFonts w:ascii="Times New Roman" w:hAnsi="Times New Roman"/>
                <w:bCs/>
              </w:rPr>
              <w:t>différends</w:t>
            </w:r>
            <w:bookmarkEnd w:id="262"/>
            <w:bookmarkEnd w:id="263"/>
            <w:bookmarkEnd w:id="264"/>
            <w:bookmarkEnd w:id="265"/>
          </w:p>
        </w:tc>
        <w:tc>
          <w:tcPr>
            <w:tcW w:w="6931" w:type="dxa"/>
            <w:gridSpan w:val="3"/>
          </w:tcPr>
          <w:p w14:paraId="2D4224A9" w14:textId="77777777" w:rsidR="00860EFA" w:rsidRPr="00CC4EF8" w:rsidRDefault="00860EFA" w:rsidP="005D77B5">
            <w:pPr>
              <w:spacing w:after="200"/>
              <w:ind w:left="749" w:right="-72" w:hanging="720"/>
              <w:jc w:val="both"/>
            </w:pPr>
            <w:r w:rsidRPr="00CC4EF8">
              <w:t>17.1</w:t>
            </w:r>
            <w:r w:rsidRPr="00CC4EF8">
              <w:tab/>
              <w:t>Les Parties s'efforcent de régler tout différend à l'amiable par la concertation.</w:t>
            </w:r>
          </w:p>
        </w:tc>
      </w:tr>
      <w:tr w:rsidR="004E6153" w:rsidRPr="00CC4EF8" w14:paraId="62A48BE2" w14:textId="77777777" w:rsidTr="006402F9">
        <w:trPr>
          <w:trHeight w:val="427"/>
          <w:jc w:val="center"/>
        </w:trPr>
        <w:tc>
          <w:tcPr>
            <w:tcW w:w="2625" w:type="dxa"/>
          </w:tcPr>
          <w:p w14:paraId="5816BB27" w14:textId="77777777" w:rsidR="004E6153" w:rsidRPr="00CC4EF8" w:rsidRDefault="004E6153" w:rsidP="00D85268">
            <w:pPr>
              <w:pStyle w:val="Heading2"/>
              <w:widowControl/>
              <w:numPr>
                <w:ilvl w:val="0"/>
                <w:numId w:val="32"/>
              </w:numPr>
              <w:autoSpaceDE/>
              <w:autoSpaceDN/>
              <w:adjustRightInd/>
              <w:spacing w:after="200"/>
              <w:ind w:left="360"/>
              <w:jc w:val="left"/>
              <w:rPr>
                <w:rFonts w:ascii="Times New Roman" w:hAnsi="Times New Roman"/>
              </w:rPr>
            </w:pPr>
            <w:bookmarkStart w:id="266" w:name="_Toc57069913"/>
            <w:bookmarkStart w:id="267" w:name="_Toc60778529"/>
            <w:bookmarkStart w:id="268" w:name="_Toc72405629"/>
            <w:bookmarkStart w:id="269" w:name="_Toc85625858"/>
            <w:r w:rsidRPr="00CC4EF8">
              <w:rPr>
                <w:rFonts w:ascii="Times New Roman" w:hAnsi="Times New Roman"/>
              </w:rPr>
              <w:t>Règlement des différends</w:t>
            </w:r>
            <w:bookmarkEnd w:id="266"/>
            <w:bookmarkEnd w:id="267"/>
            <w:bookmarkEnd w:id="268"/>
            <w:bookmarkEnd w:id="269"/>
          </w:p>
        </w:tc>
        <w:tc>
          <w:tcPr>
            <w:tcW w:w="6931" w:type="dxa"/>
            <w:gridSpan w:val="3"/>
          </w:tcPr>
          <w:p w14:paraId="72B0046D" w14:textId="77777777" w:rsidR="00B3157D" w:rsidRDefault="004E6153" w:rsidP="00B3157D">
            <w:pPr>
              <w:rPr>
                <w:rFonts w:eastAsiaTheme="minorHAnsi"/>
                <w:lang w:eastAsia="en-US"/>
              </w:rPr>
            </w:pPr>
            <w:r w:rsidRPr="00CC4EF8">
              <w:rPr>
                <w:lang w:bidi="fr-FR"/>
              </w:rPr>
              <w:t>18</w:t>
            </w:r>
            <w:r w:rsidRPr="00CC4EF8">
              <w:rPr>
                <w:color w:val="FF0000"/>
                <w:lang w:bidi="fr-FR"/>
              </w:rPr>
              <w:t>.</w:t>
            </w:r>
            <w:r w:rsidRPr="000764A9">
              <w:rPr>
                <w:lang w:bidi="fr-FR"/>
              </w:rPr>
              <w:t>1</w:t>
            </w:r>
            <w:r w:rsidRPr="00CC4EF8">
              <w:rPr>
                <w:color w:val="FF0000"/>
                <w:lang w:bidi="fr-FR"/>
              </w:rPr>
              <w:t xml:space="preserve">. </w:t>
            </w:r>
            <w:r w:rsidRPr="00CC4EF8">
              <w:rPr>
                <w:color w:val="FF0000"/>
                <w:lang w:bidi="fr-FR"/>
              </w:rPr>
              <w:tab/>
            </w:r>
            <w:r w:rsidR="00B3157D">
              <w:t xml:space="preserve">Tout différend né de l’exécution ou de l’interprétation du présent contrat sera réglé à l’amiable. </w:t>
            </w:r>
          </w:p>
          <w:p w14:paraId="65A6C274" w14:textId="4059B358" w:rsidR="00B3157D" w:rsidRDefault="00B3157D" w:rsidP="00B3157D">
            <w:r>
              <w:t xml:space="preserve">En cas de </w:t>
            </w:r>
            <w:r w:rsidR="00A76B31">
              <w:t>non-conciliation</w:t>
            </w:r>
            <w:r>
              <w:t xml:space="preserve">, le litige sera réglé exclusivement par voie d’arbitrage et sera de ce fait soumis par la partie la plus diligente au Centre de Médiation et d'Arbitrage de Niamey (CMAN) en accord avec les dispositions suivantes : </w:t>
            </w:r>
          </w:p>
          <w:p w14:paraId="497EDBE5" w14:textId="77777777" w:rsidR="00B3157D" w:rsidRDefault="00B3157D" w:rsidP="00B3157D">
            <w:r>
              <w:t>1.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22C6AE6B" w14:textId="77777777" w:rsidR="00B3157D" w:rsidRDefault="00B3157D" w:rsidP="00B3157D">
            <w:r>
              <w:t xml:space="preserve">2.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B1E0AA0" w14:textId="77777777" w:rsidR="00B3157D" w:rsidRDefault="00B3157D" w:rsidP="00B3157D">
            <w:r>
              <w:t xml:space="preserve">3.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A8A681B" w14:textId="77777777" w:rsidR="00B3157D" w:rsidRDefault="00B3157D" w:rsidP="00B3157D">
            <w:r>
              <w:t> 4. Qualification des arbitres. L’arbitre unique doit être un expert en droit ou technique internationalement et/ou nationalement reconnu avec une vaste expérience en lien avec la question en litige.</w:t>
            </w:r>
          </w:p>
          <w:p w14:paraId="7AC88E53" w14:textId="77777777" w:rsidR="00B3157D" w:rsidRDefault="00B3157D" w:rsidP="00B3157D">
            <w:r>
              <w:t xml:space="preserve">5.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7B090108" w14:textId="77777777" w:rsidR="00B3157D" w:rsidRDefault="00B3157D" w:rsidP="00B3157D">
            <w:r>
              <w:t>6. Divers. Dans toute procédure d’arbitrage en vertu du présent Contrat :</w:t>
            </w:r>
          </w:p>
          <w:p w14:paraId="23798BEA" w14:textId="77777777" w:rsidR="00B3157D" w:rsidRDefault="00B3157D" w:rsidP="00B3157D">
            <w:r>
              <w:t>(i)       les procédures se tiennent, sauf accord des Parties, en français, et</w:t>
            </w:r>
          </w:p>
          <w:p w14:paraId="08F95B2A" w14:textId="77777777" w:rsidR="00B3157D" w:rsidRDefault="00B3157D" w:rsidP="00B3157D">
            <w:r>
              <w:t>(ii)       le français est la langue officielle à tous égards.</w:t>
            </w:r>
          </w:p>
          <w:p w14:paraId="612B14DA" w14:textId="77777777" w:rsidR="00B3157D" w:rsidRDefault="00B3157D" w:rsidP="00B3157D">
            <w:r>
              <w:t xml:space="preserve">7. Décision arbitrale. Les parties conviennent que, la décision de l’arbitre unique lie les parties conformément aux dispositions du règlement d’arbitrage du Centre de Médiation et d’Arbitrage de Niamey (CMAN) en vigueur à la date du présent Contrat.       </w:t>
            </w:r>
          </w:p>
          <w:p w14:paraId="0EF185BE" w14:textId="4CCBCAAF" w:rsidR="004E6153" w:rsidRPr="00CC4EF8" w:rsidRDefault="004E6153" w:rsidP="00B3157D">
            <w:pPr>
              <w:jc w:val="both"/>
            </w:pPr>
          </w:p>
        </w:tc>
      </w:tr>
    </w:tbl>
    <w:p w14:paraId="5D975057" w14:textId="77777777" w:rsidR="009A12BF" w:rsidRPr="00CC4EF8" w:rsidRDefault="00EB6243" w:rsidP="00C13228">
      <w:pPr>
        <w:widowControl/>
        <w:autoSpaceDE/>
        <w:autoSpaceDN/>
        <w:adjustRightInd/>
        <w:jc w:val="both"/>
        <w:rPr>
          <w:b/>
          <w:bCs/>
          <w:i/>
          <w:iCs/>
        </w:rPr>
      </w:pPr>
      <w:bookmarkStart w:id="270" w:name="_Toc348011873"/>
      <w:r w:rsidRPr="00CC4EF8">
        <w:br w:type="page"/>
      </w:r>
      <w:r w:rsidR="00C13228" w:rsidRPr="00CC4EF8">
        <w:rPr>
          <w:b/>
          <w:sz w:val="28"/>
          <w:szCs w:val="28"/>
        </w:rPr>
        <w:t xml:space="preserve"> </w:t>
      </w:r>
      <w:r w:rsidRPr="00CC4EF8">
        <w:rPr>
          <w:b/>
          <w:sz w:val="28"/>
          <w:szCs w:val="28"/>
        </w:rPr>
        <w:t xml:space="preserve">Pièce jointe n° 1 : </w:t>
      </w:r>
      <w:bookmarkEnd w:id="270"/>
      <w:r w:rsidRPr="00CC4EF8">
        <w:rPr>
          <w:b/>
          <w:sz w:val="28"/>
          <w:szCs w:val="28"/>
        </w:rPr>
        <w:t>Politique de la MCC en matière de prévention, de détection et de répression de la fraude et de la corruption dans le cadre des activités de la MCC (« Politique AFC de la MCC »)</w:t>
      </w:r>
    </w:p>
    <w:p w14:paraId="10F20162" w14:textId="77777777" w:rsidR="004E7033" w:rsidRPr="00CC4EF8" w:rsidRDefault="004E7033" w:rsidP="00EB6243">
      <w:pPr>
        <w:keepNext/>
        <w:suppressAutoHyphens/>
        <w:spacing w:after="120"/>
        <w:jc w:val="both"/>
        <w:rPr>
          <w:b/>
          <w:spacing w:val="80"/>
          <w:kern w:val="28"/>
        </w:rPr>
      </w:pPr>
    </w:p>
    <w:p w14:paraId="2F2BD608" w14:textId="77777777"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3FBECB0C" w14:textId="77777777" w:rsidR="004E7033" w:rsidRPr="006155C7" w:rsidRDefault="00700F7B" w:rsidP="00EB6243">
      <w:pPr>
        <w:keepNext/>
        <w:suppressAutoHyphens/>
        <w:spacing w:after="120"/>
        <w:jc w:val="both"/>
      </w:pPr>
      <w:hyperlink r:id="rId27" w:history="1">
        <w:r w:rsidR="000C1F3A" w:rsidRPr="006155C7">
          <w:rPr>
            <w:rStyle w:val="Hyperlink"/>
          </w:rPr>
          <w:t>https://www.m</w:t>
        </w:r>
        <w:r w:rsidR="000C1F3A" w:rsidRPr="00CC4EF8">
          <w:rPr>
            <w:rStyle w:val="Hyperlink"/>
          </w:rPr>
          <w:t>cc.gov/resources/doc/policy-fraud-and-corruption</w:t>
        </w:r>
      </w:hyperlink>
    </w:p>
    <w:p w14:paraId="1580528B" w14:textId="77777777" w:rsidR="004E7033" w:rsidRPr="00CC4EF8" w:rsidRDefault="004E7033" w:rsidP="00EB6243">
      <w:pPr>
        <w:keepNext/>
        <w:suppressAutoHyphens/>
        <w:spacing w:after="120"/>
        <w:jc w:val="both"/>
        <w:rPr>
          <w:b/>
          <w:spacing w:val="80"/>
          <w:kern w:val="28"/>
        </w:rPr>
      </w:pPr>
    </w:p>
    <w:p w14:paraId="76EB6766" w14:textId="77777777" w:rsidR="00145AC1" w:rsidRPr="00CC4EF8" w:rsidRDefault="006E449D" w:rsidP="00145AC1">
      <w:pPr>
        <w:pStyle w:val="HeadingTwo"/>
      </w:pPr>
      <w:bookmarkStart w:id="271" w:name="_Toc38386026"/>
      <w:bookmarkStart w:id="272" w:name="_Toc29381275"/>
      <w:bookmarkStart w:id="273" w:name="_Toc29365802"/>
      <w:bookmarkStart w:id="274" w:name="_Toc29365458"/>
      <w:bookmarkStart w:id="275" w:name="_Toc524086011"/>
      <w:r w:rsidRPr="00CC4EF8">
        <w:rPr>
          <w:b w:val="0"/>
          <w:bCs/>
        </w:rPr>
        <w:t>[</w:t>
      </w:r>
      <w:r w:rsidRPr="00CC4EF8">
        <w:t>Ces dispositions doivent être téléchargées et jointes au Contrat</w:t>
      </w:r>
      <w:bookmarkEnd w:id="271"/>
      <w:bookmarkEnd w:id="272"/>
      <w:bookmarkEnd w:id="273"/>
      <w:bookmarkEnd w:id="274"/>
      <w:bookmarkEnd w:id="275"/>
      <w:r w:rsidRPr="00CC4EF8">
        <w:rPr>
          <w:b w:val="0"/>
          <w:bCs/>
        </w:rPr>
        <w:t>].</w:t>
      </w:r>
    </w:p>
    <w:p w14:paraId="3FEAAA24" w14:textId="77777777" w:rsidR="00145AC1" w:rsidRPr="00CC4EF8" w:rsidRDefault="00145AC1" w:rsidP="00EB6243">
      <w:pPr>
        <w:keepNext/>
        <w:suppressAutoHyphens/>
        <w:spacing w:after="120"/>
        <w:jc w:val="both"/>
        <w:rPr>
          <w:b/>
          <w:spacing w:val="80"/>
          <w:kern w:val="28"/>
        </w:rPr>
      </w:pPr>
    </w:p>
    <w:p w14:paraId="288E0B1C"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76" w:name="_Toc348011874"/>
    </w:p>
    <w:p w14:paraId="6C4CF774" w14:textId="77777777" w:rsidR="00704CC0" w:rsidRPr="00CC4EF8" w:rsidRDefault="00704CC0" w:rsidP="00AB32BB">
      <w:pPr>
        <w:pStyle w:val="Heading1"/>
        <w:jc w:val="left"/>
        <w:rPr>
          <w:rFonts w:ascii="Times New Roman" w:hAnsi="Times New Roman"/>
          <w:sz w:val="28"/>
          <w:szCs w:val="28"/>
        </w:rPr>
      </w:pPr>
      <w:bookmarkStart w:id="277" w:name="_Toc57069914"/>
      <w:bookmarkStart w:id="278" w:name="_Toc72405630"/>
      <w:bookmarkStart w:id="279" w:name="_Toc85625859"/>
      <w:bookmarkEnd w:id="276"/>
      <w:r w:rsidRPr="00CC4EF8">
        <w:rPr>
          <w:rFonts w:ascii="Times New Roman" w:hAnsi="Times New Roman"/>
          <w:sz w:val="28"/>
          <w:szCs w:val="28"/>
        </w:rPr>
        <w:t>Pièce jointe n° 2 : Politique de la MCC - Annexe aux dispositions générales</w:t>
      </w:r>
      <w:bookmarkEnd w:id="277"/>
      <w:bookmarkEnd w:id="278"/>
      <w:bookmarkEnd w:id="279"/>
      <w:r w:rsidRPr="00CC4EF8">
        <w:rPr>
          <w:rFonts w:ascii="Times New Roman" w:hAnsi="Times New Roman"/>
          <w:sz w:val="28"/>
          <w:szCs w:val="28"/>
        </w:rPr>
        <w:t xml:space="preserve"> </w:t>
      </w:r>
    </w:p>
    <w:p w14:paraId="5FBE0584" w14:textId="77777777" w:rsidR="00EB6243" w:rsidRPr="00CC4EF8" w:rsidRDefault="00EB6243" w:rsidP="00EB6243"/>
    <w:p w14:paraId="17E673D8" w14:textId="77777777" w:rsidR="00EB6243" w:rsidRPr="00CC4EF8" w:rsidRDefault="00EB6243" w:rsidP="00EB6243">
      <w:r w:rsidRPr="00CC4EF8">
        <w:t xml:space="preserve">Les dispositions générales de la MCC peuvent être consultées sur le lien suivant : </w:t>
      </w:r>
    </w:p>
    <w:p w14:paraId="7EF6E59B" w14:textId="77777777" w:rsidR="00AB32BB" w:rsidRPr="00CC4EF8" w:rsidRDefault="00AB32BB" w:rsidP="00AB32BB"/>
    <w:p w14:paraId="60D357BA" w14:textId="77777777" w:rsidR="00CE6B3D" w:rsidRPr="006155C7" w:rsidRDefault="00700F7B">
      <w:pPr>
        <w:widowControl/>
        <w:autoSpaceDE/>
        <w:autoSpaceDN/>
        <w:adjustRightInd/>
        <w:rPr>
          <w:rFonts w:eastAsia="Times New Roman"/>
          <w:b/>
          <w:spacing w:val="80"/>
          <w:kern w:val="28"/>
          <w:sz w:val="36"/>
          <w:szCs w:val="36"/>
        </w:rPr>
      </w:pPr>
      <w:hyperlink r:id="rId28" w:history="1">
        <w:r w:rsidR="000C1F3A" w:rsidRPr="006155C7">
          <w:rPr>
            <w:rStyle w:val="Hyperlink"/>
          </w:rPr>
          <w:t>https://www.mcc.gov/resources/doc/annex-of-general-provisions</w:t>
        </w:r>
      </w:hyperlink>
    </w:p>
    <w:p w14:paraId="26D9747B" w14:textId="77777777" w:rsidR="004E7033" w:rsidRPr="00CC4EF8" w:rsidRDefault="004E7033">
      <w:pPr>
        <w:widowControl/>
        <w:autoSpaceDE/>
        <w:autoSpaceDN/>
        <w:adjustRightInd/>
        <w:rPr>
          <w:b/>
        </w:rPr>
      </w:pPr>
    </w:p>
    <w:p w14:paraId="7F565A76"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2ED96185" w14:textId="77777777" w:rsidR="00134BDD" w:rsidRPr="00CC4EF8" w:rsidRDefault="00134BDD">
      <w:pPr>
        <w:widowControl/>
        <w:autoSpaceDE/>
        <w:autoSpaceDN/>
        <w:adjustRightInd/>
        <w:rPr>
          <w:b/>
        </w:rPr>
      </w:pPr>
    </w:p>
    <w:p w14:paraId="647F0082" w14:textId="77777777" w:rsidR="00EB6243" w:rsidRPr="00CC4EF8" w:rsidRDefault="00EB6243">
      <w:pPr>
        <w:widowControl/>
        <w:autoSpaceDE/>
        <w:autoSpaceDN/>
        <w:adjustRightInd/>
        <w:rPr>
          <w:b/>
        </w:rPr>
      </w:pPr>
      <w:r w:rsidRPr="00CC4EF8">
        <w:br w:type="page"/>
      </w:r>
    </w:p>
    <w:p w14:paraId="77436938" w14:textId="77777777" w:rsidR="00CE6B3D" w:rsidRPr="00CC4EF8" w:rsidRDefault="00CE6B3D" w:rsidP="00CE6B3D">
      <w:pPr>
        <w:spacing w:after="240"/>
        <w:ind w:right="-72"/>
        <w:jc w:val="center"/>
        <w:rPr>
          <w:b/>
        </w:rPr>
      </w:pPr>
      <w:r w:rsidRPr="00CC4EF8">
        <w:rPr>
          <w:b/>
        </w:rPr>
        <w:t>APPENDICES</w:t>
      </w:r>
    </w:p>
    <w:p w14:paraId="70287C0E" w14:textId="77777777" w:rsidR="00CE6B3D" w:rsidRPr="00CC4EF8" w:rsidRDefault="00CE6B3D" w:rsidP="005D77B5">
      <w:pPr>
        <w:pStyle w:val="A1-Heading2"/>
        <w:tabs>
          <w:tab w:val="clear" w:pos="360"/>
        </w:tabs>
        <w:ind w:left="0" w:firstLine="0"/>
      </w:pPr>
      <w:bookmarkStart w:id="280" w:name="_Toc299534186"/>
      <w:bookmarkStart w:id="281" w:name="_Hlk71619697"/>
      <w:bookmarkStart w:id="282" w:name="_Toc348011875"/>
      <w:bookmarkStart w:id="283" w:name="_Toc72405631"/>
      <w:bookmarkStart w:id="284" w:name="_Toc85625860"/>
      <w:r w:rsidRPr="00CC4EF8">
        <w:t>Appendice A - Description des services</w:t>
      </w:r>
      <w:bookmarkEnd w:id="280"/>
      <w:r w:rsidRPr="00CC4EF8">
        <w:t xml:space="preserve"> </w:t>
      </w:r>
      <w:bookmarkEnd w:id="281"/>
      <w:r w:rsidRPr="00CC4EF8">
        <w:t>et exigences en matière de rapports</w:t>
      </w:r>
      <w:bookmarkEnd w:id="282"/>
      <w:bookmarkEnd w:id="283"/>
      <w:bookmarkEnd w:id="284"/>
    </w:p>
    <w:p w14:paraId="5C2C28E2" w14:textId="77777777" w:rsidR="0077357F" w:rsidRPr="00CC4EF8" w:rsidRDefault="0077357F">
      <w:pPr>
        <w:widowControl/>
        <w:autoSpaceDE/>
        <w:autoSpaceDN/>
        <w:adjustRightInd/>
        <w:rPr>
          <w:rFonts w:eastAsia="Times New Roman"/>
          <w:b/>
          <w:spacing w:val="80"/>
          <w:kern w:val="28"/>
          <w:sz w:val="36"/>
          <w:szCs w:val="36"/>
          <w:lang w:eastAsia="en-US"/>
        </w:rPr>
      </w:pPr>
    </w:p>
    <w:p w14:paraId="2529536D" w14:textId="77777777" w:rsidR="00B13C69" w:rsidRPr="00CC4EF8" w:rsidRDefault="00D85FA4" w:rsidP="00D85FA4">
      <w:pPr>
        <w:widowControl/>
        <w:autoSpaceDE/>
        <w:autoSpaceDN/>
        <w:adjustRightInd/>
        <w:jc w:val="center"/>
        <w:rPr>
          <w:rFonts w:eastAsia="Times New Roman"/>
          <w:b/>
          <w:bCs/>
          <w:smallCaps/>
          <w:u w:val="single"/>
        </w:rPr>
      </w:pPr>
      <w:bookmarkStart w:id="285" w:name="_Hlk71619730"/>
      <w:bookmarkStart w:id="286" w:name="_Toc299534187"/>
      <w:bookmarkStart w:id="287" w:name="_Toc348011876"/>
      <w:r w:rsidRPr="00CC4EF8">
        <w:rPr>
          <w:b/>
          <w:bCs/>
          <w:u w:val="single"/>
        </w:rPr>
        <w:t>Appendice A.1/ - Description des services</w:t>
      </w:r>
    </w:p>
    <w:bookmarkEnd w:id="285"/>
    <w:p w14:paraId="3D723099" w14:textId="77777777"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t>Appendice A.2/ - Obligations du Consultant en matière d’Établissement de Rapports</w:t>
      </w:r>
    </w:p>
    <w:p w14:paraId="60BF39AB"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23143807"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59B63564" w14:textId="77777777" w:rsidR="00B87483" w:rsidRPr="00CC4EF8" w:rsidRDefault="00B87483" w:rsidP="00B87483">
      <w:pPr>
        <w:jc w:val="both"/>
      </w:pPr>
      <w:r w:rsidRPr="00CC4EF8">
        <w:t>Le consultant doit fournir régulièrement un rapport mensuel intégrant les progrès de toutes les activités.</w:t>
      </w:r>
    </w:p>
    <w:p w14:paraId="3E2B16CB" w14:textId="77777777"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16163EF1" w14:textId="77777777" w:rsidR="00D85FA4" w:rsidRPr="00CC4EF8" w:rsidRDefault="00D85FA4">
      <w:pPr>
        <w:widowControl/>
        <w:autoSpaceDE/>
        <w:autoSpaceDN/>
        <w:adjustRightInd/>
        <w:rPr>
          <w:rFonts w:eastAsia="Times New Roman"/>
          <w:b/>
          <w:bCs/>
          <w:smallCaps/>
          <w:lang w:eastAsia="en-US"/>
        </w:rPr>
      </w:pPr>
    </w:p>
    <w:p w14:paraId="6E796B2E" w14:textId="77777777" w:rsidR="009A12BF" w:rsidRPr="00CC4EF8" w:rsidRDefault="00CE6B3D" w:rsidP="005D77B5">
      <w:pPr>
        <w:pStyle w:val="A1-Heading2"/>
        <w:tabs>
          <w:tab w:val="clear" w:pos="360"/>
        </w:tabs>
        <w:ind w:left="0" w:firstLine="0"/>
      </w:pPr>
      <w:bookmarkStart w:id="288" w:name="_Toc72405632"/>
      <w:bookmarkStart w:id="289" w:name="_Toc85625861"/>
      <w:r w:rsidRPr="00CC4EF8">
        <w:t xml:space="preserve">Appendice B - </w:t>
      </w:r>
      <w:bookmarkEnd w:id="286"/>
      <w:bookmarkEnd w:id="287"/>
      <w:r w:rsidR="00174168" w:rsidRPr="00CC4EF8">
        <w:rPr>
          <w:lang w:bidi="fr-FR"/>
        </w:rPr>
        <w:t>Curriculum Vitae du Consultant</w:t>
      </w:r>
      <w:bookmarkEnd w:id="288"/>
      <w:bookmarkEnd w:id="289"/>
    </w:p>
    <w:p w14:paraId="4311B66D" w14:textId="77777777" w:rsidR="00CE6B3D" w:rsidRPr="00CC4EF8" w:rsidRDefault="00CE6B3D" w:rsidP="00CE6B3D">
      <w:pPr>
        <w:pStyle w:val="A1-Heading2"/>
        <w:ind w:left="360" w:firstLine="0"/>
      </w:pPr>
    </w:p>
    <w:p w14:paraId="19905109" w14:textId="77777777" w:rsidR="003972ED" w:rsidRPr="00CC4EF8" w:rsidRDefault="00CE6B3D" w:rsidP="00040271">
      <w:pPr>
        <w:widowControl/>
        <w:autoSpaceDE/>
        <w:autoSpaceDN/>
        <w:adjustRightInd/>
        <w:rPr>
          <w:rFonts w:eastAsia="Times New Roman"/>
          <w:b/>
          <w:bCs/>
          <w:smallCaps/>
        </w:rPr>
      </w:pPr>
      <w:r w:rsidRPr="00CC4EF8">
        <w:br w:type="page"/>
      </w:r>
    </w:p>
    <w:p w14:paraId="50818D27" w14:textId="77777777" w:rsidR="003972ED" w:rsidRPr="00CC4EF8" w:rsidRDefault="003972ED" w:rsidP="005D77B5">
      <w:pPr>
        <w:pStyle w:val="A1-Heading2"/>
        <w:tabs>
          <w:tab w:val="clear" w:pos="360"/>
        </w:tabs>
        <w:ind w:left="0" w:firstLine="0"/>
      </w:pPr>
      <w:bookmarkStart w:id="290" w:name="_Toc72405633"/>
      <w:bookmarkStart w:id="291" w:name="_Toc85625862"/>
      <w:r w:rsidRPr="00CC4EF8">
        <w:t>Appendice C - Coordonnées bancaires du Consultant</w:t>
      </w:r>
      <w:bookmarkEnd w:id="290"/>
      <w:bookmarkEnd w:id="291"/>
    </w:p>
    <w:p w14:paraId="1510E491" w14:textId="77777777" w:rsidR="00B96F6F" w:rsidRPr="00CC4EF8" w:rsidRDefault="00B96F6F" w:rsidP="003972ED">
      <w:pPr>
        <w:pStyle w:val="A1-Heading2"/>
        <w:ind w:left="360" w:firstLine="0"/>
      </w:pPr>
    </w:p>
    <w:p w14:paraId="441D4885" w14:textId="77777777" w:rsidR="003801B8" w:rsidRPr="00CC4EF8" w:rsidRDefault="003801B8">
      <w:pPr>
        <w:widowControl/>
        <w:autoSpaceDE/>
        <w:autoSpaceDN/>
        <w:adjustRightInd/>
        <w:rPr>
          <w:rFonts w:eastAsia="Times New Roman"/>
          <w:b/>
          <w:bCs/>
          <w:smallCaps/>
        </w:rPr>
      </w:pPr>
      <w:r w:rsidRPr="00CC4EF8">
        <w:br w:type="page"/>
      </w:r>
    </w:p>
    <w:p w14:paraId="3273F8D9" w14:textId="77777777" w:rsidR="00B96F6F" w:rsidRPr="00CC4EF8" w:rsidRDefault="00040271" w:rsidP="005D77B5">
      <w:pPr>
        <w:pStyle w:val="A1-Heading2"/>
        <w:tabs>
          <w:tab w:val="clear" w:pos="360"/>
        </w:tabs>
        <w:ind w:left="0" w:firstLine="0"/>
      </w:pPr>
      <w:bookmarkStart w:id="292" w:name="_Toc72405634"/>
      <w:bookmarkStart w:id="293" w:name="_Toc85625863"/>
      <w:r w:rsidRPr="00CC4EF8">
        <w:t>Appendice D - Calendrier de recrutement négocié (si nécessaire)</w:t>
      </w:r>
      <w:bookmarkEnd w:id="292"/>
      <w:bookmarkEnd w:id="293"/>
      <w:r w:rsidRPr="00CC4EF8">
        <w:t xml:space="preserve"> </w:t>
      </w:r>
    </w:p>
    <w:p w14:paraId="261E7134" w14:textId="77777777" w:rsidR="003972ED" w:rsidRPr="00CC4EF8" w:rsidRDefault="003972ED" w:rsidP="00CE6B3D">
      <w:pPr>
        <w:pStyle w:val="A1-Heading2"/>
        <w:ind w:left="360" w:firstLine="0"/>
      </w:pPr>
    </w:p>
    <w:p w14:paraId="78E99F98"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507D0E28"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59C83E7" w14:textId="77777777" w:rsidR="00451C2E" w:rsidRPr="00CC4EF8" w:rsidRDefault="00451C2E" w:rsidP="00A042E4">
            <w:r w:rsidRPr="00CC4EF8">
              <w:t>Contribution du Consultant (sous la forme d'un diagramme à barres)</w:t>
            </w:r>
          </w:p>
        </w:tc>
      </w:tr>
      <w:tr w:rsidR="00451C2E" w:rsidRPr="00CC4EF8" w14:paraId="4C85B68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6894FB2E"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36750E12"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43A993C4"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5B96AE21"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3EA2FF5B"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0E2B17F5"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2642D9F0"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6DAF8E0C" w14:textId="77777777"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02E9559A"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5390D44C"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40B77098"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5867601E"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10DF442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604568AC"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61CD81A6"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23F39E1D"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4058C16"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73DC01C1"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5A3C3A2E" w14:textId="77777777" w:rsidR="00451C2E" w:rsidRPr="00CC4EF8" w:rsidRDefault="00451C2E" w:rsidP="00A042E4">
            <w:pPr>
              <w:jc w:val="both"/>
              <w:rPr>
                <w:sz w:val="28"/>
                <w:szCs w:val="28"/>
              </w:rPr>
            </w:pPr>
          </w:p>
        </w:tc>
      </w:tr>
      <w:tr w:rsidR="00451C2E" w:rsidRPr="00CC4EF8" w14:paraId="31717224"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762D3C6D"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4074131D"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400E209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9043D2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2AA0EC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04CE04"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060495D"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38EB73CA"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3BC5E1BA" w14:textId="77777777" w:rsidR="00451C2E" w:rsidRPr="00CC4EF8" w:rsidRDefault="00451C2E" w:rsidP="00A042E4">
            <w:pPr>
              <w:jc w:val="right"/>
              <w:rPr>
                <w:sz w:val="28"/>
                <w:szCs w:val="28"/>
              </w:rPr>
            </w:pPr>
          </w:p>
        </w:tc>
      </w:tr>
    </w:tbl>
    <w:p w14:paraId="68349330" w14:textId="77777777" w:rsidR="00B44F93" w:rsidRPr="00CC4EF8" w:rsidRDefault="00B44F93" w:rsidP="00CE6B3D">
      <w:pPr>
        <w:pStyle w:val="A1-Heading2"/>
        <w:ind w:left="360" w:firstLine="0"/>
        <w:rPr>
          <w:lang w:val="en-US"/>
        </w:rPr>
      </w:pPr>
    </w:p>
    <w:p w14:paraId="43FF768C" w14:textId="77777777" w:rsidR="00DB5357" w:rsidRPr="00CC4EF8" w:rsidRDefault="00DB5357" w:rsidP="00CE6B3D">
      <w:pPr>
        <w:pStyle w:val="A1-Heading2"/>
        <w:ind w:left="360" w:firstLine="0"/>
        <w:rPr>
          <w:lang w:val="en-US"/>
        </w:rPr>
      </w:pPr>
    </w:p>
    <w:p w14:paraId="571E9095" w14:textId="7EC5F30E" w:rsidR="00DB5357" w:rsidRPr="006155C7" w:rsidRDefault="00DB5357" w:rsidP="007A040E">
      <w:pPr>
        <w:widowControl/>
        <w:autoSpaceDE/>
        <w:autoSpaceDN/>
        <w:adjustRightInd/>
      </w:pPr>
    </w:p>
    <w:sectPr w:rsidR="00DB5357" w:rsidRPr="006155C7"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9DC8" w14:textId="77777777" w:rsidR="00700F7B" w:rsidRDefault="00700F7B">
      <w:r>
        <w:separator/>
      </w:r>
    </w:p>
  </w:endnote>
  <w:endnote w:type="continuationSeparator" w:id="0">
    <w:p w14:paraId="007D4DEA" w14:textId="77777777" w:rsidR="00700F7B" w:rsidRDefault="0070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18B" w14:textId="6BEC74C1" w:rsidR="008912BA" w:rsidRPr="00FF50BD" w:rsidRDefault="008912BA"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572011">
      <w:rPr>
        <w:noProof/>
        <w:lang w:bidi="fr-FR"/>
      </w:rPr>
      <w:t>11</w:t>
    </w:r>
    <w:r w:rsidRPr="00FF50BD">
      <w:rPr>
        <w:lang w:bidi="fr-FR"/>
      </w:rPr>
      <w:fldChar w:fldCharType="end"/>
    </w:r>
    <w:r w:rsidRPr="00FF50BD">
      <w:rPr>
        <w:lang w:bidi="fr-FR"/>
      </w:rPr>
      <w:t xml:space="preserve"> </w:t>
    </w:r>
  </w:p>
  <w:p w14:paraId="21EFC156" w14:textId="77777777" w:rsidR="008912BA" w:rsidRPr="00B35BFF" w:rsidRDefault="008912BA"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4661" w14:textId="77777777" w:rsidR="00700F7B" w:rsidRDefault="00700F7B">
      <w:r>
        <w:separator/>
      </w:r>
    </w:p>
  </w:footnote>
  <w:footnote w:type="continuationSeparator" w:id="0">
    <w:p w14:paraId="59BC744F" w14:textId="77777777" w:rsidR="00700F7B" w:rsidRDefault="00700F7B">
      <w:r>
        <w:continuationSeparator/>
      </w:r>
    </w:p>
  </w:footnote>
  <w:footnote w:id="1">
    <w:p w14:paraId="00E964EA" w14:textId="77777777" w:rsidR="008912BA" w:rsidRDefault="008912BA"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14D1168A" w14:textId="77777777" w:rsidR="008912BA" w:rsidRDefault="008912BA"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4026" w14:textId="77777777" w:rsidR="008912BA" w:rsidRPr="004B7906" w:rsidRDefault="008912BA"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B956" w14:textId="77777777" w:rsidR="008912BA" w:rsidRDefault="008912BA">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7B16" w14:textId="77777777" w:rsidR="008912BA" w:rsidRDefault="008912BA"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5F87" w14:textId="77777777" w:rsidR="008912BA" w:rsidRPr="002F521C" w:rsidRDefault="008912BA"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CA49BB"/>
    <w:multiLevelType w:val="multilevel"/>
    <w:tmpl w:val="BFDA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3B2B8B"/>
    <w:multiLevelType w:val="hybridMultilevel"/>
    <w:tmpl w:val="6C8C9CB4"/>
    <w:lvl w:ilvl="0" w:tplc="151640E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5278E1"/>
    <w:multiLevelType w:val="hybridMultilevel"/>
    <w:tmpl w:val="19E4B3E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7E4B43"/>
    <w:multiLevelType w:val="multilevel"/>
    <w:tmpl w:val="FF6462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C746CD"/>
    <w:multiLevelType w:val="hybridMultilevel"/>
    <w:tmpl w:val="BA6EAA0C"/>
    <w:lvl w:ilvl="0" w:tplc="07DCC13A">
      <w:numFmt w:val="bullet"/>
      <w:lvlText w:val="-"/>
      <w:lvlJc w:val="left"/>
      <w:pPr>
        <w:ind w:left="720"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283C3E"/>
    <w:multiLevelType w:val="hybridMultilevel"/>
    <w:tmpl w:val="88F80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A104AE"/>
    <w:multiLevelType w:val="hybridMultilevel"/>
    <w:tmpl w:val="E474F3D8"/>
    <w:lvl w:ilvl="0" w:tplc="6A8E59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F6CD5"/>
    <w:multiLevelType w:val="hybridMultilevel"/>
    <w:tmpl w:val="E656FD98"/>
    <w:lvl w:ilvl="0" w:tplc="9F226032">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101395"/>
    <w:multiLevelType w:val="multilevel"/>
    <w:tmpl w:val="C3E48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F695CFA"/>
    <w:multiLevelType w:val="hybridMultilevel"/>
    <w:tmpl w:val="4BFC9144"/>
    <w:lvl w:ilvl="0" w:tplc="4692D24E">
      <w:start w:val="1"/>
      <w:numFmt w:val="upperRoman"/>
      <w:lvlText w:val="%1."/>
      <w:lvlJc w:val="right"/>
      <w:pPr>
        <w:ind w:left="360" w:hanging="360"/>
      </w:pPr>
      <w:rPr>
        <w:b/>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822CC6"/>
    <w:multiLevelType w:val="multilevel"/>
    <w:tmpl w:val="DDA00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8007A82"/>
    <w:multiLevelType w:val="multilevel"/>
    <w:tmpl w:val="504C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18"/>
  </w:num>
  <w:num w:numId="5">
    <w:abstractNumId w:val="0"/>
  </w:num>
  <w:num w:numId="6">
    <w:abstractNumId w:val="32"/>
  </w:num>
  <w:num w:numId="7">
    <w:abstractNumId w:val="51"/>
  </w:num>
  <w:num w:numId="8">
    <w:abstractNumId w:val="45"/>
  </w:num>
  <w:num w:numId="9">
    <w:abstractNumId w:val="36"/>
  </w:num>
  <w:num w:numId="10">
    <w:abstractNumId w:val="40"/>
  </w:num>
  <w:num w:numId="11">
    <w:abstractNumId w:val="43"/>
  </w:num>
  <w:num w:numId="12">
    <w:abstractNumId w:val="46"/>
  </w:num>
  <w:num w:numId="13">
    <w:abstractNumId w:val="5"/>
  </w:num>
  <w:num w:numId="14">
    <w:abstractNumId w:val="28"/>
  </w:num>
  <w:num w:numId="15">
    <w:abstractNumId w:val="8"/>
  </w:num>
  <w:num w:numId="16">
    <w:abstractNumId w:val="37"/>
  </w:num>
  <w:num w:numId="17">
    <w:abstractNumId w:val="2"/>
  </w:num>
  <w:num w:numId="18">
    <w:abstractNumId w:val="38"/>
  </w:num>
  <w:num w:numId="19">
    <w:abstractNumId w:val="17"/>
  </w:num>
  <w:num w:numId="20">
    <w:abstractNumId w:val="10"/>
  </w:num>
  <w:num w:numId="21">
    <w:abstractNumId w:val="44"/>
  </w:num>
  <w:num w:numId="22">
    <w:abstractNumId w:val="26"/>
  </w:num>
  <w:num w:numId="23">
    <w:abstractNumId w:val="39"/>
  </w:num>
  <w:num w:numId="24">
    <w:abstractNumId w:val="13"/>
  </w:num>
  <w:num w:numId="25">
    <w:abstractNumId w:val="19"/>
  </w:num>
  <w:num w:numId="26">
    <w:abstractNumId w:val="20"/>
  </w:num>
  <w:num w:numId="27">
    <w:abstractNumId w:val="1"/>
  </w:num>
  <w:num w:numId="28">
    <w:abstractNumId w:val="49"/>
  </w:num>
  <w:num w:numId="29">
    <w:abstractNumId w:val="34"/>
  </w:num>
  <w:num w:numId="30">
    <w:abstractNumId w:val="30"/>
  </w:num>
  <w:num w:numId="31">
    <w:abstractNumId w:val="16"/>
  </w:num>
  <w:num w:numId="32">
    <w:abstractNumId w:val="21"/>
  </w:num>
  <w:num w:numId="33">
    <w:abstractNumId w:val="3"/>
  </w:num>
  <w:num w:numId="34">
    <w:abstractNumId w:val="22"/>
  </w:num>
  <w:num w:numId="35">
    <w:abstractNumId w:val="35"/>
  </w:num>
  <w:num w:numId="36">
    <w:abstractNumId w:val="29"/>
  </w:num>
  <w:num w:numId="37">
    <w:abstractNumId w:val="15"/>
  </w:num>
  <w:num w:numId="38">
    <w:abstractNumId w:val="25"/>
  </w:num>
  <w:num w:numId="39">
    <w:abstractNumId w:val="27"/>
  </w:num>
  <w:num w:numId="40">
    <w:abstractNumId w:val="50"/>
  </w:num>
  <w:num w:numId="41">
    <w:abstractNumId w:val="6"/>
  </w:num>
  <w:num w:numId="42">
    <w:abstractNumId w:val="48"/>
  </w:num>
  <w:num w:numId="43">
    <w:abstractNumId w:val="4"/>
  </w:num>
  <w:num w:numId="44">
    <w:abstractNumId w:val="11"/>
  </w:num>
  <w:num w:numId="45">
    <w:abstractNumId w:val="42"/>
  </w:num>
  <w:num w:numId="46">
    <w:abstractNumId w:val="33"/>
  </w:num>
  <w:num w:numId="47">
    <w:abstractNumId w:val="41"/>
  </w:num>
  <w:num w:numId="48">
    <w:abstractNumId w:val="7"/>
  </w:num>
  <w:num w:numId="49">
    <w:abstractNumId w:val="23"/>
  </w:num>
  <w:num w:numId="50">
    <w:abstractNumId w:val="12"/>
  </w:num>
  <w:num w:numId="51">
    <w:abstractNumId w:val="14"/>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363A"/>
    <w:rsid w:val="0000684F"/>
    <w:rsid w:val="00006B59"/>
    <w:rsid w:val="00012716"/>
    <w:rsid w:val="00012CC9"/>
    <w:rsid w:val="00012F7F"/>
    <w:rsid w:val="00017B58"/>
    <w:rsid w:val="0002025A"/>
    <w:rsid w:val="000216E6"/>
    <w:rsid w:val="00023977"/>
    <w:rsid w:val="00024AFC"/>
    <w:rsid w:val="00025698"/>
    <w:rsid w:val="00025D48"/>
    <w:rsid w:val="00030558"/>
    <w:rsid w:val="000305F9"/>
    <w:rsid w:val="000317D9"/>
    <w:rsid w:val="00034F8D"/>
    <w:rsid w:val="00040271"/>
    <w:rsid w:val="00041B93"/>
    <w:rsid w:val="00041F68"/>
    <w:rsid w:val="00044DDA"/>
    <w:rsid w:val="0004614A"/>
    <w:rsid w:val="00046B51"/>
    <w:rsid w:val="00054CDF"/>
    <w:rsid w:val="00054EC6"/>
    <w:rsid w:val="00054F3C"/>
    <w:rsid w:val="00055375"/>
    <w:rsid w:val="00062720"/>
    <w:rsid w:val="00066069"/>
    <w:rsid w:val="000674FB"/>
    <w:rsid w:val="000707F4"/>
    <w:rsid w:val="00073F43"/>
    <w:rsid w:val="00074BF0"/>
    <w:rsid w:val="00074ECC"/>
    <w:rsid w:val="000758CD"/>
    <w:rsid w:val="000764A9"/>
    <w:rsid w:val="000802FF"/>
    <w:rsid w:val="000815DC"/>
    <w:rsid w:val="00082468"/>
    <w:rsid w:val="00082FA8"/>
    <w:rsid w:val="0008564D"/>
    <w:rsid w:val="00085AE0"/>
    <w:rsid w:val="000866C2"/>
    <w:rsid w:val="00091B43"/>
    <w:rsid w:val="00092FB4"/>
    <w:rsid w:val="00095295"/>
    <w:rsid w:val="00095D44"/>
    <w:rsid w:val="000A27ED"/>
    <w:rsid w:val="000A2BF0"/>
    <w:rsid w:val="000A3147"/>
    <w:rsid w:val="000A666D"/>
    <w:rsid w:val="000A6DE3"/>
    <w:rsid w:val="000A6EA3"/>
    <w:rsid w:val="000A7F1A"/>
    <w:rsid w:val="000B062F"/>
    <w:rsid w:val="000B1067"/>
    <w:rsid w:val="000B177F"/>
    <w:rsid w:val="000B24D3"/>
    <w:rsid w:val="000B453D"/>
    <w:rsid w:val="000B5D58"/>
    <w:rsid w:val="000B6277"/>
    <w:rsid w:val="000B6961"/>
    <w:rsid w:val="000B6C82"/>
    <w:rsid w:val="000C1F3A"/>
    <w:rsid w:val="000C4ECB"/>
    <w:rsid w:val="000C7445"/>
    <w:rsid w:val="000D04C8"/>
    <w:rsid w:val="000D106F"/>
    <w:rsid w:val="000D26D1"/>
    <w:rsid w:val="000D3047"/>
    <w:rsid w:val="000D3404"/>
    <w:rsid w:val="000D7A25"/>
    <w:rsid w:val="000E307F"/>
    <w:rsid w:val="000F2947"/>
    <w:rsid w:val="000F393D"/>
    <w:rsid w:val="000F6167"/>
    <w:rsid w:val="000F6589"/>
    <w:rsid w:val="000F66B1"/>
    <w:rsid w:val="00101760"/>
    <w:rsid w:val="00101E1C"/>
    <w:rsid w:val="001064E2"/>
    <w:rsid w:val="00107906"/>
    <w:rsid w:val="00107C05"/>
    <w:rsid w:val="0011105F"/>
    <w:rsid w:val="00113788"/>
    <w:rsid w:val="00120679"/>
    <w:rsid w:val="0012208A"/>
    <w:rsid w:val="0012248D"/>
    <w:rsid w:val="0012481D"/>
    <w:rsid w:val="001259B3"/>
    <w:rsid w:val="00125B07"/>
    <w:rsid w:val="00126CFC"/>
    <w:rsid w:val="001314E1"/>
    <w:rsid w:val="00132BC6"/>
    <w:rsid w:val="00133796"/>
    <w:rsid w:val="00134BDD"/>
    <w:rsid w:val="001369F8"/>
    <w:rsid w:val="00137B48"/>
    <w:rsid w:val="00137CE0"/>
    <w:rsid w:val="001417BC"/>
    <w:rsid w:val="00141B28"/>
    <w:rsid w:val="00145507"/>
    <w:rsid w:val="00145AC1"/>
    <w:rsid w:val="00146C50"/>
    <w:rsid w:val="00146E32"/>
    <w:rsid w:val="00147430"/>
    <w:rsid w:val="00150B64"/>
    <w:rsid w:val="0015547B"/>
    <w:rsid w:val="00155BEC"/>
    <w:rsid w:val="0015692B"/>
    <w:rsid w:val="001569D1"/>
    <w:rsid w:val="00156F1A"/>
    <w:rsid w:val="001574ED"/>
    <w:rsid w:val="00163E15"/>
    <w:rsid w:val="00166BB7"/>
    <w:rsid w:val="00170EA8"/>
    <w:rsid w:val="001736CC"/>
    <w:rsid w:val="00174168"/>
    <w:rsid w:val="001751C4"/>
    <w:rsid w:val="0017520C"/>
    <w:rsid w:val="00175AE9"/>
    <w:rsid w:val="001765F9"/>
    <w:rsid w:val="00176E69"/>
    <w:rsid w:val="0018152E"/>
    <w:rsid w:val="00183BDF"/>
    <w:rsid w:val="0018626D"/>
    <w:rsid w:val="00186430"/>
    <w:rsid w:val="0019104A"/>
    <w:rsid w:val="00192184"/>
    <w:rsid w:val="001924D5"/>
    <w:rsid w:val="00192D31"/>
    <w:rsid w:val="00193E3A"/>
    <w:rsid w:val="00195F9D"/>
    <w:rsid w:val="00196744"/>
    <w:rsid w:val="001A1C7C"/>
    <w:rsid w:val="001A3AFE"/>
    <w:rsid w:val="001A3D54"/>
    <w:rsid w:val="001A6059"/>
    <w:rsid w:val="001A617C"/>
    <w:rsid w:val="001A7688"/>
    <w:rsid w:val="001B083A"/>
    <w:rsid w:val="001B0E65"/>
    <w:rsid w:val="001C5987"/>
    <w:rsid w:val="001C6602"/>
    <w:rsid w:val="001C7A52"/>
    <w:rsid w:val="001C7B04"/>
    <w:rsid w:val="001D2373"/>
    <w:rsid w:val="001D27FF"/>
    <w:rsid w:val="001D318D"/>
    <w:rsid w:val="001D6152"/>
    <w:rsid w:val="001D67B4"/>
    <w:rsid w:val="001D7F9E"/>
    <w:rsid w:val="001E038D"/>
    <w:rsid w:val="001E059F"/>
    <w:rsid w:val="001E2AAD"/>
    <w:rsid w:val="001E3B00"/>
    <w:rsid w:val="001E6E08"/>
    <w:rsid w:val="001E742E"/>
    <w:rsid w:val="001F15BD"/>
    <w:rsid w:val="001F6FC4"/>
    <w:rsid w:val="001F72F3"/>
    <w:rsid w:val="001F7CCC"/>
    <w:rsid w:val="00202687"/>
    <w:rsid w:val="00202BFB"/>
    <w:rsid w:val="00204E6F"/>
    <w:rsid w:val="00215FA0"/>
    <w:rsid w:val="002167FF"/>
    <w:rsid w:val="00216A18"/>
    <w:rsid w:val="00220530"/>
    <w:rsid w:val="002300A9"/>
    <w:rsid w:val="00231453"/>
    <w:rsid w:val="00236AC1"/>
    <w:rsid w:val="00236B62"/>
    <w:rsid w:val="00236C91"/>
    <w:rsid w:val="002377E6"/>
    <w:rsid w:val="00237BAD"/>
    <w:rsid w:val="00240305"/>
    <w:rsid w:val="0024127A"/>
    <w:rsid w:val="00241B78"/>
    <w:rsid w:val="00241DF0"/>
    <w:rsid w:val="0024273A"/>
    <w:rsid w:val="00245AB9"/>
    <w:rsid w:val="0025283B"/>
    <w:rsid w:val="00253D11"/>
    <w:rsid w:val="002555DB"/>
    <w:rsid w:val="0025637F"/>
    <w:rsid w:val="00256DB2"/>
    <w:rsid w:val="00261B8A"/>
    <w:rsid w:val="00263E75"/>
    <w:rsid w:val="00264C63"/>
    <w:rsid w:val="0026650F"/>
    <w:rsid w:val="00266B4C"/>
    <w:rsid w:val="0026730B"/>
    <w:rsid w:val="00280BCB"/>
    <w:rsid w:val="00280DAD"/>
    <w:rsid w:val="00281509"/>
    <w:rsid w:val="0028761B"/>
    <w:rsid w:val="00287C70"/>
    <w:rsid w:val="00295A3E"/>
    <w:rsid w:val="002973C0"/>
    <w:rsid w:val="002A1CC7"/>
    <w:rsid w:val="002A2B79"/>
    <w:rsid w:val="002A47D8"/>
    <w:rsid w:val="002A7C61"/>
    <w:rsid w:val="002B23E5"/>
    <w:rsid w:val="002B2A78"/>
    <w:rsid w:val="002B32BC"/>
    <w:rsid w:val="002B3E89"/>
    <w:rsid w:val="002B615A"/>
    <w:rsid w:val="002B6F15"/>
    <w:rsid w:val="002B7A76"/>
    <w:rsid w:val="002C007F"/>
    <w:rsid w:val="002C0394"/>
    <w:rsid w:val="002C111E"/>
    <w:rsid w:val="002C1AA3"/>
    <w:rsid w:val="002C4D90"/>
    <w:rsid w:val="002C6190"/>
    <w:rsid w:val="002C70E2"/>
    <w:rsid w:val="002D03B3"/>
    <w:rsid w:val="002D317E"/>
    <w:rsid w:val="002D4D8E"/>
    <w:rsid w:val="002D57FA"/>
    <w:rsid w:val="002E01DD"/>
    <w:rsid w:val="002E0675"/>
    <w:rsid w:val="002E18ED"/>
    <w:rsid w:val="002E2EBB"/>
    <w:rsid w:val="002E32C6"/>
    <w:rsid w:val="002E452E"/>
    <w:rsid w:val="002E501D"/>
    <w:rsid w:val="002E6AB2"/>
    <w:rsid w:val="002F0397"/>
    <w:rsid w:val="002F12B2"/>
    <w:rsid w:val="002F150B"/>
    <w:rsid w:val="002F28BD"/>
    <w:rsid w:val="002F31E2"/>
    <w:rsid w:val="002F3B16"/>
    <w:rsid w:val="002F597F"/>
    <w:rsid w:val="002F7AF4"/>
    <w:rsid w:val="00302BB8"/>
    <w:rsid w:val="003078F3"/>
    <w:rsid w:val="00311700"/>
    <w:rsid w:val="00312BE6"/>
    <w:rsid w:val="0031586C"/>
    <w:rsid w:val="0031641E"/>
    <w:rsid w:val="0031701B"/>
    <w:rsid w:val="00320651"/>
    <w:rsid w:val="00322689"/>
    <w:rsid w:val="00324690"/>
    <w:rsid w:val="003266C7"/>
    <w:rsid w:val="0034030D"/>
    <w:rsid w:val="00343B82"/>
    <w:rsid w:val="00350DF6"/>
    <w:rsid w:val="00351932"/>
    <w:rsid w:val="003531FA"/>
    <w:rsid w:val="00353A24"/>
    <w:rsid w:val="00354843"/>
    <w:rsid w:val="00356E20"/>
    <w:rsid w:val="003573D3"/>
    <w:rsid w:val="0035789C"/>
    <w:rsid w:val="0036076B"/>
    <w:rsid w:val="00361202"/>
    <w:rsid w:val="00362CA9"/>
    <w:rsid w:val="0036412E"/>
    <w:rsid w:val="00366F67"/>
    <w:rsid w:val="00370CF6"/>
    <w:rsid w:val="0037248A"/>
    <w:rsid w:val="00374860"/>
    <w:rsid w:val="003766CC"/>
    <w:rsid w:val="003801B8"/>
    <w:rsid w:val="003802D8"/>
    <w:rsid w:val="003818DB"/>
    <w:rsid w:val="00382091"/>
    <w:rsid w:val="00382B23"/>
    <w:rsid w:val="00386593"/>
    <w:rsid w:val="00390285"/>
    <w:rsid w:val="00391F83"/>
    <w:rsid w:val="00392986"/>
    <w:rsid w:val="00392A9F"/>
    <w:rsid w:val="00393113"/>
    <w:rsid w:val="003935E5"/>
    <w:rsid w:val="00395EFF"/>
    <w:rsid w:val="003967AF"/>
    <w:rsid w:val="003972ED"/>
    <w:rsid w:val="003A07BC"/>
    <w:rsid w:val="003A36C9"/>
    <w:rsid w:val="003A3A11"/>
    <w:rsid w:val="003A3C4C"/>
    <w:rsid w:val="003A421D"/>
    <w:rsid w:val="003A4380"/>
    <w:rsid w:val="003A4D0F"/>
    <w:rsid w:val="003B04A7"/>
    <w:rsid w:val="003B1195"/>
    <w:rsid w:val="003B147A"/>
    <w:rsid w:val="003B6DE3"/>
    <w:rsid w:val="003C0519"/>
    <w:rsid w:val="003C169C"/>
    <w:rsid w:val="003C1DD0"/>
    <w:rsid w:val="003C1EAF"/>
    <w:rsid w:val="003C3D91"/>
    <w:rsid w:val="003C4BD6"/>
    <w:rsid w:val="003C4E6F"/>
    <w:rsid w:val="003C4FA7"/>
    <w:rsid w:val="003C5B6D"/>
    <w:rsid w:val="003C6ED8"/>
    <w:rsid w:val="003D35A0"/>
    <w:rsid w:val="003D3CD2"/>
    <w:rsid w:val="003D4AB3"/>
    <w:rsid w:val="003D5328"/>
    <w:rsid w:val="003D6A00"/>
    <w:rsid w:val="003D779E"/>
    <w:rsid w:val="003D7DF5"/>
    <w:rsid w:val="003E17D2"/>
    <w:rsid w:val="003E44AA"/>
    <w:rsid w:val="003E6B6A"/>
    <w:rsid w:val="003F0852"/>
    <w:rsid w:val="003F120F"/>
    <w:rsid w:val="003F2B58"/>
    <w:rsid w:val="003F2B99"/>
    <w:rsid w:val="003F440D"/>
    <w:rsid w:val="003F5A54"/>
    <w:rsid w:val="003F7256"/>
    <w:rsid w:val="003F7A8C"/>
    <w:rsid w:val="00400556"/>
    <w:rsid w:val="00400CDD"/>
    <w:rsid w:val="00403447"/>
    <w:rsid w:val="004050B2"/>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6A07"/>
    <w:rsid w:val="0042781F"/>
    <w:rsid w:val="00430148"/>
    <w:rsid w:val="00431FBF"/>
    <w:rsid w:val="00433F1A"/>
    <w:rsid w:val="00435B83"/>
    <w:rsid w:val="004361E1"/>
    <w:rsid w:val="004368C7"/>
    <w:rsid w:val="0044089B"/>
    <w:rsid w:val="00440D17"/>
    <w:rsid w:val="00442E89"/>
    <w:rsid w:val="00443912"/>
    <w:rsid w:val="00444A43"/>
    <w:rsid w:val="00447062"/>
    <w:rsid w:val="004471EC"/>
    <w:rsid w:val="004508A1"/>
    <w:rsid w:val="0045128F"/>
    <w:rsid w:val="00451AC0"/>
    <w:rsid w:val="00451C2E"/>
    <w:rsid w:val="00452EDC"/>
    <w:rsid w:val="0045388B"/>
    <w:rsid w:val="004544DA"/>
    <w:rsid w:val="00454E20"/>
    <w:rsid w:val="0045694C"/>
    <w:rsid w:val="00457C69"/>
    <w:rsid w:val="004606D5"/>
    <w:rsid w:val="00461BED"/>
    <w:rsid w:val="004620CC"/>
    <w:rsid w:val="0046377B"/>
    <w:rsid w:val="00464A57"/>
    <w:rsid w:val="0046546D"/>
    <w:rsid w:val="00465D27"/>
    <w:rsid w:val="00466C4B"/>
    <w:rsid w:val="004705ED"/>
    <w:rsid w:val="0047109F"/>
    <w:rsid w:val="004722FE"/>
    <w:rsid w:val="00473485"/>
    <w:rsid w:val="00473717"/>
    <w:rsid w:val="00476E05"/>
    <w:rsid w:val="00480761"/>
    <w:rsid w:val="00480D19"/>
    <w:rsid w:val="0048237E"/>
    <w:rsid w:val="004826FB"/>
    <w:rsid w:val="00482803"/>
    <w:rsid w:val="004828F3"/>
    <w:rsid w:val="004829C5"/>
    <w:rsid w:val="00482C59"/>
    <w:rsid w:val="00483C11"/>
    <w:rsid w:val="00485857"/>
    <w:rsid w:val="00490D44"/>
    <w:rsid w:val="00491E72"/>
    <w:rsid w:val="00491E97"/>
    <w:rsid w:val="004939C3"/>
    <w:rsid w:val="00494D2B"/>
    <w:rsid w:val="00495555"/>
    <w:rsid w:val="00495B26"/>
    <w:rsid w:val="0049601A"/>
    <w:rsid w:val="00497920"/>
    <w:rsid w:val="004979C1"/>
    <w:rsid w:val="004A2194"/>
    <w:rsid w:val="004A22B2"/>
    <w:rsid w:val="004A6D06"/>
    <w:rsid w:val="004B03A7"/>
    <w:rsid w:val="004B188E"/>
    <w:rsid w:val="004B19B9"/>
    <w:rsid w:val="004B2718"/>
    <w:rsid w:val="004B3043"/>
    <w:rsid w:val="004B3863"/>
    <w:rsid w:val="004B3D35"/>
    <w:rsid w:val="004B71CC"/>
    <w:rsid w:val="004C0491"/>
    <w:rsid w:val="004C14E4"/>
    <w:rsid w:val="004C7EC1"/>
    <w:rsid w:val="004D16EA"/>
    <w:rsid w:val="004D1788"/>
    <w:rsid w:val="004D269C"/>
    <w:rsid w:val="004D2952"/>
    <w:rsid w:val="004D3C1F"/>
    <w:rsid w:val="004D5B44"/>
    <w:rsid w:val="004D6E97"/>
    <w:rsid w:val="004E35BD"/>
    <w:rsid w:val="004E6153"/>
    <w:rsid w:val="004E7033"/>
    <w:rsid w:val="004F16CD"/>
    <w:rsid w:val="0050159A"/>
    <w:rsid w:val="005015BC"/>
    <w:rsid w:val="00501CD9"/>
    <w:rsid w:val="00502645"/>
    <w:rsid w:val="005044F0"/>
    <w:rsid w:val="00504FB8"/>
    <w:rsid w:val="005132FE"/>
    <w:rsid w:val="00513E0F"/>
    <w:rsid w:val="00517D3A"/>
    <w:rsid w:val="00521447"/>
    <w:rsid w:val="00522FC1"/>
    <w:rsid w:val="00525162"/>
    <w:rsid w:val="00526FC1"/>
    <w:rsid w:val="005302E5"/>
    <w:rsid w:val="0053138C"/>
    <w:rsid w:val="00533DD6"/>
    <w:rsid w:val="00533E2C"/>
    <w:rsid w:val="00534B9A"/>
    <w:rsid w:val="00534F3A"/>
    <w:rsid w:val="00535718"/>
    <w:rsid w:val="005364F2"/>
    <w:rsid w:val="005374AE"/>
    <w:rsid w:val="005374C1"/>
    <w:rsid w:val="00540556"/>
    <w:rsid w:val="00541E58"/>
    <w:rsid w:val="00542558"/>
    <w:rsid w:val="0054264F"/>
    <w:rsid w:val="00542C3A"/>
    <w:rsid w:val="00542DC7"/>
    <w:rsid w:val="005434C1"/>
    <w:rsid w:val="005529A6"/>
    <w:rsid w:val="00552B25"/>
    <w:rsid w:val="005558E7"/>
    <w:rsid w:val="005562FD"/>
    <w:rsid w:val="00560E71"/>
    <w:rsid w:val="00563547"/>
    <w:rsid w:val="00565E64"/>
    <w:rsid w:val="00567213"/>
    <w:rsid w:val="0056781E"/>
    <w:rsid w:val="00571327"/>
    <w:rsid w:val="005714D7"/>
    <w:rsid w:val="00572011"/>
    <w:rsid w:val="005720EE"/>
    <w:rsid w:val="0057248F"/>
    <w:rsid w:val="005735E6"/>
    <w:rsid w:val="00573778"/>
    <w:rsid w:val="00575570"/>
    <w:rsid w:val="00576D8D"/>
    <w:rsid w:val="00576DB4"/>
    <w:rsid w:val="00584D21"/>
    <w:rsid w:val="00584FCF"/>
    <w:rsid w:val="00586FD2"/>
    <w:rsid w:val="00587444"/>
    <w:rsid w:val="005879F5"/>
    <w:rsid w:val="00591E47"/>
    <w:rsid w:val="00592ECE"/>
    <w:rsid w:val="00593DC7"/>
    <w:rsid w:val="00596ACA"/>
    <w:rsid w:val="00596CC5"/>
    <w:rsid w:val="005A10D2"/>
    <w:rsid w:val="005A2B0F"/>
    <w:rsid w:val="005A349B"/>
    <w:rsid w:val="005A3A82"/>
    <w:rsid w:val="005A3D3D"/>
    <w:rsid w:val="005A58BC"/>
    <w:rsid w:val="005A5968"/>
    <w:rsid w:val="005A6A3F"/>
    <w:rsid w:val="005B0900"/>
    <w:rsid w:val="005B2AC4"/>
    <w:rsid w:val="005B3FB2"/>
    <w:rsid w:val="005B5A02"/>
    <w:rsid w:val="005B5A2D"/>
    <w:rsid w:val="005B69E1"/>
    <w:rsid w:val="005C222A"/>
    <w:rsid w:val="005C29D2"/>
    <w:rsid w:val="005C2D7B"/>
    <w:rsid w:val="005C47AA"/>
    <w:rsid w:val="005C4A00"/>
    <w:rsid w:val="005C4EE9"/>
    <w:rsid w:val="005C632D"/>
    <w:rsid w:val="005C702C"/>
    <w:rsid w:val="005C7F7B"/>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2A51"/>
    <w:rsid w:val="006055C9"/>
    <w:rsid w:val="0060762D"/>
    <w:rsid w:val="00610A3B"/>
    <w:rsid w:val="00612007"/>
    <w:rsid w:val="006155C7"/>
    <w:rsid w:val="0062088C"/>
    <w:rsid w:val="00620A00"/>
    <w:rsid w:val="0062156E"/>
    <w:rsid w:val="00621939"/>
    <w:rsid w:val="006239F0"/>
    <w:rsid w:val="00624761"/>
    <w:rsid w:val="006307A7"/>
    <w:rsid w:val="00630A75"/>
    <w:rsid w:val="00630B8F"/>
    <w:rsid w:val="00630EF4"/>
    <w:rsid w:val="00631144"/>
    <w:rsid w:val="00632002"/>
    <w:rsid w:val="00634221"/>
    <w:rsid w:val="00635BE7"/>
    <w:rsid w:val="00636D4D"/>
    <w:rsid w:val="006373F0"/>
    <w:rsid w:val="00637F90"/>
    <w:rsid w:val="006402F9"/>
    <w:rsid w:val="00644172"/>
    <w:rsid w:val="006441DB"/>
    <w:rsid w:val="00644242"/>
    <w:rsid w:val="00647056"/>
    <w:rsid w:val="006474D3"/>
    <w:rsid w:val="0065095B"/>
    <w:rsid w:val="00651153"/>
    <w:rsid w:val="00653A0E"/>
    <w:rsid w:val="00653B4C"/>
    <w:rsid w:val="006569CC"/>
    <w:rsid w:val="00656BAE"/>
    <w:rsid w:val="006628AF"/>
    <w:rsid w:val="00662940"/>
    <w:rsid w:val="00662F0A"/>
    <w:rsid w:val="006636C3"/>
    <w:rsid w:val="00664A33"/>
    <w:rsid w:val="00667308"/>
    <w:rsid w:val="0067183B"/>
    <w:rsid w:val="0067193D"/>
    <w:rsid w:val="00672071"/>
    <w:rsid w:val="00672BD3"/>
    <w:rsid w:val="00675BCF"/>
    <w:rsid w:val="00681876"/>
    <w:rsid w:val="006818AC"/>
    <w:rsid w:val="006818FA"/>
    <w:rsid w:val="00685C6A"/>
    <w:rsid w:val="00685CD7"/>
    <w:rsid w:val="00685D19"/>
    <w:rsid w:val="006861F3"/>
    <w:rsid w:val="006871C0"/>
    <w:rsid w:val="00687608"/>
    <w:rsid w:val="006915D1"/>
    <w:rsid w:val="00695933"/>
    <w:rsid w:val="0069714D"/>
    <w:rsid w:val="006A190A"/>
    <w:rsid w:val="006A2416"/>
    <w:rsid w:val="006A2816"/>
    <w:rsid w:val="006A286E"/>
    <w:rsid w:val="006B233D"/>
    <w:rsid w:val="006B588F"/>
    <w:rsid w:val="006B5C2B"/>
    <w:rsid w:val="006B7E09"/>
    <w:rsid w:val="006C20BA"/>
    <w:rsid w:val="006C3004"/>
    <w:rsid w:val="006C5E37"/>
    <w:rsid w:val="006D0A3E"/>
    <w:rsid w:val="006D10C6"/>
    <w:rsid w:val="006D2132"/>
    <w:rsid w:val="006D2B39"/>
    <w:rsid w:val="006D5BFD"/>
    <w:rsid w:val="006D76AA"/>
    <w:rsid w:val="006E0387"/>
    <w:rsid w:val="006E1348"/>
    <w:rsid w:val="006E1C90"/>
    <w:rsid w:val="006E1FEC"/>
    <w:rsid w:val="006E323F"/>
    <w:rsid w:val="006E411F"/>
    <w:rsid w:val="006E449D"/>
    <w:rsid w:val="006E6033"/>
    <w:rsid w:val="006E6AEA"/>
    <w:rsid w:val="006E6C51"/>
    <w:rsid w:val="006F0708"/>
    <w:rsid w:val="006F7E3C"/>
    <w:rsid w:val="00700F7B"/>
    <w:rsid w:val="0070177A"/>
    <w:rsid w:val="00704833"/>
    <w:rsid w:val="00704CC0"/>
    <w:rsid w:val="00705D61"/>
    <w:rsid w:val="00706332"/>
    <w:rsid w:val="007065AE"/>
    <w:rsid w:val="00707125"/>
    <w:rsid w:val="00711724"/>
    <w:rsid w:val="00715490"/>
    <w:rsid w:val="007154CE"/>
    <w:rsid w:val="0071627B"/>
    <w:rsid w:val="00716592"/>
    <w:rsid w:val="00717700"/>
    <w:rsid w:val="00720B80"/>
    <w:rsid w:val="00720E3F"/>
    <w:rsid w:val="00721AA6"/>
    <w:rsid w:val="007243D0"/>
    <w:rsid w:val="00725E93"/>
    <w:rsid w:val="00726D79"/>
    <w:rsid w:val="00727172"/>
    <w:rsid w:val="00727297"/>
    <w:rsid w:val="00732EFD"/>
    <w:rsid w:val="00733D5D"/>
    <w:rsid w:val="00734F47"/>
    <w:rsid w:val="00740DA3"/>
    <w:rsid w:val="00740E08"/>
    <w:rsid w:val="00747DCF"/>
    <w:rsid w:val="00750F0C"/>
    <w:rsid w:val="007510F2"/>
    <w:rsid w:val="00752D8F"/>
    <w:rsid w:val="00754096"/>
    <w:rsid w:val="00755F7B"/>
    <w:rsid w:val="007573F3"/>
    <w:rsid w:val="00763A85"/>
    <w:rsid w:val="00765398"/>
    <w:rsid w:val="00765606"/>
    <w:rsid w:val="00765B54"/>
    <w:rsid w:val="00766128"/>
    <w:rsid w:val="00771610"/>
    <w:rsid w:val="00772377"/>
    <w:rsid w:val="0077357F"/>
    <w:rsid w:val="00773625"/>
    <w:rsid w:val="00774256"/>
    <w:rsid w:val="007745D8"/>
    <w:rsid w:val="007749FA"/>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040E"/>
    <w:rsid w:val="007A1419"/>
    <w:rsid w:val="007A17AA"/>
    <w:rsid w:val="007A3146"/>
    <w:rsid w:val="007A35BB"/>
    <w:rsid w:val="007A37DD"/>
    <w:rsid w:val="007A4D7A"/>
    <w:rsid w:val="007A5DFE"/>
    <w:rsid w:val="007A6C63"/>
    <w:rsid w:val="007B3C7C"/>
    <w:rsid w:val="007B3F14"/>
    <w:rsid w:val="007B634F"/>
    <w:rsid w:val="007C399C"/>
    <w:rsid w:val="007D260D"/>
    <w:rsid w:val="007D6A6C"/>
    <w:rsid w:val="007D6D0A"/>
    <w:rsid w:val="007E15A2"/>
    <w:rsid w:val="007E1E0F"/>
    <w:rsid w:val="007E1FA2"/>
    <w:rsid w:val="007E35D3"/>
    <w:rsid w:val="007E4437"/>
    <w:rsid w:val="007E48AD"/>
    <w:rsid w:val="007E5584"/>
    <w:rsid w:val="007F041C"/>
    <w:rsid w:val="007F1B6F"/>
    <w:rsid w:val="007F21E5"/>
    <w:rsid w:val="007F3A7F"/>
    <w:rsid w:val="007F5510"/>
    <w:rsid w:val="007F582F"/>
    <w:rsid w:val="007F6176"/>
    <w:rsid w:val="00802300"/>
    <w:rsid w:val="00805085"/>
    <w:rsid w:val="00805669"/>
    <w:rsid w:val="00805905"/>
    <w:rsid w:val="00805D90"/>
    <w:rsid w:val="008138BF"/>
    <w:rsid w:val="0081466B"/>
    <w:rsid w:val="00814875"/>
    <w:rsid w:val="00817270"/>
    <w:rsid w:val="00817C46"/>
    <w:rsid w:val="00820201"/>
    <w:rsid w:val="00821420"/>
    <w:rsid w:val="00823F93"/>
    <w:rsid w:val="00825C3F"/>
    <w:rsid w:val="00826792"/>
    <w:rsid w:val="008268FC"/>
    <w:rsid w:val="008311E6"/>
    <w:rsid w:val="008313D7"/>
    <w:rsid w:val="0083222F"/>
    <w:rsid w:val="0083299F"/>
    <w:rsid w:val="0083694A"/>
    <w:rsid w:val="00842AF1"/>
    <w:rsid w:val="00844020"/>
    <w:rsid w:val="008443AD"/>
    <w:rsid w:val="00844AD9"/>
    <w:rsid w:val="0084566E"/>
    <w:rsid w:val="0084597A"/>
    <w:rsid w:val="0085236B"/>
    <w:rsid w:val="00853A3D"/>
    <w:rsid w:val="00853CEB"/>
    <w:rsid w:val="0085632E"/>
    <w:rsid w:val="00856E8A"/>
    <w:rsid w:val="00860298"/>
    <w:rsid w:val="0086081F"/>
    <w:rsid w:val="00860EFA"/>
    <w:rsid w:val="0086290B"/>
    <w:rsid w:val="008636A4"/>
    <w:rsid w:val="00865A8D"/>
    <w:rsid w:val="00865B39"/>
    <w:rsid w:val="008669A1"/>
    <w:rsid w:val="0087163F"/>
    <w:rsid w:val="00873B82"/>
    <w:rsid w:val="00884170"/>
    <w:rsid w:val="008912BA"/>
    <w:rsid w:val="008914B8"/>
    <w:rsid w:val="0089259D"/>
    <w:rsid w:val="00894F34"/>
    <w:rsid w:val="00896976"/>
    <w:rsid w:val="00897CFD"/>
    <w:rsid w:val="008A3947"/>
    <w:rsid w:val="008A409B"/>
    <w:rsid w:val="008A4B78"/>
    <w:rsid w:val="008A5200"/>
    <w:rsid w:val="008A527E"/>
    <w:rsid w:val="008B1756"/>
    <w:rsid w:val="008B3272"/>
    <w:rsid w:val="008B3AE5"/>
    <w:rsid w:val="008C3610"/>
    <w:rsid w:val="008C632F"/>
    <w:rsid w:val="008D0888"/>
    <w:rsid w:val="008D10A7"/>
    <w:rsid w:val="008D14CC"/>
    <w:rsid w:val="008D3469"/>
    <w:rsid w:val="008D6993"/>
    <w:rsid w:val="008D7880"/>
    <w:rsid w:val="008D7FF1"/>
    <w:rsid w:val="008E2013"/>
    <w:rsid w:val="008E2C44"/>
    <w:rsid w:val="008E5950"/>
    <w:rsid w:val="008E6AA5"/>
    <w:rsid w:val="008F1099"/>
    <w:rsid w:val="008F3887"/>
    <w:rsid w:val="008F3FF3"/>
    <w:rsid w:val="008F4DB0"/>
    <w:rsid w:val="008F7040"/>
    <w:rsid w:val="009021E1"/>
    <w:rsid w:val="00902823"/>
    <w:rsid w:val="009040FC"/>
    <w:rsid w:val="009071EA"/>
    <w:rsid w:val="00913DA5"/>
    <w:rsid w:val="00916346"/>
    <w:rsid w:val="00916353"/>
    <w:rsid w:val="009205F2"/>
    <w:rsid w:val="00921E86"/>
    <w:rsid w:val="00923BAC"/>
    <w:rsid w:val="009314C1"/>
    <w:rsid w:val="00934D0C"/>
    <w:rsid w:val="009369D3"/>
    <w:rsid w:val="00937FB2"/>
    <w:rsid w:val="00940955"/>
    <w:rsid w:val="00940FAF"/>
    <w:rsid w:val="009413A8"/>
    <w:rsid w:val="00941DF1"/>
    <w:rsid w:val="009420BA"/>
    <w:rsid w:val="00944221"/>
    <w:rsid w:val="00947A95"/>
    <w:rsid w:val="009543B9"/>
    <w:rsid w:val="00955719"/>
    <w:rsid w:val="00960BA9"/>
    <w:rsid w:val="00961036"/>
    <w:rsid w:val="00961D8B"/>
    <w:rsid w:val="00966D83"/>
    <w:rsid w:val="009702E3"/>
    <w:rsid w:val="009704D1"/>
    <w:rsid w:val="00971524"/>
    <w:rsid w:val="00973073"/>
    <w:rsid w:val="0097641A"/>
    <w:rsid w:val="00980B61"/>
    <w:rsid w:val="009851D6"/>
    <w:rsid w:val="0099238A"/>
    <w:rsid w:val="0099265A"/>
    <w:rsid w:val="0099781F"/>
    <w:rsid w:val="009A12BF"/>
    <w:rsid w:val="009A3BB4"/>
    <w:rsid w:val="009A4667"/>
    <w:rsid w:val="009A5DD8"/>
    <w:rsid w:val="009A6CD0"/>
    <w:rsid w:val="009B105E"/>
    <w:rsid w:val="009B1D57"/>
    <w:rsid w:val="009B1FC7"/>
    <w:rsid w:val="009B24E1"/>
    <w:rsid w:val="009B49B8"/>
    <w:rsid w:val="009B51DA"/>
    <w:rsid w:val="009B79DB"/>
    <w:rsid w:val="009C5690"/>
    <w:rsid w:val="009C58CF"/>
    <w:rsid w:val="009C6CD6"/>
    <w:rsid w:val="009D173C"/>
    <w:rsid w:val="009D1A0E"/>
    <w:rsid w:val="009D23CB"/>
    <w:rsid w:val="009D2480"/>
    <w:rsid w:val="009D4428"/>
    <w:rsid w:val="009D5EF6"/>
    <w:rsid w:val="009D7EFB"/>
    <w:rsid w:val="009E102B"/>
    <w:rsid w:val="009E1DD3"/>
    <w:rsid w:val="009E239B"/>
    <w:rsid w:val="009E42AF"/>
    <w:rsid w:val="009E6A24"/>
    <w:rsid w:val="009F2C11"/>
    <w:rsid w:val="009F3536"/>
    <w:rsid w:val="009F43B9"/>
    <w:rsid w:val="009F4941"/>
    <w:rsid w:val="00A02CE1"/>
    <w:rsid w:val="00A03386"/>
    <w:rsid w:val="00A042E4"/>
    <w:rsid w:val="00A04AA6"/>
    <w:rsid w:val="00A0719C"/>
    <w:rsid w:val="00A07BB9"/>
    <w:rsid w:val="00A11BD6"/>
    <w:rsid w:val="00A132F4"/>
    <w:rsid w:val="00A13752"/>
    <w:rsid w:val="00A15C4B"/>
    <w:rsid w:val="00A21826"/>
    <w:rsid w:val="00A24C70"/>
    <w:rsid w:val="00A25AC7"/>
    <w:rsid w:val="00A3753F"/>
    <w:rsid w:val="00A43E2A"/>
    <w:rsid w:val="00A4577E"/>
    <w:rsid w:val="00A50791"/>
    <w:rsid w:val="00A51B71"/>
    <w:rsid w:val="00A60DFD"/>
    <w:rsid w:val="00A61020"/>
    <w:rsid w:val="00A615DD"/>
    <w:rsid w:val="00A62833"/>
    <w:rsid w:val="00A63E04"/>
    <w:rsid w:val="00A67AD2"/>
    <w:rsid w:val="00A739C8"/>
    <w:rsid w:val="00A74124"/>
    <w:rsid w:val="00A75D9A"/>
    <w:rsid w:val="00A76B31"/>
    <w:rsid w:val="00A76EDE"/>
    <w:rsid w:val="00A80AA8"/>
    <w:rsid w:val="00A81694"/>
    <w:rsid w:val="00A83315"/>
    <w:rsid w:val="00A861A3"/>
    <w:rsid w:val="00A864A9"/>
    <w:rsid w:val="00A87982"/>
    <w:rsid w:val="00A925BF"/>
    <w:rsid w:val="00A935D3"/>
    <w:rsid w:val="00A95238"/>
    <w:rsid w:val="00A9772F"/>
    <w:rsid w:val="00AA0E53"/>
    <w:rsid w:val="00AA25AA"/>
    <w:rsid w:val="00AA25D2"/>
    <w:rsid w:val="00AA3240"/>
    <w:rsid w:val="00AA4351"/>
    <w:rsid w:val="00AA4615"/>
    <w:rsid w:val="00AA695B"/>
    <w:rsid w:val="00AB283C"/>
    <w:rsid w:val="00AB32BB"/>
    <w:rsid w:val="00AC2805"/>
    <w:rsid w:val="00AC3839"/>
    <w:rsid w:val="00AC3E94"/>
    <w:rsid w:val="00AC42D3"/>
    <w:rsid w:val="00AC4AB4"/>
    <w:rsid w:val="00AC7CB5"/>
    <w:rsid w:val="00AD3BBA"/>
    <w:rsid w:val="00AD4678"/>
    <w:rsid w:val="00AD4AFF"/>
    <w:rsid w:val="00AD5B68"/>
    <w:rsid w:val="00AD6037"/>
    <w:rsid w:val="00AD7642"/>
    <w:rsid w:val="00AD7BFE"/>
    <w:rsid w:val="00AE00C6"/>
    <w:rsid w:val="00AE2509"/>
    <w:rsid w:val="00AE4409"/>
    <w:rsid w:val="00AE46AC"/>
    <w:rsid w:val="00AE495C"/>
    <w:rsid w:val="00AF05EB"/>
    <w:rsid w:val="00AF0A3F"/>
    <w:rsid w:val="00AF0C95"/>
    <w:rsid w:val="00AF221E"/>
    <w:rsid w:val="00AF2884"/>
    <w:rsid w:val="00AF4DFC"/>
    <w:rsid w:val="00AF614A"/>
    <w:rsid w:val="00AF7667"/>
    <w:rsid w:val="00B001B2"/>
    <w:rsid w:val="00B00AB6"/>
    <w:rsid w:val="00B0241E"/>
    <w:rsid w:val="00B02C53"/>
    <w:rsid w:val="00B0312A"/>
    <w:rsid w:val="00B11567"/>
    <w:rsid w:val="00B12B6B"/>
    <w:rsid w:val="00B12BA7"/>
    <w:rsid w:val="00B13C69"/>
    <w:rsid w:val="00B14A61"/>
    <w:rsid w:val="00B17AD5"/>
    <w:rsid w:val="00B20054"/>
    <w:rsid w:val="00B209F9"/>
    <w:rsid w:val="00B21BD8"/>
    <w:rsid w:val="00B27230"/>
    <w:rsid w:val="00B312C9"/>
    <w:rsid w:val="00B3157D"/>
    <w:rsid w:val="00B33563"/>
    <w:rsid w:val="00B33579"/>
    <w:rsid w:val="00B335AE"/>
    <w:rsid w:val="00B33786"/>
    <w:rsid w:val="00B34158"/>
    <w:rsid w:val="00B3506D"/>
    <w:rsid w:val="00B36D24"/>
    <w:rsid w:val="00B37F6E"/>
    <w:rsid w:val="00B4125D"/>
    <w:rsid w:val="00B417FB"/>
    <w:rsid w:val="00B422CF"/>
    <w:rsid w:val="00B426F8"/>
    <w:rsid w:val="00B42E78"/>
    <w:rsid w:val="00B43F69"/>
    <w:rsid w:val="00B44BE6"/>
    <w:rsid w:val="00B44F93"/>
    <w:rsid w:val="00B45090"/>
    <w:rsid w:val="00B4530D"/>
    <w:rsid w:val="00B4570F"/>
    <w:rsid w:val="00B4638A"/>
    <w:rsid w:val="00B4641A"/>
    <w:rsid w:val="00B502D2"/>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3DBD"/>
    <w:rsid w:val="00B74045"/>
    <w:rsid w:val="00B76552"/>
    <w:rsid w:val="00B76ED9"/>
    <w:rsid w:val="00B816B6"/>
    <w:rsid w:val="00B83FD3"/>
    <w:rsid w:val="00B84442"/>
    <w:rsid w:val="00B85186"/>
    <w:rsid w:val="00B85ABD"/>
    <w:rsid w:val="00B85FE3"/>
    <w:rsid w:val="00B8618C"/>
    <w:rsid w:val="00B86F1E"/>
    <w:rsid w:val="00B87483"/>
    <w:rsid w:val="00B875B5"/>
    <w:rsid w:val="00B96F6F"/>
    <w:rsid w:val="00BA0D6C"/>
    <w:rsid w:val="00BA25A6"/>
    <w:rsid w:val="00BA3361"/>
    <w:rsid w:val="00BB1F56"/>
    <w:rsid w:val="00BB4068"/>
    <w:rsid w:val="00BB43E1"/>
    <w:rsid w:val="00BB5E42"/>
    <w:rsid w:val="00BB7C40"/>
    <w:rsid w:val="00BC0DB5"/>
    <w:rsid w:val="00BC2A52"/>
    <w:rsid w:val="00BC3B61"/>
    <w:rsid w:val="00BC4310"/>
    <w:rsid w:val="00BC5529"/>
    <w:rsid w:val="00BC6F30"/>
    <w:rsid w:val="00BD04BC"/>
    <w:rsid w:val="00BD2536"/>
    <w:rsid w:val="00BD2AB6"/>
    <w:rsid w:val="00BD5059"/>
    <w:rsid w:val="00BD542A"/>
    <w:rsid w:val="00BD58B9"/>
    <w:rsid w:val="00BD7C23"/>
    <w:rsid w:val="00BE086A"/>
    <w:rsid w:val="00BE11F5"/>
    <w:rsid w:val="00BE1306"/>
    <w:rsid w:val="00BE14C2"/>
    <w:rsid w:val="00BE1B12"/>
    <w:rsid w:val="00BE24B9"/>
    <w:rsid w:val="00BE2536"/>
    <w:rsid w:val="00BE373D"/>
    <w:rsid w:val="00BE5C35"/>
    <w:rsid w:val="00BE6C73"/>
    <w:rsid w:val="00BE7051"/>
    <w:rsid w:val="00BF0C82"/>
    <w:rsid w:val="00BF2396"/>
    <w:rsid w:val="00C000BF"/>
    <w:rsid w:val="00C017E0"/>
    <w:rsid w:val="00C03152"/>
    <w:rsid w:val="00C111C1"/>
    <w:rsid w:val="00C13228"/>
    <w:rsid w:val="00C134F4"/>
    <w:rsid w:val="00C14C3B"/>
    <w:rsid w:val="00C14D6B"/>
    <w:rsid w:val="00C22BD1"/>
    <w:rsid w:val="00C24B50"/>
    <w:rsid w:val="00C326BA"/>
    <w:rsid w:val="00C329E9"/>
    <w:rsid w:val="00C334C8"/>
    <w:rsid w:val="00C33F4B"/>
    <w:rsid w:val="00C33F8D"/>
    <w:rsid w:val="00C37064"/>
    <w:rsid w:val="00C42270"/>
    <w:rsid w:val="00C46F4E"/>
    <w:rsid w:val="00C47413"/>
    <w:rsid w:val="00C47EBA"/>
    <w:rsid w:val="00C51BBF"/>
    <w:rsid w:val="00C52089"/>
    <w:rsid w:val="00C53D56"/>
    <w:rsid w:val="00C53E2B"/>
    <w:rsid w:val="00C5641C"/>
    <w:rsid w:val="00C61467"/>
    <w:rsid w:val="00C623EE"/>
    <w:rsid w:val="00C62C4F"/>
    <w:rsid w:val="00C64BAE"/>
    <w:rsid w:val="00C6551F"/>
    <w:rsid w:val="00C70469"/>
    <w:rsid w:val="00C7278D"/>
    <w:rsid w:val="00C72DEE"/>
    <w:rsid w:val="00C75604"/>
    <w:rsid w:val="00C75D26"/>
    <w:rsid w:val="00C76C17"/>
    <w:rsid w:val="00C81F48"/>
    <w:rsid w:val="00C932E2"/>
    <w:rsid w:val="00C93B31"/>
    <w:rsid w:val="00C96D34"/>
    <w:rsid w:val="00C972BA"/>
    <w:rsid w:val="00CA00D6"/>
    <w:rsid w:val="00CA1B53"/>
    <w:rsid w:val="00CA3949"/>
    <w:rsid w:val="00CA3A1B"/>
    <w:rsid w:val="00CA6AF3"/>
    <w:rsid w:val="00CB196F"/>
    <w:rsid w:val="00CB3C18"/>
    <w:rsid w:val="00CB5034"/>
    <w:rsid w:val="00CB6434"/>
    <w:rsid w:val="00CB7C60"/>
    <w:rsid w:val="00CC1B9A"/>
    <w:rsid w:val="00CC4B3E"/>
    <w:rsid w:val="00CC4EF8"/>
    <w:rsid w:val="00CC5143"/>
    <w:rsid w:val="00CC5988"/>
    <w:rsid w:val="00CD7FB6"/>
    <w:rsid w:val="00CE31B6"/>
    <w:rsid w:val="00CE48DE"/>
    <w:rsid w:val="00CE5DC0"/>
    <w:rsid w:val="00CE6349"/>
    <w:rsid w:val="00CE6B3D"/>
    <w:rsid w:val="00CF0ED1"/>
    <w:rsid w:val="00CF22B8"/>
    <w:rsid w:val="00CF2913"/>
    <w:rsid w:val="00CF3D77"/>
    <w:rsid w:val="00CF4021"/>
    <w:rsid w:val="00CF4B2B"/>
    <w:rsid w:val="00CF5940"/>
    <w:rsid w:val="00CF72FF"/>
    <w:rsid w:val="00CF7355"/>
    <w:rsid w:val="00D030B7"/>
    <w:rsid w:val="00D05176"/>
    <w:rsid w:val="00D10D4E"/>
    <w:rsid w:val="00D134E0"/>
    <w:rsid w:val="00D20C0D"/>
    <w:rsid w:val="00D21A20"/>
    <w:rsid w:val="00D23434"/>
    <w:rsid w:val="00D23BC8"/>
    <w:rsid w:val="00D257FC"/>
    <w:rsid w:val="00D276D1"/>
    <w:rsid w:val="00D3129F"/>
    <w:rsid w:val="00D329A7"/>
    <w:rsid w:val="00D336E2"/>
    <w:rsid w:val="00D35C2B"/>
    <w:rsid w:val="00D376F7"/>
    <w:rsid w:val="00D37A1B"/>
    <w:rsid w:val="00D409AB"/>
    <w:rsid w:val="00D40B51"/>
    <w:rsid w:val="00D42470"/>
    <w:rsid w:val="00D42761"/>
    <w:rsid w:val="00D4454F"/>
    <w:rsid w:val="00D47D5E"/>
    <w:rsid w:val="00D503DC"/>
    <w:rsid w:val="00D5047B"/>
    <w:rsid w:val="00D53674"/>
    <w:rsid w:val="00D55267"/>
    <w:rsid w:val="00D56CB0"/>
    <w:rsid w:val="00D57F43"/>
    <w:rsid w:val="00D60E2C"/>
    <w:rsid w:val="00D60E8E"/>
    <w:rsid w:val="00D61088"/>
    <w:rsid w:val="00D61F90"/>
    <w:rsid w:val="00D6288C"/>
    <w:rsid w:val="00D62D26"/>
    <w:rsid w:val="00D66ABC"/>
    <w:rsid w:val="00D67CDF"/>
    <w:rsid w:val="00D711D5"/>
    <w:rsid w:val="00D71D60"/>
    <w:rsid w:val="00D770F0"/>
    <w:rsid w:val="00D772E5"/>
    <w:rsid w:val="00D77F07"/>
    <w:rsid w:val="00D85268"/>
    <w:rsid w:val="00D853F1"/>
    <w:rsid w:val="00D85FA4"/>
    <w:rsid w:val="00D864AF"/>
    <w:rsid w:val="00D916EE"/>
    <w:rsid w:val="00D91CDE"/>
    <w:rsid w:val="00D935A8"/>
    <w:rsid w:val="00D9471F"/>
    <w:rsid w:val="00D973D6"/>
    <w:rsid w:val="00DA2570"/>
    <w:rsid w:val="00DA4D88"/>
    <w:rsid w:val="00DA77D3"/>
    <w:rsid w:val="00DA7944"/>
    <w:rsid w:val="00DA7DC7"/>
    <w:rsid w:val="00DB00A9"/>
    <w:rsid w:val="00DB36D2"/>
    <w:rsid w:val="00DB5357"/>
    <w:rsid w:val="00DB6DB5"/>
    <w:rsid w:val="00DB7913"/>
    <w:rsid w:val="00DC7D26"/>
    <w:rsid w:val="00DD11BE"/>
    <w:rsid w:val="00DD185C"/>
    <w:rsid w:val="00DD5261"/>
    <w:rsid w:val="00DE11B9"/>
    <w:rsid w:val="00DF03D7"/>
    <w:rsid w:val="00DF0803"/>
    <w:rsid w:val="00DF131A"/>
    <w:rsid w:val="00DF14A3"/>
    <w:rsid w:val="00DF2A72"/>
    <w:rsid w:val="00DF3866"/>
    <w:rsid w:val="00DF4B37"/>
    <w:rsid w:val="00E0239E"/>
    <w:rsid w:val="00E03F98"/>
    <w:rsid w:val="00E05610"/>
    <w:rsid w:val="00E05FC3"/>
    <w:rsid w:val="00E066C9"/>
    <w:rsid w:val="00E113E1"/>
    <w:rsid w:val="00E12A35"/>
    <w:rsid w:val="00E20734"/>
    <w:rsid w:val="00E2314F"/>
    <w:rsid w:val="00E23151"/>
    <w:rsid w:val="00E23F7F"/>
    <w:rsid w:val="00E250A6"/>
    <w:rsid w:val="00E254ED"/>
    <w:rsid w:val="00E257DE"/>
    <w:rsid w:val="00E25B52"/>
    <w:rsid w:val="00E25C2E"/>
    <w:rsid w:val="00E279AB"/>
    <w:rsid w:val="00E27ADF"/>
    <w:rsid w:val="00E3451E"/>
    <w:rsid w:val="00E35D68"/>
    <w:rsid w:val="00E37120"/>
    <w:rsid w:val="00E37BB7"/>
    <w:rsid w:val="00E41176"/>
    <w:rsid w:val="00E45EC7"/>
    <w:rsid w:val="00E45F85"/>
    <w:rsid w:val="00E462FE"/>
    <w:rsid w:val="00E4780A"/>
    <w:rsid w:val="00E5102F"/>
    <w:rsid w:val="00E51A73"/>
    <w:rsid w:val="00E51E8C"/>
    <w:rsid w:val="00E540B7"/>
    <w:rsid w:val="00E553B8"/>
    <w:rsid w:val="00E55DF2"/>
    <w:rsid w:val="00E568C8"/>
    <w:rsid w:val="00E57014"/>
    <w:rsid w:val="00E60891"/>
    <w:rsid w:val="00E61B0E"/>
    <w:rsid w:val="00E63B1D"/>
    <w:rsid w:val="00E656D8"/>
    <w:rsid w:val="00E67D10"/>
    <w:rsid w:val="00E71BC9"/>
    <w:rsid w:val="00E72FAF"/>
    <w:rsid w:val="00E7356B"/>
    <w:rsid w:val="00E73773"/>
    <w:rsid w:val="00E73A53"/>
    <w:rsid w:val="00E73FF2"/>
    <w:rsid w:val="00E76D2B"/>
    <w:rsid w:val="00E76DFE"/>
    <w:rsid w:val="00E80A4B"/>
    <w:rsid w:val="00E81ADD"/>
    <w:rsid w:val="00E85B83"/>
    <w:rsid w:val="00E85BBE"/>
    <w:rsid w:val="00E86476"/>
    <w:rsid w:val="00E90571"/>
    <w:rsid w:val="00E90B1A"/>
    <w:rsid w:val="00E91C44"/>
    <w:rsid w:val="00E96516"/>
    <w:rsid w:val="00E9689E"/>
    <w:rsid w:val="00EA1125"/>
    <w:rsid w:val="00EA20AE"/>
    <w:rsid w:val="00EA4EA8"/>
    <w:rsid w:val="00EA4F35"/>
    <w:rsid w:val="00EA569D"/>
    <w:rsid w:val="00EA728B"/>
    <w:rsid w:val="00EA7330"/>
    <w:rsid w:val="00EB0A22"/>
    <w:rsid w:val="00EB152C"/>
    <w:rsid w:val="00EB1978"/>
    <w:rsid w:val="00EB2E4E"/>
    <w:rsid w:val="00EB33AD"/>
    <w:rsid w:val="00EB5732"/>
    <w:rsid w:val="00EB604B"/>
    <w:rsid w:val="00EB6243"/>
    <w:rsid w:val="00EB6304"/>
    <w:rsid w:val="00EB713F"/>
    <w:rsid w:val="00EB7164"/>
    <w:rsid w:val="00EC0046"/>
    <w:rsid w:val="00EC1144"/>
    <w:rsid w:val="00EC171B"/>
    <w:rsid w:val="00EC1EEC"/>
    <w:rsid w:val="00EC2332"/>
    <w:rsid w:val="00EC7FDE"/>
    <w:rsid w:val="00ED24BB"/>
    <w:rsid w:val="00ED6283"/>
    <w:rsid w:val="00ED77A4"/>
    <w:rsid w:val="00EE1AD1"/>
    <w:rsid w:val="00EE38AA"/>
    <w:rsid w:val="00EE3BC7"/>
    <w:rsid w:val="00EF2E30"/>
    <w:rsid w:val="00EF5582"/>
    <w:rsid w:val="00EF7A6D"/>
    <w:rsid w:val="00F06166"/>
    <w:rsid w:val="00F06D08"/>
    <w:rsid w:val="00F11AF6"/>
    <w:rsid w:val="00F12857"/>
    <w:rsid w:val="00F16E88"/>
    <w:rsid w:val="00F2004D"/>
    <w:rsid w:val="00F22D0C"/>
    <w:rsid w:val="00F24167"/>
    <w:rsid w:val="00F26FF0"/>
    <w:rsid w:val="00F276E1"/>
    <w:rsid w:val="00F27A0B"/>
    <w:rsid w:val="00F27FC2"/>
    <w:rsid w:val="00F34767"/>
    <w:rsid w:val="00F349B6"/>
    <w:rsid w:val="00F370FC"/>
    <w:rsid w:val="00F424FF"/>
    <w:rsid w:val="00F42E8A"/>
    <w:rsid w:val="00F43FCF"/>
    <w:rsid w:val="00F445F9"/>
    <w:rsid w:val="00F5098C"/>
    <w:rsid w:val="00F50A85"/>
    <w:rsid w:val="00F50BE1"/>
    <w:rsid w:val="00F50F09"/>
    <w:rsid w:val="00F51DE7"/>
    <w:rsid w:val="00F54BDF"/>
    <w:rsid w:val="00F54E1A"/>
    <w:rsid w:val="00F56CC6"/>
    <w:rsid w:val="00F60D2D"/>
    <w:rsid w:val="00F62CA2"/>
    <w:rsid w:val="00F6303E"/>
    <w:rsid w:val="00F63E75"/>
    <w:rsid w:val="00F64226"/>
    <w:rsid w:val="00F64B62"/>
    <w:rsid w:val="00F66406"/>
    <w:rsid w:val="00F66F9A"/>
    <w:rsid w:val="00F75077"/>
    <w:rsid w:val="00F7539E"/>
    <w:rsid w:val="00F75482"/>
    <w:rsid w:val="00F76366"/>
    <w:rsid w:val="00F767D4"/>
    <w:rsid w:val="00F82377"/>
    <w:rsid w:val="00F86BE4"/>
    <w:rsid w:val="00F91113"/>
    <w:rsid w:val="00F93277"/>
    <w:rsid w:val="00FA0872"/>
    <w:rsid w:val="00FA0F3B"/>
    <w:rsid w:val="00FA1924"/>
    <w:rsid w:val="00FA21C4"/>
    <w:rsid w:val="00FA25D3"/>
    <w:rsid w:val="00FA3555"/>
    <w:rsid w:val="00FA4A79"/>
    <w:rsid w:val="00FA7970"/>
    <w:rsid w:val="00FB136C"/>
    <w:rsid w:val="00FB228D"/>
    <w:rsid w:val="00FB44FE"/>
    <w:rsid w:val="00FB5234"/>
    <w:rsid w:val="00FB53F2"/>
    <w:rsid w:val="00FB65B1"/>
    <w:rsid w:val="00FB74B0"/>
    <w:rsid w:val="00FC0A68"/>
    <w:rsid w:val="00FC12BA"/>
    <w:rsid w:val="00FC27EB"/>
    <w:rsid w:val="00FC3989"/>
    <w:rsid w:val="00FC594F"/>
    <w:rsid w:val="00FC5F19"/>
    <w:rsid w:val="00FC66B6"/>
    <w:rsid w:val="00FD0428"/>
    <w:rsid w:val="00FD06C2"/>
    <w:rsid w:val="00FD1E44"/>
    <w:rsid w:val="00FD2E0E"/>
    <w:rsid w:val="00FD3AA7"/>
    <w:rsid w:val="00FD56A8"/>
    <w:rsid w:val="00FD5D07"/>
    <w:rsid w:val="00FE16FD"/>
    <w:rsid w:val="00FE3349"/>
    <w:rsid w:val="00FE4A75"/>
    <w:rsid w:val="00FF0837"/>
    <w:rsid w:val="00FF13CA"/>
    <w:rsid w:val="00FF1986"/>
    <w:rsid w:val="00FF1C6C"/>
    <w:rsid w:val="00FF3297"/>
    <w:rsid w:val="00FF5386"/>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0ACE6"/>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5"/>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5"/>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5"/>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5"/>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5"/>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61200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CA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381907725">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448">
      <w:bodyDiv w:val="1"/>
      <w:marLeft w:val="0"/>
      <w:marRight w:val="0"/>
      <w:marTop w:val="0"/>
      <w:marBottom w:val="0"/>
      <w:divBdr>
        <w:top w:val="none" w:sz="0" w:space="0" w:color="auto"/>
        <w:left w:val="none" w:sz="0" w:space="0" w:color="auto"/>
        <w:bottom w:val="none" w:sz="0" w:space="0" w:color="auto"/>
        <w:right w:val="none" w:sz="0" w:space="0" w:color="auto"/>
      </w:divBdr>
    </w:div>
    <w:div w:id="848057279">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olicy-fraud-and-corruption" TargetMode="External"/><Relationship Id="rId18" Type="http://schemas.openxmlformats.org/officeDocument/2006/relationships/hyperlink" Target="mailto:procurement@mcaniger.ne" TargetMode="External"/><Relationship Id="rId26" Type="http://schemas.openxmlformats.org/officeDocument/2006/relationships/hyperlink" Target="https://www.mcaniger.ne/2019/05/27/document-compact/" TargetMode="Externa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7" Type="http://schemas.openxmlformats.org/officeDocument/2006/relationships/settings" Target="settings.xml"/><Relationship Id="rId12" Type="http://schemas.openxmlformats.org/officeDocument/2006/relationships/hyperlink" Target="https://mccus-my.sharepoint.com/:b:/g/personal/knutsongm_mcc_gov/EQafh1qMU0ZHmYH81j8CHfcB0_Qo9M77Tv0Cj_FdwWurqw" TargetMode="External"/><Relationship Id="rId17" Type="http://schemas.openxmlformats.org/officeDocument/2006/relationships/hyperlink" Target="mailto:MCANigerPA@cardno.com" TargetMode="External"/><Relationship Id="rId25" Type="http://schemas.openxmlformats.org/officeDocument/2006/relationships/hyperlink" Target="%20http://www.federalreserve.gov/releases/h15/current/default.htm%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mailto:bid.challenge@mcaniger.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mca.niger" TargetMode="External"/><Relationship Id="rId23" Type="http://schemas.openxmlformats.org/officeDocument/2006/relationships/header" Target="header1.xml"/><Relationship Id="rId28" Type="http://schemas.openxmlformats.org/officeDocument/2006/relationships/hyperlink" Target="https://www.mcc.gov/resources/doc/annex-of-general-provisions" TargetMode="External"/><Relationship Id="rId10" Type="http://schemas.openxmlformats.org/officeDocument/2006/relationships/endnotes" Target="endnotes.xml"/><Relationship Id="rId19" Type="http://schemas.openxmlformats.org/officeDocument/2006/relationships/hyperlink" Target="https://www.mcaniger.ne/2018/07/10/procedures-de-recours-bid-challeng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NigerPA@cardno.com" TargetMode="External"/><Relationship Id="rId22" Type="http://schemas.openxmlformats.org/officeDocument/2006/relationships/hyperlink" Target="mailto:mcanigerpa@cardno.com"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04209AEB9854CB132EE704CCD205B" ma:contentTypeVersion="14" ma:contentTypeDescription="Create a new document." ma:contentTypeScope="" ma:versionID="792ea8323c5c1fc41239fb9be5ba2a35">
  <xsd:schema xmlns:xsd="http://www.w3.org/2001/XMLSchema" xmlns:xs="http://www.w3.org/2001/XMLSchema" xmlns:p="http://schemas.microsoft.com/office/2006/metadata/properties" xmlns:ns3="78158922-6aa4-44b5-b3ef-858164acb5a9" xmlns:ns4="187b1104-7b84-4026-b71f-c65f61e2be6d" targetNamespace="http://schemas.microsoft.com/office/2006/metadata/properties" ma:root="true" ma:fieldsID="93ff407785c92343e4543a7b87bac267" ns3:_="" ns4:_="">
    <xsd:import namespace="78158922-6aa4-44b5-b3ef-858164acb5a9"/>
    <xsd:import namespace="187b1104-7b84-4026-b71f-c65f61e2b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8922-6aa4-44b5-b3ef-858164acb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b1104-7b84-4026-b71f-c65f61e2b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5F7ED-F953-4AFD-B00C-751EA163C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8922-6aa4-44b5-b3ef-858164acb5a9"/>
    <ds:schemaRef ds:uri="187b1104-7b84-4026-b71f-c65f61e2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C7519-C358-4C3F-80A4-E7F7044F6925}">
  <ds:schemaRefs>
    <ds:schemaRef ds:uri="http://schemas.openxmlformats.org/officeDocument/2006/bibliography"/>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8351</Words>
  <Characters>47606</Characters>
  <Application>Microsoft Office Word</Application>
  <DocSecurity>0</DocSecurity>
  <Lines>396</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Boukari</cp:lastModifiedBy>
  <cp:revision>15</cp:revision>
  <cp:lastPrinted>2022-03-25T10:57:00Z</cp:lastPrinted>
  <dcterms:created xsi:type="dcterms:W3CDTF">2022-03-28T07:51:00Z</dcterms:created>
  <dcterms:modified xsi:type="dcterms:W3CDTF">2022-03-28T08:30:00Z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0x01010006204209AEB9854CB132EE704CCD205B</vt:lpwstr>
  </property>
  <property fmtid="{D5CDD505-2E9C-101B-9397-08002B2CF9AE}" pid="3" name="_dlc_DocIdItemGuid">
    <vt:lpwstr>a099ba9a-00df-4d5f-96e2-5f0628dab49b</vt:lpwstr>
  </property>
</Properties>
</file>