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6642C7FA" w:rsidR="008366B6" w:rsidRPr="00241882" w:rsidRDefault="000C5F4C" w:rsidP="000F7453">
      <w:pPr>
        <w:jc w:val="center"/>
        <w:rPr>
          <w:rFonts w:ascii="Times New Roman" w:eastAsia="MS Mincho" w:hAnsi="Times New Roman"/>
          <w:b/>
          <w:sz w:val="28"/>
          <w:szCs w:val="28"/>
          <w:lang w:val="fr-MA"/>
        </w:rPr>
      </w:pPr>
      <w:bookmarkStart w:id="2" w:name="_Hlk96939208"/>
      <w:r>
        <w:rPr>
          <w:rFonts w:ascii="Times New Roman" w:eastAsia="MS Mincho" w:hAnsi="Times New Roman"/>
          <w:b/>
          <w:sz w:val="32"/>
          <w:szCs w:val="32"/>
        </w:rPr>
        <w:t>3CA/Shop/239/21</w:t>
      </w:r>
    </w:p>
    <w:bookmarkEnd w:id="2"/>
    <w:p w14:paraId="2C945F97" w14:textId="462A65CD"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DC77C8">
        <w:rPr>
          <w:rFonts w:ascii="Times New Roman" w:eastAsia="MS Mincho" w:hAnsi="Times New Roman"/>
          <w:b/>
          <w:sz w:val="32"/>
          <w:szCs w:val="32"/>
        </w:rPr>
        <w:t>B</w:t>
      </w:r>
      <w:r w:rsidR="006D0290">
        <w:rPr>
          <w:rFonts w:ascii="Times New Roman" w:eastAsia="MS Mincho" w:hAnsi="Times New Roman"/>
          <w:b/>
          <w:sz w:val="32"/>
          <w:szCs w:val="32"/>
        </w:rPr>
        <w:t>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237FB139" w14:textId="2773619C" w:rsidR="008366B6" w:rsidRDefault="00F60CC9" w:rsidP="00F60CC9">
      <w:pPr>
        <w:jc w:val="center"/>
        <w:rPr>
          <w:rFonts w:ascii="Times New Roman" w:eastAsia="MS Mincho" w:hAnsi="Times New Roman"/>
          <w:b/>
        </w:rPr>
      </w:pPr>
      <w:bookmarkStart w:id="3" w:name="_Hlk97019393"/>
      <w:r w:rsidRPr="00F60CC9">
        <w:rPr>
          <w:rFonts w:ascii="Times New Roman" w:eastAsia="+mn-ea" w:hAnsi="Times New Roman"/>
          <w:b/>
          <w:bCs/>
          <w:kern w:val="24"/>
          <w:sz w:val="36"/>
          <w:szCs w:val="36"/>
        </w:rPr>
        <w:t xml:space="preserve">Achat de </w:t>
      </w:r>
      <w:r w:rsidR="000C5F4C">
        <w:rPr>
          <w:rFonts w:ascii="Times New Roman" w:eastAsia="+mn-ea" w:hAnsi="Times New Roman"/>
          <w:b/>
          <w:bCs/>
          <w:kern w:val="24"/>
          <w:sz w:val="36"/>
          <w:szCs w:val="36"/>
        </w:rPr>
        <w:t>mobiliers de bureau</w:t>
      </w:r>
    </w:p>
    <w:bookmarkEnd w:id="3"/>
    <w:p w14:paraId="5CD3A76C" w14:textId="77777777" w:rsidR="00561A20" w:rsidRPr="000F7453"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6053313E" w14:textId="77777777" w:rsidR="00F549A2" w:rsidRDefault="00F549A2" w:rsidP="00D16D0B">
      <w:pPr>
        <w:jc w:val="center"/>
        <w:rPr>
          <w:rFonts w:ascii="Times New Roman" w:eastAsia="MS Mincho" w:hAnsi="Times New Roman"/>
          <w:b/>
          <w:sz w:val="32"/>
          <w:szCs w:val="32"/>
        </w:rPr>
      </w:pPr>
    </w:p>
    <w:p w14:paraId="290357C9" w14:textId="77777777" w:rsidR="00F549A2" w:rsidRDefault="00F549A2" w:rsidP="00D16D0B">
      <w:pPr>
        <w:jc w:val="center"/>
        <w:rPr>
          <w:rFonts w:ascii="Times New Roman" w:eastAsia="MS Mincho" w:hAnsi="Times New Roman"/>
          <w:b/>
          <w:sz w:val="32"/>
          <w:szCs w:val="32"/>
        </w:rPr>
      </w:pPr>
    </w:p>
    <w:p w14:paraId="0BA6271A" w14:textId="77777777" w:rsidR="00F549A2" w:rsidRDefault="00F549A2" w:rsidP="00D16D0B">
      <w:pPr>
        <w:jc w:val="center"/>
        <w:rPr>
          <w:rFonts w:ascii="Times New Roman" w:eastAsia="MS Mincho" w:hAnsi="Times New Roman"/>
          <w:b/>
          <w:sz w:val="32"/>
          <w:szCs w:val="32"/>
        </w:rPr>
      </w:pPr>
    </w:p>
    <w:p w14:paraId="77AD6DB0" w14:textId="77777777" w:rsidR="00F549A2" w:rsidRDefault="00F549A2" w:rsidP="00D16D0B">
      <w:pPr>
        <w:jc w:val="center"/>
        <w:rPr>
          <w:rFonts w:ascii="Times New Roman" w:eastAsia="MS Mincho" w:hAnsi="Times New Roman"/>
          <w:b/>
          <w:sz w:val="32"/>
          <w:szCs w:val="32"/>
        </w:rPr>
      </w:pPr>
    </w:p>
    <w:p w14:paraId="792ADEA1" w14:textId="77777777" w:rsidR="00F549A2" w:rsidRDefault="00F549A2" w:rsidP="00D16D0B">
      <w:pPr>
        <w:jc w:val="center"/>
        <w:rPr>
          <w:rFonts w:ascii="Times New Roman" w:eastAsia="MS Mincho" w:hAnsi="Times New Roman"/>
          <w:b/>
          <w:sz w:val="32"/>
          <w:szCs w:val="32"/>
        </w:rPr>
      </w:pPr>
    </w:p>
    <w:p w14:paraId="59193ED0" w14:textId="77777777" w:rsidR="00F549A2" w:rsidRDefault="00F549A2" w:rsidP="00D16D0B">
      <w:pPr>
        <w:jc w:val="center"/>
        <w:rPr>
          <w:rFonts w:ascii="Times New Roman" w:eastAsia="MS Mincho" w:hAnsi="Times New Roman"/>
          <w:b/>
          <w:sz w:val="32"/>
          <w:szCs w:val="32"/>
        </w:rPr>
      </w:pPr>
    </w:p>
    <w:p w14:paraId="226853F7" w14:textId="77777777" w:rsidR="00F549A2" w:rsidRDefault="00F549A2" w:rsidP="00D16D0B">
      <w:pPr>
        <w:jc w:val="center"/>
        <w:rPr>
          <w:rFonts w:ascii="Times New Roman" w:eastAsia="MS Mincho" w:hAnsi="Times New Roman"/>
          <w:b/>
          <w:sz w:val="32"/>
          <w:szCs w:val="32"/>
        </w:rPr>
      </w:pPr>
    </w:p>
    <w:p w14:paraId="3F7E682E" w14:textId="06B5248D" w:rsidR="008366B6" w:rsidRPr="00724018" w:rsidRDefault="00D235C1"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Juin</w:t>
      </w:r>
      <w:r w:rsidR="00C30FA9" w:rsidRPr="00724018">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2C80BCA7" w14:textId="083AB70D" w:rsidR="00807399" w:rsidRDefault="00AA18D9">
          <w:pPr>
            <w:pStyle w:val="TOC1"/>
            <w:rPr>
              <w:rFonts w:asciiTheme="minorHAnsi" w:eastAsiaTheme="minorEastAsia" w:hAnsiTheme="minorHAnsi" w:cstheme="minorBidi"/>
              <w:b w:val="0"/>
              <w:noProof/>
              <w:sz w:val="22"/>
              <w:szCs w:val="22"/>
              <w:lang w:val="fr-BE" w:eastAsia="fr-BE"/>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8247793" w:history="1">
            <w:r w:rsidR="00807399" w:rsidRPr="00227894">
              <w:rPr>
                <w:rStyle w:val="Hyperlink"/>
                <w:noProof/>
              </w:rPr>
              <w:t>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INTRODUCTION</w:t>
            </w:r>
            <w:r w:rsidR="00807399">
              <w:rPr>
                <w:noProof/>
                <w:webHidden/>
              </w:rPr>
              <w:tab/>
            </w:r>
            <w:r w:rsidR="00807399">
              <w:rPr>
                <w:noProof/>
                <w:webHidden/>
              </w:rPr>
              <w:fldChar w:fldCharType="begin"/>
            </w:r>
            <w:r w:rsidR="00807399">
              <w:rPr>
                <w:noProof/>
                <w:webHidden/>
              </w:rPr>
              <w:instrText xml:space="preserve"> PAGEREF _Toc98247793 \h </w:instrText>
            </w:r>
            <w:r w:rsidR="00807399">
              <w:rPr>
                <w:noProof/>
                <w:webHidden/>
              </w:rPr>
            </w:r>
            <w:r w:rsidR="00807399">
              <w:rPr>
                <w:noProof/>
                <w:webHidden/>
              </w:rPr>
              <w:fldChar w:fldCharType="separate"/>
            </w:r>
            <w:r w:rsidR="00807399">
              <w:rPr>
                <w:noProof/>
                <w:webHidden/>
              </w:rPr>
              <w:t>3</w:t>
            </w:r>
            <w:r w:rsidR="00807399">
              <w:rPr>
                <w:noProof/>
                <w:webHidden/>
              </w:rPr>
              <w:fldChar w:fldCharType="end"/>
            </w:r>
          </w:hyperlink>
        </w:p>
        <w:p w14:paraId="61D22E3B" w14:textId="46F50E86" w:rsidR="00807399" w:rsidRDefault="00EF4936">
          <w:pPr>
            <w:pStyle w:val="TOC1"/>
            <w:rPr>
              <w:rFonts w:asciiTheme="minorHAnsi" w:eastAsiaTheme="minorEastAsia" w:hAnsiTheme="minorHAnsi" w:cstheme="minorBidi"/>
              <w:b w:val="0"/>
              <w:noProof/>
              <w:sz w:val="22"/>
              <w:szCs w:val="22"/>
              <w:lang w:val="fr-BE" w:eastAsia="fr-BE"/>
            </w:rPr>
          </w:pPr>
          <w:hyperlink w:anchor="_Toc98247794" w:history="1">
            <w:r w:rsidR="00807399" w:rsidRPr="00227894">
              <w:rPr>
                <w:rStyle w:val="Hyperlink"/>
                <w:noProof/>
              </w:rPr>
              <w:t>II.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INVITATION</w:t>
            </w:r>
            <w:r w:rsidR="00807399">
              <w:rPr>
                <w:noProof/>
                <w:webHidden/>
              </w:rPr>
              <w:tab/>
            </w:r>
            <w:r w:rsidR="00807399">
              <w:rPr>
                <w:noProof/>
                <w:webHidden/>
              </w:rPr>
              <w:fldChar w:fldCharType="begin"/>
            </w:r>
            <w:r w:rsidR="00807399">
              <w:rPr>
                <w:noProof/>
                <w:webHidden/>
              </w:rPr>
              <w:instrText xml:space="preserve"> PAGEREF _Toc98247794 \h </w:instrText>
            </w:r>
            <w:r w:rsidR="00807399">
              <w:rPr>
                <w:noProof/>
                <w:webHidden/>
              </w:rPr>
            </w:r>
            <w:r w:rsidR="00807399">
              <w:rPr>
                <w:noProof/>
                <w:webHidden/>
              </w:rPr>
              <w:fldChar w:fldCharType="separate"/>
            </w:r>
            <w:r w:rsidR="00807399">
              <w:rPr>
                <w:noProof/>
                <w:webHidden/>
              </w:rPr>
              <w:t>3</w:t>
            </w:r>
            <w:r w:rsidR="00807399">
              <w:rPr>
                <w:noProof/>
                <w:webHidden/>
              </w:rPr>
              <w:fldChar w:fldCharType="end"/>
            </w:r>
          </w:hyperlink>
        </w:p>
        <w:p w14:paraId="574465EC" w14:textId="0C7245FC" w:rsidR="00807399" w:rsidRDefault="00EF4936">
          <w:pPr>
            <w:pStyle w:val="TOC1"/>
            <w:rPr>
              <w:rFonts w:asciiTheme="minorHAnsi" w:eastAsiaTheme="minorEastAsia" w:hAnsiTheme="minorHAnsi" w:cstheme="minorBidi"/>
              <w:b w:val="0"/>
              <w:noProof/>
              <w:sz w:val="22"/>
              <w:szCs w:val="22"/>
              <w:lang w:val="fr-BE" w:eastAsia="fr-BE"/>
            </w:rPr>
          </w:pPr>
          <w:hyperlink w:anchor="_Toc98247795" w:history="1">
            <w:r w:rsidR="00807399" w:rsidRPr="00227894">
              <w:rPr>
                <w:rStyle w:val="Hyperlink"/>
                <w:noProof/>
              </w:rPr>
              <w:t>III.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CONTENU DU DOSSIER DE COTATION</w:t>
            </w:r>
            <w:r w:rsidR="00807399">
              <w:rPr>
                <w:noProof/>
                <w:webHidden/>
              </w:rPr>
              <w:tab/>
            </w:r>
            <w:r w:rsidR="00807399">
              <w:rPr>
                <w:noProof/>
                <w:webHidden/>
              </w:rPr>
              <w:fldChar w:fldCharType="begin"/>
            </w:r>
            <w:r w:rsidR="00807399">
              <w:rPr>
                <w:noProof/>
                <w:webHidden/>
              </w:rPr>
              <w:instrText xml:space="preserve"> PAGEREF _Toc98247795 \h </w:instrText>
            </w:r>
            <w:r w:rsidR="00807399">
              <w:rPr>
                <w:noProof/>
                <w:webHidden/>
              </w:rPr>
            </w:r>
            <w:r w:rsidR="00807399">
              <w:rPr>
                <w:noProof/>
                <w:webHidden/>
              </w:rPr>
              <w:fldChar w:fldCharType="separate"/>
            </w:r>
            <w:r w:rsidR="00807399">
              <w:rPr>
                <w:noProof/>
                <w:webHidden/>
              </w:rPr>
              <w:t>4</w:t>
            </w:r>
            <w:r w:rsidR="00807399">
              <w:rPr>
                <w:noProof/>
                <w:webHidden/>
              </w:rPr>
              <w:fldChar w:fldCharType="end"/>
            </w:r>
          </w:hyperlink>
        </w:p>
        <w:p w14:paraId="7606FC6D" w14:textId="0B442B0E" w:rsidR="00807399" w:rsidRDefault="00EF4936">
          <w:pPr>
            <w:pStyle w:val="TOC1"/>
            <w:rPr>
              <w:rFonts w:asciiTheme="minorHAnsi" w:eastAsiaTheme="minorEastAsia" w:hAnsiTheme="minorHAnsi" w:cstheme="minorBidi"/>
              <w:b w:val="0"/>
              <w:noProof/>
              <w:sz w:val="22"/>
              <w:szCs w:val="22"/>
              <w:lang w:val="fr-BE" w:eastAsia="fr-BE"/>
            </w:rPr>
          </w:pPr>
          <w:hyperlink w:anchor="_Toc98247796" w:history="1">
            <w:r w:rsidR="00807399" w:rsidRPr="00227894">
              <w:rPr>
                <w:rStyle w:val="Hyperlink"/>
                <w:noProof/>
              </w:rPr>
              <w:t>IV.</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CONTENU DU DOSSIER DE SOUMISSION</w:t>
            </w:r>
            <w:r w:rsidR="00807399">
              <w:rPr>
                <w:noProof/>
                <w:webHidden/>
              </w:rPr>
              <w:tab/>
            </w:r>
            <w:r w:rsidR="00807399">
              <w:rPr>
                <w:noProof/>
                <w:webHidden/>
              </w:rPr>
              <w:fldChar w:fldCharType="begin"/>
            </w:r>
            <w:r w:rsidR="00807399">
              <w:rPr>
                <w:noProof/>
                <w:webHidden/>
              </w:rPr>
              <w:instrText xml:space="preserve"> PAGEREF _Toc98247796 \h </w:instrText>
            </w:r>
            <w:r w:rsidR="00807399">
              <w:rPr>
                <w:noProof/>
                <w:webHidden/>
              </w:rPr>
            </w:r>
            <w:r w:rsidR="00807399">
              <w:rPr>
                <w:noProof/>
                <w:webHidden/>
              </w:rPr>
              <w:fldChar w:fldCharType="separate"/>
            </w:r>
            <w:r w:rsidR="00807399">
              <w:rPr>
                <w:noProof/>
                <w:webHidden/>
              </w:rPr>
              <w:t>4</w:t>
            </w:r>
            <w:r w:rsidR="00807399">
              <w:rPr>
                <w:noProof/>
                <w:webHidden/>
              </w:rPr>
              <w:fldChar w:fldCharType="end"/>
            </w:r>
          </w:hyperlink>
        </w:p>
        <w:p w14:paraId="050EDECF" w14:textId="4E7CB1A4" w:rsidR="00807399" w:rsidRDefault="00EF4936">
          <w:pPr>
            <w:pStyle w:val="TOC1"/>
            <w:rPr>
              <w:rFonts w:asciiTheme="minorHAnsi" w:eastAsiaTheme="minorEastAsia" w:hAnsiTheme="minorHAnsi" w:cstheme="minorBidi"/>
              <w:b w:val="0"/>
              <w:noProof/>
              <w:sz w:val="22"/>
              <w:szCs w:val="22"/>
              <w:lang w:val="fr-BE" w:eastAsia="fr-BE"/>
            </w:rPr>
          </w:pPr>
          <w:hyperlink w:anchor="_Toc98247797" w:history="1">
            <w:r w:rsidR="00807399" w:rsidRPr="00227894">
              <w:rPr>
                <w:rStyle w:val="Hyperlink"/>
                <w:noProof/>
              </w:rPr>
              <w:t>V.</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DELAI ET LIEU DE LIVRAISON</w:t>
            </w:r>
            <w:r w:rsidR="00807399">
              <w:rPr>
                <w:noProof/>
                <w:webHidden/>
              </w:rPr>
              <w:tab/>
            </w:r>
            <w:r w:rsidR="00807399">
              <w:rPr>
                <w:noProof/>
                <w:webHidden/>
              </w:rPr>
              <w:fldChar w:fldCharType="begin"/>
            </w:r>
            <w:r w:rsidR="00807399">
              <w:rPr>
                <w:noProof/>
                <w:webHidden/>
              </w:rPr>
              <w:instrText xml:space="preserve"> PAGEREF _Toc98247797 \h </w:instrText>
            </w:r>
            <w:r w:rsidR="00807399">
              <w:rPr>
                <w:noProof/>
                <w:webHidden/>
              </w:rPr>
            </w:r>
            <w:r w:rsidR="00807399">
              <w:rPr>
                <w:noProof/>
                <w:webHidden/>
              </w:rPr>
              <w:fldChar w:fldCharType="separate"/>
            </w:r>
            <w:r w:rsidR="00807399">
              <w:rPr>
                <w:noProof/>
                <w:webHidden/>
              </w:rPr>
              <w:t>5</w:t>
            </w:r>
            <w:r w:rsidR="00807399">
              <w:rPr>
                <w:noProof/>
                <w:webHidden/>
              </w:rPr>
              <w:fldChar w:fldCharType="end"/>
            </w:r>
          </w:hyperlink>
        </w:p>
        <w:p w14:paraId="26864C65" w14:textId="6397E2B3" w:rsidR="00807399" w:rsidRDefault="00EF4936">
          <w:pPr>
            <w:pStyle w:val="TOC1"/>
            <w:rPr>
              <w:rFonts w:asciiTheme="minorHAnsi" w:eastAsiaTheme="minorEastAsia" w:hAnsiTheme="minorHAnsi" w:cstheme="minorBidi"/>
              <w:b w:val="0"/>
              <w:noProof/>
              <w:sz w:val="22"/>
              <w:szCs w:val="22"/>
              <w:lang w:val="fr-BE" w:eastAsia="fr-BE"/>
            </w:rPr>
          </w:pPr>
          <w:hyperlink w:anchor="_Toc98247798" w:history="1">
            <w:r w:rsidR="00807399" w:rsidRPr="00227894">
              <w:rPr>
                <w:rStyle w:val="Hyperlink"/>
                <w:noProof/>
              </w:rPr>
              <w:t>VI.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DEMANDE D’ECLAIRCISSEMENTS</w:t>
            </w:r>
            <w:r w:rsidR="00807399">
              <w:rPr>
                <w:noProof/>
                <w:webHidden/>
              </w:rPr>
              <w:tab/>
            </w:r>
            <w:r w:rsidR="00807399">
              <w:rPr>
                <w:noProof/>
                <w:webHidden/>
              </w:rPr>
              <w:fldChar w:fldCharType="begin"/>
            </w:r>
            <w:r w:rsidR="00807399">
              <w:rPr>
                <w:noProof/>
                <w:webHidden/>
              </w:rPr>
              <w:instrText xml:space="preserve"> PAGEREF _Toc98247798 \h </w:instrText>
            </w:r>
            <w:r w:rsidR="00807399">
              <w:rPr>
                <w:noProof/>
                <w:webHidden/>
              </w:rPr>
            </w:r>
            <w:r w:rsidR="00807399">
              <w:rPr>
                <w:noProof/>
                <w:webHidden/>
              </w:rPr>
              <w:fldChar w:fldCharType="separate"/>
            </w:r>
            <w:r w:rsidR="00807399">
              <w:rPr>
                <w:noProof/>
                <w:webHidden/>
              </w:rPr>
              <w:t>5</w:t>
            </w:r>
            <w:r w:rsidR="00807399">
              <w:rPr>
                <w:noProof/>
                <w:webHidden/>
              </w:rPr>
              <w:fldChar w:fldCharType="end"/>
            </w:r>
          </w:hyperlink>
        </w:p>
        <w:p w14:paraId="092D8414" w14:textId="5738F4C7" w:rsidR="00807399" w:rsidRDefault="00EF4936">
          <w:pPr>
            <w:pStyle w:val="TOC1"/>
            <w:rPr>
              <w:rFonts w:asciiTheme="minorHAnsi" w:eastAsiaTheme="minorEastAsia" w:hAnsiTheme="minorHAnsi" w:cstheme="minorBidi"/>
              <w:b w:val="0"/>
              <w:noProof/>
              <w:sz w:val="22"/>
              <w:szCs w:val="22"/>
              <w:lang w:val="fr-BE" w:eastAsia="fr-BE"/>
            </w:rPr>
          </w:pPr>
          <w:hyperlink w:anchor="_Toc98247799" w:history="1">
            <w:r w:rsidR="00807399" w:rsidRPr="00227894">
              <w:rPr>
                <w:rStyle w:val="Hyperlink"/>
                <w:noProof/>
              </w:rPr>
              <w:t>VII.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PERIODE DE GARANTIE</w:t>
            </w:r>
            <w:r w:rsidR="00807399">
              <w:rPr>
                <w:noProof/>
                <w:webHidden/>
              </w:rPr>
              <w:tab/>
            </w:r>
            <w:r w:rsidR="00807399">
              <w:rPr>
                <w:noProof/>
                <w:webHidden/>
              </w:rPr>
              <w:fldChar w:fldCharType="begin"/>
            </w:r>
            <w:r w:rsidR="00807399">
              <w:rPr>
                <w:noProof/>
                <w:webHidden/>
              </w:rPr>
              <w:instrText xml:space="preserve"> PAGEREF _Toc98247799 \h </w:instrText>
            </w:r>
            <w:r w:rsidR="00807399">
              <w:rPr>
                <w:noProof/>
                <w:webHidden/>
              </w:rPr>
            </w:r>
            <w:r w:rsidR="00807399">
              <w:rPr>
                <w:noProof/>
                <w:webHidden/>
              </w:rPr>
              <w:fldChar w:fldCharType="separate"/>
            </w:r>
            <w:r w:rsidR="00807399">
              <w:rPr>
                <w:noProof/>
                <w:webHidden/>
              </w:rPr>
              <w:t>6</w:t>
            </w:r>
            <w:r w:rsidR="00807399">
              <w:rPr>
                <w:noProof/>
                <w:webHidden/>
              </w:rPr>
              <w:fldChar w:fldCharType="end"/>
            </w:r>
          </w:hyperlink>
        </w:p>
        <w:p w14:paraId="3230AE63" w14:textId="4A49D1E6" w:rsidR="00807399" w:rsidRDefault="00EF4936">
          <w:pPr>
            <w:pStyle w:val="TOC1"/>
            <w:rPr>
              <w:rFonts w:asciiTheme="minorHAnsi" w:eastAsiaTheme="minorEastAsia" w:hAnsiTheme="minorHAnsi" w:cstheme="minorBidi"/>
              <w:b w:val="0"/>
              <w:noProof/>
              <w:sz w:val="22"/>
              <w:szCs w:val="22"/>
              <w:lang w:val="fr-BE" w:eastAsia="fr-BE"/>
            </w:rPr>
          </w:pPr>
          <w:hyperlink w:anchor="_Toc98247800" w:history="1">
            <w:r w:rsidR="00807399" w:rsidRPr="00227894">
              <w:rPr>
                <w:rStyle w:val="Hyperlink"/>
                <w:noProof/>
              </w:rPr>
              <w:t>VIII.</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EVALUATION DES COTATIONS</w:t>
            </w:r>
            <w:r w:rsidR="00807399">
              <w:rPr>
                <w:noProof/>
                <w:webHidden/>
              </w:rPr>
              <w:tab/>
            </w:r>
            <w:r w:rsidR="00807399">
              <w:rPr>
                <w:noProof/>
                <w:webHidden/>
              </w:rPr>
              <w:fldChar w:fldCharType="begin"/>
            </w:r>
            <w:r w:rsidR="00807399">
              <w:rPr>
                <w:noProof/>
                <w:webHidden/>
              </w:rPr>
              <w:instrText xml:space="preserve"> PAGEREF _Toc98247800 \h </w:instrText>
            </w:r>
            <w:r w:rsidR="00807399">
              <w:rPr>
                <w:noProof/>
                <w:webHidden/>
              </w:rPr>
            </w:r>
            <w:r w:rsidR="00807399">
              <w:rPr>
                <w:noProof/>
                <w:webHidden/>
              </w:rPr>
              <w:fldChar w:fldCharType="separate"/>
            </w:r>
            <w:r w:rsidR="00807399">
              <w:rPr>
                <w:noProof/>
                <w:webHidden/>
              </w:rPr>
              <w:t>6</w:t>
            </w:r>
            <w:r w:rsidR="00807399">
              <w:rPr>
                <w:noProof/>
                <w:webHidden/>
              </w:rPr>
              <w:fldChar w:fldCharType="end"/>
            </w:r>
          </w:hyperlink>
        </w:p>
        <w:p w14:paraId="109ECB82" w14:textId="2295503C" w:rsidR="00807399" w:rsidRDefault="00EF4936">
          <w:pPr>
            <w:pStyle w:val="TOC1"/>
            <w:rPr>
              <w:rFonts w:asciiTheme="minorHAnsi" w:eastAsiaTheme="minorEastAsia" w:hAnsiTheme="minorHAnsi" w:cstheme="minorBidi"/>
              <w:b w:val="0"/>
              <w:noProof/>
              <w:sz w:val="22"/>
              <w:szCs w:val="22"/>
              <w:lang w:val="fr-BE" w:eastAsia="fr-BE"/>
            </w:rPr>
          </w:pPr>
          <w:hyperlink w:anchor="_Toc98247801" w:history="1">
            <w:r w:rsidR="00807399" w:rsidRPr="00227894">
              <w:rPr>
                <w:rStyle w:val="Hyperlink"/>
                <w:noProof/>
              </w:rPr>
              <w:t>IX.</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ATTRIBUTION DU MARCHE</w:t>
            </w:r>
            <w:r w:rsidR="00807399">
              <w:rPr>
                <w:noProof/>
                <w:webHidden/>
              </w:rPr>
              <w:tab/>
            </w:r>
            <w:r w:rsidR="00807399">
              <w:rPr>
                <w:noProof/>
                <w:webHidden/>
              </w:rPr>
              <w:fldChar w:fldCharType="begin"/>
            </w:r>
            <w:r w:rsidR="00807399">
              <w:rPr>
                <w:noProof/>
                <w:webHidden/>
              </w:rPr>
              <w:instrText xml:space="preserve"> PAGEREF _Toc98247801 \h </w:instrText>
            </w:r>
            <w:r w:rsidR="00807399">
              <w:rPr>
                <w:noProof/>
                <w:webHidden/>
              </w:rPr>
            </w:r>
            <w:r w:rsidR="00807399">
              <w:rPr>
                <w:noProof/>
                <w:webHidden/>
              </w:rPr>
              <w:fldChar w:fldCharType="separate"/>
            </w:r>
            <w:r w:rsidR="00807399">
              <w:rPr>
                <w:noProof/>
                <w:webHidden/>
              </w:rPr>
              <w:t>6</w:t>
            </w:r>
            <w:r w:rsidR="00807399">
              <w:rPr>
                <w:noProof/>
                <w:webHidden/>
              </w:rPr>
              <w:fldChar w:fldCharType="end"/>
            </w:r>
          </w:hyperlink>
        </w:p>
        <w:p w14:paraId="36F1EEE7" w14:textId="57776B7A" w:rsidR="00807399" w:rsidRDefault="00EF4936">
          <w:pPr>
            <w:pStyle w:val="TOC1"/>
            <w:rPr>
              <w:rFonts w:asciiTheme="minorHAnsi" w:eastAsiaTheme="minorEastAsia" w:hAnsiTheme="minorHAnsi" w:cstheme="minorBidi"/>
              <w:b w:val="0"/>
              <w:noProof/>
              <w:sz w:val="22"/>
              <w:szCs w:val="22"/>
              <w:lang w:val="fr-BE" w:eastAsia="fr-BE"/>
            </w:rPr>
          </w:pPr>
          <w:hyperlink w:anchor="_Toc98247802" w:history="1">
            <w:r w:rsidR="00807399" w:rsidRPr="00227894">
              <w:rPr>
                <w:rStyle w:val="Hyperlink"/>
                <w:noProof/>
              </w:rPr>
              <w:t>X.</w:t>
            </w:r>
            <w:r w:rsidR="00807399">
              <w:rPr>
                <w:rFonts w:asciiTheme="minorHAnsi" w:eastAsiaTheme="minorEastAsia" w:hAnsiTheme="minorHAnsi" w:cstheme="minorBidi"/>
                <w:b w:val="0"/>
                <w:noProof/>
                <w:sz w:val="22"/>
                <w:szCs w:val="22"/>
                <w:lang w:val="fr-BE" w:eastAsia="fr-BE"/>
              </w:rPr>
              <w:tab/>
            </w:r>
            <w:r w:rsidR="00807399" w:rsidRPr="00227894">
              <w:rPr>
                <w:rStyle w:val="Hyperlink"/>
                <w:noProof/>
              </w:rPr>
              <w:t>CONTESTATION DE LA PROCEDURE D’ADJUDICATION</w:t>
            </w:r>
            <w:r w:rsidR="00807399">
              <w:rPr>
                <w:noProof/>
                <w:webHidden/>
              </w:rPr>
              <w:tab/>
            </w:r>
            <w:r w:rsidR="00807399">
              <w:rPr>
                <w:noProof/>
                <w:webHidden/>
              </w:rPr>
              <w:fldChar w:fldCharType="begin"/>
            </w:r>
            <w:r w:rsidR="00807399">
              <w:rPr>
                <w:noProof/>
                <w:webHidden/>
              </w:rPr>
              <w:instrText xml:space="preserve"> PAGEREF _Toc98247802 \h </w:instrText>
            </w:r>
            <w:r w:rsidR="00807399">
              <w:rPr>
                <w:noProof/>
                <w:webHidden/>
              </w:rPr>
            </w:r>
            <w:r w:rsidR="00807399">
              <w:rPr>
                <w:noProof/>
                <w:webHidden/>
              </w:rPr>
              <w:fldChar w:fldCharType="separate"/>
            </w:r>
            <w:r w:rsidR="00807399">
              <w:rPr>
                <w:noProof/>
                <w:webHidden/>
              </w:rPr>
              <w:t>6</w:t>
            </w:r>
            <w:r w:rsidR="00807399">
              <w:rPr>
                <w:noProof/>
                <w:webHidden/>
              </w:rPr>
              <w:fldChar w:fldCharType="end"/>
            </w:r>
          </w:hyperlink>
        </w:p>
        <w:p w14:paraId="7A66E1FD" w14:textId="30676668" w:rsidR="00807399" w:rsidRDefault="00EF4936">
          <w:pPr>
            <w:pStyle w:val="TOC1"/>
            <w:rPr>
              <w:rFonts w:asciiTheme="minorHAnsi" w:eastAsiaTheme="minorEastAsia" w:hAnsiTheme="minorHAnsi" w:cstheme="minorBidi"/>
              <w:b w:val="0"/>
              <w:noProof/>
              <w:sz w:val="22"/>
              <w:szCs w:val="22"/>
              <w:lang w:val="fr-BE" w:eastAsia="fr-BE"/>
            </w:rPr>
          </w:pPr>
          <w:hyperlink w:anchor="_Toc98247803" w:history="1">
            <w:r w:rsidR="00807399" w:rsidRPr="00227894">
              <w:rPr>
                <w:rStyle w:val="Hyperlink"/>
                <w:noProof/>
              </w:rPr>
              <w:t>ANNEXE A</w:t>
            </w:r>
            <w:r w:rsidR="00807399">
              <w:rPr>
                <w:noProof/>
                <w:webHidden/>
              </w:rPr>
              <w:tab/>
            </w:r>
            <w:r w:rsidR="00807399">
              <w:rPr>
                <w:noProof/>
                <w:webHidden/>
              </w:rPr>
              <w:fldChar w:fldCharType="begin"/>
            </w:r>
            <w:r w:rsidR="00807399">
              <w:rPr>
                <w:noProof/>
                <w:webHidden/>
              </w:rPr>
              <w:instrText xml:space="preserve"> PAGEREF _Toc98247803 \h </w:instrText>
            </w:r>
            <w:r w:rsidR="00807399">
              <w:rPr>
                <w:noProof/>
                <w:webHidden/>
              </w:rPr>
            </w:r>
            <w:r w:rsidR="00807399">
              <w:rPr>
                <w:noProof/>
                <w:webHidden/>
              </w:rPr>
              <w:fldChar w:fldCharType="separate"/>
            </w:r>
            <w:r w:rsidR="00807399">
              <w:rPr>
                <w:noProof/>
                <w:webHidden/>
              </w:rPr>
              <w:t>8</w:t>
            </w:r>
            <w:r w:rsidR="00807399">
              <w:rPr>
                <w:noProof/>
                <w:webHidden/>
              </w:rPr>
              <w:fldChar w:fldCharType="end"/>
            </w:r>
          </w:hyperlink>
        </w:p>
        <w:p w14:paraId="57F8B174" w14:textId="43BF98BA" w:rsidR="00807399" w:rsidRDefault="00EF4936">
          <w:pPr>
            <w:pStyle w:val="TOC2"/>
            <w:tabs>
              <w:tab w:val="left" w:pos="1440"/>
            </w:tabs>
            <w:rPr>
              <w:rFonts w:asciiTheme="minorHAnsi" w:eastAsiaTheme="minorEastAsia" w:hAnsiTheme="minorHAnsi" w:cstheme="minorBidi"/>
              <w:noProof/>
              <w:sz w:val="22"/>
              <w:szCs w:val="22"/>
              <w:lang w:val="fr-BE" w:eastAsia="fr-BE"/>
            </w:rPr>
          </w:pPr>
          <w:hyperlink w:anchor="_Toc98247804" w:history="1">
            <w:r w:rsidR="00807399" w:rsidRPr="00227894">
              <w:rPr>
                <w:rStyle w:val="Hyperlink"/>
                <w:noProof/>
              </w:rPr>
              <w:t>1.</w:t>
            </w:r>
            <w:r w:rsidR="00807399">
              <w:rPr>
                <w:rFonts w:asciiTheme="minorHAnsi" w:eastAsiaTheme="minorEastAsia" w:hAnsiTheme="minorHAnsi" w:cstheme="minorBidi"/>
                <w:noProof/>
                <w:sz w:val="22"/>
                <w:szCs w:val="22"/>
                <w:lang w:val="fr-BE" w:eastAsia="fr-BE"/>
              </w:rPr>
              <w:tab/>
            </w:r>
            <w:r w:rsidR="00807399" w:rsidRPr="00227894">
              <w:rPr>
                <w:rStyle w:val="Hyperlink"/>
                <w:noProof/>
              </w:rPr>
              <w:t xml:space="preserve">Lettre de </w:t>
            </w:r>
            <w:r w:rsidR="00276A63">
              <w:rPr>
                <w:rStyle w:val="Hyperlink"/>
                <w:noProof/>
              </w:rPr>
              <w:t>S</w:t>
            </w:r>
            <w:r w:rsidR="00807399" w:rsidRPr="00227894">
              <w:rPr>
                <w:rStyle w:val="Hyperlink"/>
                <w:noProof/>
              </w:rPr>
              <w:t>oumission de la Cotation</w:t>
            </w:r>
            <w:r w:rsidR="00807399">
              <w:rPr>
                <w:noProof/>
                <w:webHidden/>
              </w:rPr>
              <w:tab/>
            </w:r>
            <w:r w:rsidR="00807399">
              <w:rPr>
                <w:noProof/>
                <w:webHidden/>
              </w:rPr>
              <w:fldChar w:fldCharType="begin"/>
            </w:r>
            <w:r w:rsidR="00807399">
              <w:rPr>
                <w:noProof/>
                <w:webHidden/>
              </w:rPr>
              <w:instrText xml:space="preserve"> PAGEREF _Toc98247804 \h </w:instrText>
            </w:r>
            <w:r w:rsidR="00807399">
              <w:rPr>
                <w:noProof/>
                <w:webHidden/>
              </w:rPr>
            </w:r>
            <w:r w:rsidR="00807399">
              <w:rPr>
                <w:noProof/>
                <w:webHidden/>
              </w:rPr>
              <w:fldChar w:fldCharType="separate"/>
            </w:r>
            <w:r w:rsidR="00807399">
              <w:rPr>
                <w:noProof/>
                <w:webHidden/>
              </w:rPr>
              <w:t>9</w:t>
            </w:r>
            <w:r w:rsidR="00807399">
              <w:rPr>
                <w:noProof/>
                <w:webHidden/>
              </w:rPr>
              <w:fldChar w:fldCharType="end"/>
            </w:r>
          </w:hyperlink>
        </w:p>
        <w:p w14:paraId="7ABC836F" w14:textId="2852F010" w:rsidR="00807399" w:rsidRDefault="00EF4936">
          <w:pPr>
            <w:pStyle w:val="TOC2"/>
            <w:tabs>
              <w:tab w:val="left" w:pos="1440"/>
            </w:tabs>
            <w:rPr>
              <w:rFonts w:asciiTheme="minorHAnsi" w:eastAsiaTheme="minorEastAsia" w:hAnsiTheme="minorHAnsi" w:cstheme="minorBidi"/>
              <w:noProof/>
              <w:sz w:val="22"/>
              <w:szCs w:val="22"/>
              <w:lang w:val="fr-BE" w:eastAsia="fr-BE"/>
            </w:rPr>
          </w:pPr>
          <w:hyperlink w:anchor="_Toc98247805" w:history="1">
            <w:r w:rsidR="00807399" w:rsidRPr="00227894">
              <w:rPr>
                <w:rStyle w:val="Hyperlink"/>
                <w:noProof/>
              </w:rPr>
              <w:t>2.</w:t>
            </w:r>
            <w:r w:rsidR="00807399">
              <w:rPr>
                <w:rFonts w:asciiTheme="minorHAnsi" w:eastAsiaTheme="minorEastAsia" w:hAnsiTheme="minorHAnsi" w:cstheme="minorBidi"/>
                <w:noProof/>
                <w:sz w:val="22"/>
                <w:szCs w:val="22"/>
                <w:lang w:val="fr-BE" w:eastAsia="fr-BE"/>
              </w:rPr>
              <w:tab/>
            </w:r>
            <w:r w:rsidR="00807399" w:rsidRPr="00227894">
              <w:rPr>
                <w:rStyle w:val="Hyperlink"/>
                <w:noProof/>
              </w:rPr>
              <w:t xml:space="preserve">Bordereau des </w:t>
            </w:r>
            <w:r w:rsidR="00276A63">
              <w:rPr>
                <w:rStyle w:val="Hyperlink"/>
                <w:noProof/>
              </w:rPr>
              <w:t>P</w:t>
            </w:r>
            <w:r w:rsidR="00807399" w:rsidRPr="00227894">
              <w:rPr>
                <w:rStyle w:val="Hyperlink"/>
                <w:noProof/>
              </w:rPr>
              <w:t>rix des Biens</w:t>
            </w:r>
            <w:r w:rsidR="00807399">
              <w:rPr>
                <w:noProof/>
                <w:webHidden/>
              </w:rPr>
              <w:tab/>
            </w:r>
            <w:r w:rsidR="00807399">
              <w:rPr>
                <w:noProof/>
                <w:webHidden/>
              </w:rPr>
              <w:fldChar w:fldCharType="begin"/>
            </w:r>
            <w:r w:rsidR="00807399">
              <w:rPr>
                <w:noProof/>
                <w:webHidden/>
              </w:rPr>
              <w:instrText xml:space="preserve"> PAGEREF _Toc98247805 \h </w:instrText>
            </w:r>
            <w:r w:rsidR="00807399">
              <w:rPr>
                <w:noProof/>
                <w:webHidden/>
              </w:rPr>
            </w:r>
            <w:r w:rsidR="00807399">
              <w:rPr>
                <w:noProof/>
                <w:webHidden/>
              </w:rPr>
              <w:fldChar w:fldCharType="separate"/>
            </w:r>
            <w:r w:rsidR="00807399">
              <w:rPr>
                <w:noProof/>
                <w:webHidden/>
              </w:rPr>
              <w:t>10</w:t>
            </w:r>
            <w:r w:rsidR="00807399">
              <w:rPr>
                <w:noProof/>
                <w:webHidden/>
              </w:rPr>
              <w:fldChar w:fldCharType="end"/>
            </w:r>
          </w:hyperlink>
        </w:p>
        <w:p w14:paraId="2D0B206D" w14:textId="10D05D26" w:rsidR="00807399" w:rsidRDefault="00EF4936">
          <w:pPr>
            <w:pStyle w:val="TOC2"/>
            <w:tabs>
              <w:tab w:val="left" w:pos="1440"/>
            </w:tabs>
            <w:rPr>
              <w:rFonts w:asciiTheme="minorHAnsi" w:eastAsiaTheme="minorEastAsia" w:hAnsiTheme="minorHAnsi" w:cstheme="minorBidi"/>
              <w:noProof/>
              <w:sz w:val="22"/>
              <w:szCs w:val="22"/>
              <w:lang w:val="fr-BE" w:eastAsia="fr-BE"/>
            </w:rPr>
          </w:pPr>
          <w:hyperlink w:anchor="_Toc98247806" w:history="1">
            <w:r w:rsidR="00807399" w:rsidRPr="00227894">
              <w:rPr>
                <w:rStyle w:val="Hyperlink"/>
                <w:noProof/>
              </w:rPr>
              <w:t>3.</w:t>
            </w:r>
            <w:r w:rsidR="00807399">
              <w:rPr>
                <w:rFonts w:asciiTheme="minorHAnsi" w:eastAsiaTheme="minorEastAsia" w:hAnsiTheme="minorHAnsi" w:cstheme="minorBidi"/>
                <w:noProof/>
                <w:sz w:val="22"/>
                <w:szCs w:val="22"/>
                <w:lang w:val="fr-BE" w:eastAsia="fr-BE"/>
              </w:rPr>
              <w:tab/>
            </w:r>
            <w:r w:rsidR="00807399" w:rsidRPr="00227894">
              <w:rPr>
                <w:rStyle w:val="Hyperlink"/>
                <w:noProof/>
              </w:rPr>
              <w:t xml:space="preserve">Calendrier de </w:t>
            </w:r>
            <w:r w:rsidR="00276A63">
              <w:rPr>
                <w:rStyle w:val="Hyperlink"/>
                <w:noProof/>
              </w:rPr>
              <w:t>L</w:t>
            </w:r>
            <w:r w:rsidR="00807399" w:rsidRPr="00227894">
              <w:rPr>
                <w:rStyle w:val="Hyperlink"/>
                <w:noProof/>
              </w:rPr>
              <w:t>ivraison des Biens</w:t>
            </w:r>
            <w:r w:rsidR="00807399">
              <w:rPr>
                <w:noProof/>
                <w:webHidden/>
              </w:rPr>
              <w:tab/>
            </w:r>
            <w:r w:rsidR="00807399">
              <w:rPr>
                <w:noProof/>
                <w:webHidden/>
              </w:rPr>
              <w:fldChar w:fldCharType="begin"/>
            </w:r>
            <w:r w:rsidR="00807399">
              <w:rPr>
                <w:noProof/>
                <w:webHidden/>
              </w:rPr>
              <w:instrText xml:space="preserve"> PAGEREF _Toc98247806 \h </w:instrText>
            </w:r>
            <w:r w:rsidR="00807399">
              <w:rPr>
                <w:noProof/>
                <w:webHidden/>
              </w:rPr>
            </w:r>
            <w:r w:rsidR="00807399">
              <w:rPr>
                <w:noProof/>
                <w:webHidden/>
              </w:rPr>
              <w:fldChar w:fldCharType="separate"/>
            </w:r>
            <w:r w:rsidR="00807399">
              <w:rPr>
                <w:noProof/>
                <w:webHidden/>
              </w:rPr>
              <w:t>11</w:t>
            </w:r>
            <w:r w:rsidR="00807399">
              <w:rPr>
                <w:noProof/>
                <w:webHidden/>
              </w:rPr>
              <w:fldChar w:fldCharType="end"/>
            </w:r>
          </w:hyperlink>
        </w:p>
        <w:p w14:paraId="1EE7CD0B" w14:textId="24922B49" w:rsidR="00807399" w:rsidRDefault="00EF4936">
          <w:pPr>
            <w:pStyle w:val="TOC2"/>
            <w:tabs>
              <w:tab w:val="left" w:pos="1440"/>
            </w:tabs>
            <w:rPr>
              <w:rFonts w:asciiTheme="minorHAnsi" w:eastAsiaTheme="minorEastAsia" w:hAnsiTheme="minorHAnsi" w:cstheme="minorBidi"/>
              <w:noProof/>
              <w:sz w:val="22"/>
              <w:szCs w:val="22"/>
              <w:lang w:val="fr-BE" w:eastAsia="fr-BE"/>
            </w:rPr>
          </w:pPr>
          <w:hyperlink w:anchor="_Toc98247807" w:history="1">
            <w:r w:rsidR="00807399" w:rsidRPr="00227894">
              <w:rPr>
                <w:rStyle w:val="Hyperlink"/>
                <w:noProof/>
              </w:rPr>
              <w:t>4.</w:t>
            </w:r>
            <w:r w:rsidR="00807399">
              <w:rPr>
                <w:rFonts w:asciiTheme="minorHAnsi" w:eastAsiaTheme="minorEastAsia" w:hAnsiTheme="minorHAnsi" w:cstheme="minorBidi"/>
                <w:noProof/>
                <w:sz w:val="22"/>
                <w:szCs w:val="22"/>
                <w:lang w:val="fr-BE" w:eastAsia="fr-BE"/>
              </w:rPr>
              <w:tab/>
            </w:r>
            <w:r w:rsidR="00807399" w:rsidRPr="00227894">
              <w:rPr>
                <w:rStyle w:val="Hyperlink"/>
                <w:noProof/>
              </w:rPr>
              <w:t xml:space="preserve">Spécifications </w:t>
            </w:r>
            <w:r w:rsidR="00276A63">
              <w:rPr>
                <w:rStyle w:val="Hyperlink"/>
                <w:noProof/>
              </w:rPr>
              <w:t>T</w:t>
            </w:r>
            <w:r w:rsidR="00807399" w:rsidRPr="00227894">
              <w:rPr>
                <w:rStyle w:val="Hyperlink"/>
                <w:noProof/>
              </w:rPr>
              <w:t>echniques des Biens</w:t>
            </w:r>
            <w:r w:rsidR="00807399">
              <w:rPr>
                <w:noProof/>
                <w:webHidden/>
              </w:rPr>
              <w:tab/>
            </w:r>
            <w:r w:rsidR="00807399">
              <w:rPr>
                <w:noProof/>
                <w:webHidden/>
              </w:rPr>
              <w:fldChar w:fldCharType="begin"/>
            </w:r>
            <w:r w:rsidR="00807399">
              <w:rPr>
                <w:noProof/>
                <w:webHidden/>
              </w:rPr>
              <w:instrText xml:space="preserve"> PAGEREF _Toc98247807 \h </w:instrText>
            </w:r>
            <w:r w:rsidR="00807399">
              <w:rPr>
                <w:noProof/>
                <w:webHidden/>
              </w:rPr>
            </w:r>
            <w:r w:rsidR="00807399">
              <w:rPr>
                <w:noProof/>
                <w:webHidden/>
              </w:rPr>
              <w:fldChar w:fldCharType="separate"/>
            </w:r>
            <w:r w:rsidR="00807399">
              <w:rPr>
                <w:noProof/>
                <w:webHidden/>
              </w:rPr>
              <w:t>12</w:t>
            </w:r>
            <w:r w:rsidR="00807399">
              <w:rPr>
                <w:noProof/>
                <w:webHidden/>
              </w:rPr>
              <w:fldChar w:fldCharType="end"/>
            </w:r>
          </w:hyperlink>
        </w:p>
        <w:p w14:paraId="3DB1D180" w14:textId="33E69A2F" w:rsidR="00807399" w:rsidRDefault="00EF4936">
          <w:pPr>
            <w:pStyle w:val="TOC1"/>
            <w:rPr>
              <w:rFonts w:asciiTheme="minorHAnsi" w:eastAsiaTheme="minorEastAsia" w:hAnsiTheme="minorHAnsi" w:cstheme="minorBidi"/>
              <w:b w:val="0"/>
              <w:noProof/>
              <w:sz w:val="22"/>
              <w:szCs w:val="22"/>
              <w:lang w:val="fr-BE" w:eastAsia="fr-BE"/>
            </w:rPr>
          </w:pPr>
          <w:hyperlink w:anchor="_Toc98247808" w:history="1">
            <w:r w:rsidR="00807399" w:rsidRPr="00227894">
              <w:rPr>
                <w:rStyle w:val="Hyperlink"/>
                <w:noProof/>
              </w:rPr>
              <w:t xml:space="preserve">ANNEXE B : </w:t>
            </w:r>
            <w:r w:rsidR="00807399" w:rsidRPr="00227894">
              <w:rPr>
                <w:rStyle w:val="Hyperlink"/>
                <w:caps/>
                <w:noProof/>
              </w:rPr>
              <w:t>système de contestation de RESULTATS</w:t>
            </w:r>
            <w:r w:rsidR="00807399">
              <w:rPr>
                <w:noProof/>
                <w:webHidden/>
              </w:rPr>
              <w:tab/>
            </w:r>
            <w:r w:rsidR="00807399">
              <w:rPr>
                <w:noProof/>
                <w:webHidden/>
              </w:rPr>
              <w:fldChar w:fldCharType="begin"/>
            </w:r>
            <w:r w:rsidR="00807399">
              <w:rPr>
                <w:noProof/>
                <w:webHidden/>
              </w:rPr>
              <w:instrText xml:space="preserve"> PAGEREF _Toc98247808 \h </w:instrText>
            </w:r>
            <w:r w:rsidR="00807399">
              <w:rPr>
                <w:noProof/>
                <w:webHidden/>
              </w:rPr>
            </w:r>
            <w:r w:rsidR="00807399">
              <w:rPr>
                <w:noProof/>
                <w:webHidden/>
              </w:rPr>
              <w:fldChar w:fldCharType="separate"/>
            </w:r>
            <w:r w:rsidR="00807399">
              <w:rPr>
                <w:noProof/>
                <w:webHidden/>
              </w:rPr>
              <w:t>15</w:t>
            </w:r>
            <w:r w:rsidR="00807399">
              <w:rPr>
                <w:noProof/>
                <w:webHidden/>
              </w:rPr>
              <w:fldChar w:fldCharType="end"/>
            </w:r>
          </w:hyperlink>
        </w:p>
        <w:p w14:paraId="69BEDF4F" w14:textId="6DF5E201" w:rsidR="00807399" w:rsidRDefault="00EF4936">
          <w:pPr>
            <w:pStyle w:val="TOC1"/>
            <w:rPr>
              <w:rFonts w:asciiTheme="minorHAnsi" w:eastAsiaTheme="minorEastAsia" w:hAnsiTheme="minorHAnsi" w:cstheme="minorBidi"/>
              <w:b w:val="0"/>
              <w:noProof/>
              <w:sz w:val="22"/>
              <w:szCs w:val="22"/>
              <w:lang w:val="fr-BE" w:eastAsia="fr-BE"/>
            </w:rPr>
          </w:pPr>
          <w:hyperlink w:anchor="_Toc98247809" w:history="1">
            <w:r w:rsidR="00807399" w:rsidRPr="00227894">
              <w:rPr>
                <w:rStyle w:val="Hyperlink"/>
                <w:noProof/>
              </w:rPr>
              <w:t>ANNEXE C : BON DE COMMANDE</w:t>
            </w:r>
            <w:r w:rsidR="00807399">
              <w:rPr>
                <w:noProof/>
                <w:webHidden/>
              </w:rPr>
              <w:tab/>
            </w:r>
            <w:r w:rsidR="00807399">
              <w:rPr>
                <w:noProof/>
                <w:webHidden/>
              </w:rPr>
              <w:fldChar w:fldCharType="begin"/>
            </w:r>
            <w:r w:rsidR="00807399">
              <w:rPr>
                <w:noProof/>
                <w:webHidden/>
              </w:rPr>
              <w:instrText xml:space="preserve"> PAGEREF _Toc98247809 \h </w:instrText>
            </w:r>
            <w:r w:rsidR="00807399">
              <w:rPr>
                <w:noProof/>
                <w:webHidden/>
              </w:rPr>
            </w:r>
            <w:r w:rsidR="00807399">
              <w:rPr>
                <w:noProof/>
                <w:webHidden/>
              </w:rPr>
              <w:fldChar w:fldCharType="separate"/>
            </w:r>
            <w:r w:rsidR="00807399">
              <w:rPr>
                <w:noProof/>
                <w:webHidden/>
              </w:rPr>
              <w:t>16</w:t>
            </w:r>
            <w:r w:rsidR="00807399">
              <w:rPr>
                <w:noProof/>
                <w:webHidden/>
              </w:rPr>
              <w:fldChar w:fldCharType="end"/>
            </w:r>
          </w:hyperlink>
        </w:p>
        <w:p w14:paraId="5A89C24C" w14:textId="1D153128" w:rsidR="00807399" w:rsidRDefault="00EF4936">
          <w:pPr>
            <w:pStyle w:val="TOC1"/>
            <w:rPr>
              <w:rFonts w:asciiTheme="minorHAnsi" w:eastAsiaTheme="minorEastAsia" w:hAnsiTheme="minorHAnsi" w:cstheme="minorBidi"/>
              <w:b w:val="0"/>
              <w:noProof/>
              <w:sz w:val="22"/>
              <w:szCs w:val="22"/>
              <w:lang w:val="fr-BE" w:eastAsia="fr-BE"/>
            </w:rPr>
          </w:pPr>
          <w:hyperlink w:anchor="_Toc98247810" w:history="1">
            <w:r w:rsidR="00807399" w:rsidRPr="00227894">
              <w:rPr>
                <w:rStyle w:val="Hyperlink"/>
                <w:noProof/>
              </w:rPr>
              <w:t>Annexes au Bon de Commande :</w:t>
            </w:r>
            <w:r w:rsidR="00807399">
              <w:rPr>
                <w:noProof/>
                <w:webHidden/>
              </w:rPr>
              <w:tab/>
            </w:r>
            <w:r w:rsidR="00807399">
              <w:rPr>
                <w:noProof/>
                <w:webHidden/>
              </w:rPr>
              <w:fldChar w:fldCharType="begin"/>
            </w:r>
            <w:r w:rsidR="00807399">
              <w:rPr>
                <w:noProof/>
                <w:webHidden/>
              </w:rPr>
              <w:instrText xml:space="preserve"> PAGEREF _Toc98247810 \h </w:instrText>
            </w:r>
            <w:r w:rsidR="00807399">
              <w:rPr>
                <w:noProof/>
                <w:webHidden/>
              </w:rPr>
            </w:r>
            <w:r w:rsidR="00807399">
              <w:rPr>
                <w:noProof/>
                <w:webHidden/>
              </w:rPr>
              <w:fldChar w:fldCharType="separate"/>
            </w:r>
            <w:r w:rsidR="00807399">
              <w:rPr>
                <w:noProof/>
                <w:webHidden/>
              </w:rPr>
              <w:t>17</w:t>
            </w:r>
            <w:r w:rsidR="00807399">
              <w:rPr>
                <w:noProof/>
                <w:webHidden/>
              </w:rPr>
              <w:fldChar w:fldCharType="end"/>
            </w:r>
          </w:hyperlink>
        </w:p>
        <w:p w14:paraId="71EFCD53" w14:textId="1728EB3B" w:rsidR="00807399" w:rsidRDefault="00EF4936">
          <w:pPr>
            <w:pStyle w:val="TOC1"/>
            <w:rPr>
              <w:rFonts w:asciiTheme="minorHAnsi" w:eastAsiaTheme="minorEastAsia" w:hAnsiTheme="minorHAnsi" w:cstheme="minorBidi"/>
              <w:b w:val="0"/>
              <w:noProof/>
              <w:sz w:val="22"/>
              <w:szCs w:val="22"/>
              <w:lang w:val="fr-BE" w:eastAsia="fr-BE"/>
            </w:rPr>
          </w:pPr>
          <w:hyperlink w:anchor="_Toc98247811" w:history="1">
            <w:r w:rsidR="00807399" w:rsidRPr="00227894">
              <w:rPr>
                <w:rStyle w:val="Hyperlink"/>
                <w:noProof/>
              </w:rPr>
              <w:t>Annexe 1 : Conditions Particulières du Bon de Commande</w:t>
            </w:r>
            <w:r w:rsidR="00807399">
              <w:rPr>
                <w:noProof/>
                <w:webHidden/>
              </w:rPr>
              <w:tab/>
            </w:r>
            <w:r w:rsidR="00807399">
              <w:rPr>
                <w:noProof/>
                <w:webHidden/>
              </w:rPr>
              <w:fldChar w:fldCharType="begin"/>
            </w:r>
            <w:r w:rsidR="00807399">
              <w:rPr>
                <w:noProof/>
                <w:webHidden/>
              </w:rPr>
              <w:instrText xml:space="preserve"> PAGEREF _Toc98247811 \h </w:instrText>
            </w:r>
            <w:r w:rsidR="00807399">
              <w:rPr>
                <w:noProof/>
                <w:webHidden/>
              </w:rPr>
            </w:r>
            <w:r w:rsidR="00807399">
              <w:rPr>
                <w:noProof/>
                <w:webHidden/>
              </w:rPr>
              <w:fldChar w:fldCharType="separate"/>
            </w:r>
            <w:r w:rsidR="00807399">
              <w:rPr>
                <w:noProof/>
                <w:webHidden/>
              </w:rPr>
              <w:t>18</w:t>
            </w:r>
            <w:r w:rsidR="00807399">
              <w:rPr>
                <w:noProof/>
                <w:webHidden/>
              </w:rPr>
              <w:fldChar w:fldCharType="end"/>
            </w:r>
          </w:hyperlink>
        </w:p>
        <w:p w14:paraId="17A4E2B0" w14:textId="41858BC5" w:rsidR="00807399" w:rsidRDefault="00EF4936">
          <w:pPr>
            <w:pStyle w:val="TOC1"/>
            <w:rPr>
              <w:rFonts w:asciiTheme="minorHAnsi" w:eastAsiaTheme="minorEastAsia" w:hAnsiTheme="minorHAnsi" w:cstheme="minorBidi"/>
              <w:b w:val="0"/>
              <w:noProof/>
              <w:sz w:val="22"/>
              <w:szCs w:val="22"/>
              <w:lang w:val="fr-BE" w:eastAsia="fr-BE"/>
            </w:rPr>
          </w:pPr>
          <w:hyperlink w:anchor="_Toc98247812" w:history="1">
            <w:r w:rsidR="00807399" w:rsidRPr="00227894">
              <w:rPr>
                <w:rStyle w:val="Hyperlink"/>
                <w:noProof/>
              </w:rPr>
              <w:t>Annexe 2 : Conditions Générales du Bon de Commande</w:t>
            </w:r>
            <w:r w:rsidR="00807399">
              <w:rPr>
                <w:noProof/>
                <w:webHidden/>
              </w:rPr>
              <w:tab/>
            </w:r>
            <w:r w:rsidR="00807399">
              <w:rPr>
                <w:noProof/>
                <w:webHidden/>
              </w:rPr>
              <w:fldChar w:fldCharType="begin"/>
            </w:r>
            <w:r w:rsidR="00807399">
              <w:rPr>
                <w:noProof/>
                <w:webHidden/>
              </w:rPr>
              <w:instrText xml:space="preserve"> PAGEREF _Toc98247812 \h </w:instrText>
            </w:r>
            <w:r w:rsidR="00807399">
              <w:rPr>
                <w:noProof/>
                <w:webHidden/>
              </w:rPr>
            </w:r>
            <w:r w:rsidR="00807399">
              <w:rPr>
                <w:noProof/>
                <w:webHidden/>
              </w:rPr>
              <w:fldChar w:fldCharType="separate"/>
            </w:r>
            <w:r w:rsidR="00807399">
              <w:rPr>
                <w:noProof/>
                <w:webHidden/>
              </w:rPr>
              <w:t>19</w:t>
            </w:r>
            <w:r w:rsidR="00807399">
              <w:rPr>
                <w:noProof/>
                <w:webHidden/>
              </w:rPr>
              <w:fldChar w:fldCharType="end"/>
            </w:r>
          </w:hyperlink>
        </w:p>
        <w:p w14:paraId="2B994564" w14:textId="7D933EB9" w:rsidR="00807399" w:rsidRDefault="00EF4936">
          <w:pPr>
            <w:pStyle w:val="TOC1"/>
            <w:rPr>
              <w:rFonts w:asciiTheme="minorHAnsi" w:eastAsiaTheme="minorEastAsia" w:hAnsiTheme="minorHAnsi" w:cstheme="minorBidi"/>
              <w:b w:val="0"/>
              <w:noProof/>
              <w:sz w:val="22"/>
              <w:szCs w:val="22"/>
              <w:lang w:val="fr-BE" w:eastAsia="fr-BE"/>
            </w:rPr>
          </w:pPr>
          <w:hyperlink w:anchor="_Toc98247813" w:history="1">
            <w:r w:rsidR="00807399" w:rsidRPr="00227894">
              <w:rPr>
                <w:rStyle w:val="Hyperlink"/>
                <w:noProof/>
              </w:rPr>
              <w:t>Annexe 3 : Attestation de Régularité Fiscale (ARF) et Coordonnées Bancaires</w:t>
            </w:r>
            <w:r w:rsidR="00807399">
              <w:rPr>
                <w:noProof/>
                <w:webHidden/>
              </w:rPr>
              <w:tab/>
            </w:r>
            <w:r w:rsidR="00807399">
              <w:rPr>
                <w:noProof/>
                <w:webHidden/>
              </w:rPr>
              <w:fldChar w:fldCharType="begin"/>
            </w:r>
            <w:r w:rsidR="00807399">
              <w:rPr>
                <w:noProof/>
                <w:webHidden/>
              </w:rPr>
              <w:instrText xml:space="preserve"> PAGEREF _Toc98247813 \h </w:instrText>
            </w:r>
            <w:r w:rsidR="00807399">
              <w:rPr>
                <w:noProof/>
                <w:webHidden/>
              </w:rPr>
            </w:r>
            <w:r w:rsidR="00807399">
              <w:rPr>
                <w:noProof/>
                <w:webHidden/>
              </w:rPr>
              <w:fldChar w:fldCharType="separate"/>
            </w:r>
            <w:r w:rsidR="00807399">
              <w:rPr>
                <w:noProof/>
                <w:webHidden/>
              </w:rPr>
              <w:t>24</w:t>
            </w:r>
            <w:r w:rsidR="00807399">
              <w:rPr>
                <w:noProof/>
                <w:webHidden/>
              </w:rPr>
              <w:fldChar w:fldCharType="end"/>
            </w:r>
          </w:hyperlink>
        </w:p>
        <w:p w14:paraId="3207E3CC" w14:textId="16935701" w:rsidR="00807399" w:rsidRDefault="00EF4936">
          <w:pPr>
            <w:pStyle w:val="TOC1"/>
            <w:rPr>
              <w:rFonts w:asciiTheme="minorHAnsi" w:eastAsiaTheme="minorEastAsia" w:hAnsiTheme="minorHAnsi" w:cstheme="minorBidi"/>
              <w:b w:val="0"/>
              <w:noProof/>
              <w:sz w:val="22"/>
              <w:szCs w:val="22"/>
              <w:lang w:val="fr-BE" w:eastAsia="fr-BE"/>
            </w:rPr>
          </w:pPr>
          <w:hyperlink w:anchor="_Toc98247814" w:history="1">
            <w:r w:rsidR="00807399" w:rsidRPr="00227894">
              <w:rPr>
                <w:rStyle w:val="Hyperlink"/>
                <w:noProof/>
              </w:rPr>
              <w:t xml:space="preserve">Annexe 4 : Dispositions </w:t>
            </w:r>
            <w:r w:rsidR="00276A63">
              <w:rPr>
                <w:rStyle w:val="Hyperlink"/>
                <w:noProof/>
              </w:rPr>
              <w:t>C</w:t>
            </w:r>
            <w:r w:rsidR="00807399" w:rsidRPr="00227894">
              <w:rPr>
                <w:rStyle w:val="Hyperlink"/>
                <w:noProof/>
              </w:rPr>
              <w:t>omplémentaires</w:t>
            </w:r>
            <w:r w:rsidR="00807399">
              <w:rPr>
                <w:noProof/>
                <w:webHidden/>
              </w:rPr>
              <w:tab/>
            </w:r>
            <w:r w:rsidR="00807399">
              <w:rPr>
                <w:noProof/>
                <w:webHidden/>
              </w:rPr>
              <w:fldChar w:fldCharType="begin"/>
            </w:r>
            <w:r w:rsidR="00807399">
              <w:rPr>
                <w:noProof/>
                <w:webHidden/>
              </w:rPr>
              <w:instrText xml:space="preserve"> PAGEREF _Toc98247814 \h </w:instrText>
            </w:r>
            <w:r w:rsidR="00807399">
              <w:rPr>
                <w:noProof/>
                <w:webHidden/>
              </w:rPr>
            </w:r>
            <w:r w:rsidR="00807399">
              <w:rPr>
                <w:noProof/>
                <w:webHidden/>
              </w:rPr>
              <w:fldChar w:fldCharType="separate"/>
            </w:r>
            <w:r w:rsidR="00807399">
              <w:rPr>
                <w:noProof/>
                <w:webHidden/>
              </w:rPr>
              <w:t>25</w:t>
            </w:r>
            <w:r w:rsidR="00807399">
              <w:rPr>
                <w:noProof/>
                <w:webHidden/>
              </w:rPr>
              <w:fldChar w:fldCharType="end"/>
            </w:r>
          </w:hyperlink>
        </w:p>
        <w:p w14:paraId="73BAD41C" w14:textId="2D7D7FC8" w:rsidR="00807399" w:rsidRDefault="00EF4936">
          <w:pPr>
            <w:pStyle w:val="TOC1"/>
            <w:rPr>
              <w:rFonts w:asciiTheme="minorHAnsi" w:eastAsiaTheme="minorEastAsia" w:hAnsiTheme="minorHAnsi" w:cstheme="minorBidi"/>
              <w:b w:val="0"/>
              <w:noProof/>
              <w:sz w:val="22"/>
              <w:szCs w:val="22"/>
              <w:lang w:val="fr-BE" w:eastAsia="fr-BE"/>
            </w:rPr>
          </w:pPr>
          <w:hyperlink w:anchor="_Toc98247815" w:history="1">
            <w:r w:rsidR="00807399" w:rsidRPr="00227894">
              <w:rPr>
                <w:rStyle w:val="Hyperlink"/>
                <w:noProof/>
              </w:rPr>
              <w:t xml:space="preserve">Annexe 5 : Spécifications </w:t>
            </w:r>
            <w:r w:rsidR="00276A63">
              <w:rPr>
                <w:rStyle w:val="Hyperlink"/>
                <w:noProof/>
              </w:rPr>
              <w:t>T</w:t>
            </w:r>
            <w:r w:rsidR="00807399" w:rsidRPr="00227894">
              <w:rPr>
                <w:rStyle w:val="Hyperlink"/>
                <w:noProof/>
              </w:rPr>
              <w:t>echniques Approuvées</w:t>
            </w:r>
            <w:r w:rsidR="00807399">
              <w:rPr>
                <w:noProof/>
                <w:webHidden/>
              </w:rPr>
              <w:tab/>
            </w:r>
            <w:r w:rsidR="00807399">
              <w:rPr>
                <w:noProof/>
                <w:webHidden/>
              </w:rPr>
              <w:fldChar w:fldCharType="begin"/>
            </w:r>
            <w:r w:rsidR="00807399">
              <w:rPr>
                <w:noProof/>
                <w:webHidden/>
              </w:rPr>
              <w:instrText xml:space="preserve"> PAGEREF _Toc98247815 \h </w:instrText>
            </w:r>
            <w:r w:rsidR="00807399">
              <w:rPr>
                <w:noProof/>
                <w:webHidden/>
              </w:rPr>
            </w:r>
            <w:r w:rsidR="00807399">
              <w:rPr>
                <w:noProof/>
                <w:webHidden/>
              </w:rPr>
              <w:fldChar w:fldCharType="separate"/>
            </w:r>
            <w:r w:rsidR="00807399">
              <w:rPr>
                <w:noProof/>
                <w:webHidden/>
              </w:rPr>
              <w:t>26</w:t>
            </w:r>
            <w:r w:rsidR="00807399">
              <w:rPr>
                <w:noProof/>
                <w:webHidden/>
              </w:rPr>
              <w:fldChar w:fldCharType="end"/>
            </w:r>
          </w:hyperlink>
        </w:p>
        <w:p w14:paraId="4CEFA68C" w14:textId="7B2427E9"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527322D3"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lastRenderedPageBreak/>
        <w:t xml:space="preserve">Date : </w:t>
      </w:r>
      <w:bookmarkStart w:id="4" w:name="_Hlk84602546"/>
      <w:r w:rsidR="004E6A32" w:rsidRPr="000351D7">
        <w:rPr>
          <w:rFonts w:ascii="Times New Roman" w:hAnsi="Times New Roman"/>
          <w:b/>
          <w:bCs/>
          <w:sz w:val="24"/>
          <w:szCs w:val="24"/>
        </w:rPr>
        <w:t xml:space="preserve">Niamey, le </w:t>
      </w:r>
      <w:r w:rsidR="00156507">
        <w:rPr>
          <w:rFonts w:ascii="Times New Roman" w:hAnsi="Times New Roman"/>
          <w:b/>
          <w:bCs/>
          <w:sz w:val="24"/>
          <w:szCs w:val="24"/>
        </w:rPr>
        <w:t>1</w:t>
      </w:r>
      <w:r w:rsidR="00156507" w:rsidRPr="00156507">
        <w:rPr>
          <w:rFonts w:ascii="Times New Roman" w:hAnsi="Times New Roman"/>
          <w:b/>
          <w:bCs/>
          <w:sz w:val="24"/>
          <w:szCs w:val="24"/>
          <w:vertAlign w:val="superscript"/>
        </w:rPr>
        <w:t>er</w:t>
      </w:r>
      <w:r w:rsidR="00156507">
        <w:rPr>
          <w:rFonts w:ascii="Times New Roman" w:hAnsi="Times New Roman"/>
          <w:b/>
          <w:bCs/>
          <w:sz w:val="24"/>
          <w:szCs w:val="24"/>
        </w:rPr>
        <w:t xml:space="preserve"> juin</w:t>
      </w:r>
      <w:r w:rsidR="004E6A32" w:rsidRPr="000351D7">
        <w:rPr>
          <w:rFonts w:ascii="Times New Roman" w:hAnsi="Times New Roman"/>
          <w:b/>
          <w:bCs/>
          <w:sz w:val="24"/>
          <w:szCs w:val="24"/>
        </w:rPr>
        <w:t xml:space="preserve"> 202</w:t>
      </w:r>
      <w:bookmarkEnd w:id="4"/>
      <w:r w:rsidR="00724018" w:rsidRPr="000351D7">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0EECB6FE" w14:textId="5E1F2C94" w:rsidR="00040FAD" w:rsidRDefault="00D867FA" w:rsidP="00040FAD">
      <w:pPr>
        <w:spacing w:after="120" w:line="240" w:lineRule="auto"/>
        <w:jc w:val="both"/>
        <w:rPr>
          <w:rFonts w:ascii="Times New Roman" w:hAnsi="Times New Roman"/>
          <w:b/>
          <w:sz w:val="24"/>
          <w:szCs w:val="24"/>
        </w:rPr>
      </w:pPr>
      <w:bookmarkStart w:id="5" w:name="_Hlk497130337"/>
      <w:r w:rsidRPr="005B4B31">
        <w:rPr>
          <w:rFonts w:ascii="Times New Roman" w:hAnsi="Times New Roman"/>
          <w:b/>
          <w:sz w:val="24"/>
          <w:szCs w:val="24"/>
        </w:rPr>
        <w:t>Titre du Marché </w:t>
      </w:r>
      <w:bookmarkStart w:id="6" w:name="_Hlk14686340"/>
      <w:bookmarkStart w:id="7" w:name="_Hlk14684831"/>
      <w:r w:rsidR="002B3858" w:rsidRPr="005B4B31">
        <w:rPr>
          <w:rFonts w:ascii="Times New Roman" w:hAnsi="Times New Roman"/>
          <w:b/>
          <w:sz w:val="24"/>
          <w:szCs w:val="24"/>
        </w:rPr>
        <w:t xml:space="preserve">: </w:t>
      </w:r>
      <w:bookmarkStart w:id="8" w:name="_Hlk97025134"/>
      <w:bookmarkStart w:id="9" w:name="_Hlk55372909"/>
      <w:bookmarkEnd w:id="6"/>
      <w:r w:rsidR="00F15F6A" w:rsidRPr="00F15F6A">
        <w:rPr>
          <w:rFonts w:ascii="Times New Roman" w:hAnsi="Times New Roman"/>
          <w:b/>
          <w:sz w:val="24"/>
          <w:szCs w:val="24"/>
        </w:rPr>
        <w:t xml:space="preserve">Achat de </w:t>
      </w:r>
      <w:r w:rsidR="000C5F4C">
        <w:rPr>
          <w:rFonts w:ascii="Times New Roman" w:hAnsi="Times New Roman"/>
          <w:b/>
          <w:sz w:val="24"/>
          <w:szCs w:val="24"/>
        </w:rPr>
        <w:t>mobiliers de bureau</w:t>
      </w:r>
      <w:bookmarkEnd w:id="8"/>
    </w:p>
    <w:p w14:paraId="177FB7F2" w14:textId="4C4297D2"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End w:id="5"/>
      <w:r w:rsidR="000C5F4C">
        <w:rPr>
          <w:rFonts w:ascii="Times New Roman" w:eastAsia="MS Mincho" w:hAnsi="Times New Roman"/>
          <w:b/>
          <w:sz w:val="24"/>
          <w:szCs w:val="24"/>
        </w:rPr>
        <w:t>3CA/Shop/239/21</w:t>
      </w:r>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10" w:name="_Toc69384598"/>
      <w:bookmarkStart w:id="11" w:name="_Toc98247793"/>
      <w:bookmarkEnd w:id="7"/>
      <w:bookmarkEnd w:id="9"/>
      <w:r w:rsidRPr="005B4B31">
        <w:rPr>
          <w:sz w:val="24"/>
          <w:szCs w:val="24"/>
        </w:rPr>
        <w:t>INTRODUCTION</w:t>
      </w:r>
      <w:bookmarkEnd w:id="10"/>
      <w:bookmarkEnd w:id="11"/>
    </w:p>
    <w:p w14:paraId="3016BD6B" w14:textId="31484BD0" w:rsidR="00800E17" w:rsidRDefault="00800E17" w:rsidP="00241882">
      <w:pPr>
        <w:pStyle w:val="SimpleList"/>
        <w:numPr>
          <w:ilvl w:val="0"/>
          <w:numId w:val="0"/>
        </w:numPr>
        <w:rPr>
          <w:rFonts w:eastAsia="Helvetica"/>
          <w:szCs w:val="24"/>
          <w:lang w:val="fr-FR" w:bidi="fr-FR"/>
        </w:rPr>
      </w:pPr>
      <w:bookmarkStart w:id="12"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3" w:name="_Hlk82937281"/>
    </w:p>
    <w:p w14:paraId="321ACF64" w14:textId="72F9D7C4" w:rsidR="00FC34FA" w:rsidRDefault="00FC34FA" w:rsidP="00B36993">
      <w:pPr>
        <w:pStyle w:val="SimpleList"/>
        <w:numPr>
          <w:ilvl w:val="0"/>
          <w:numId w:val="0"/>
        </w:numPr>
        <w:spacing w:before="120"/>
        <w:rPr>
          <w:szCs w:val="24"/>
          <w:lang w:val="fr-FR" w:bidi="fr-FR"/>
        </w:rPr>
      </w:pPr>
      <w:r w:rsidRPr="00F841C9">
        <w:rPr>
          <w:szCs w:val="24"/>
          <w:lang w:val="fr-FR" w:bidi="fr-FR"/>
        </w:rPr>
        <w:t>Cette</w:t>
      </w:r>
      <w:r w:rsidR="00443853" w:rsidRPr="00F841C9">
        <w:rPr>
          <w:szCs w:val="24"/>
          <w:lang w:val="fr-FR" w:bidi="fr-FR"/>
        </w:rPr>
        <w:t xml:space="preserve"> Demande de Cotations vient compléter l’Avis général de passation des marchés (PP1</w:t>
      </w:r>
      <w:r w:rsidR="00F841C9" w:rsidRPr="00F841C9">
        <w:rPr>
          <w:szCs w:val="24"/>
          <w:lang w:val="fr-FR" w:bidi="fr-FR"/>
        </w:rPr>
        <w:t>5</w:t>
      </w:r>
      <w:r w:rsidR="00443853" w:rsidRPr="00F841C9">
        <w:rPr>
          <w:szCs w:val="24"/>
          <w:lang w:val="fr-FR" w:bidi="fr-FR"/>
        </w:rPr>
        <w:t xml:space="preserve">) qui a été publié sur le site de MCA-Niger </w:t>
      </w:r>
      <w:r w:rsidR="00F841C9" w:rsidRPr="00F841C9">
        <w:rPr>
          <w:szCs w:val="24"/>
          <w:lang w:val="fr-FR" w:bidi="fr-FR"/>
        </w:rPr>
        <w:t>le 29 octobre 2021</w:t>
      </w:r>
      <w:r w:rsidR="00443853" w:rsidRPr="00F841C9">
        <w:rPr>
          <w:szCs w:val="24"/>
          <w:lang w:val="fr-FR" w:bidi="fr-FR"/>
        </w:rPr>
        <w:t xml:space="preserve"> et dans la base de données en ligne UN Development Business (« UNDB ») et sur DgMarket </w:t>
      </w:r>
      <w:bookmarkStart w:id="14" w:name="_Hlk98251386"/>
      <w:r w:rsidR="00443853" w:rsidRPr="00F841C9">
        <w:rPr>
          <w:szCs w:val="24"/>
          <w:lang w:val="fr-FR" w:bidi="fr-FR"/>
        </w:rPr>
        <w:t>le 2</w:t>
      </w:r>
      <w:r w:rsidR="00F841C9" w:rsidRPr="00F841C9">
        <w:rPr>
          <w:szCs w:val="24"/>
          <w:lang w:val="fr-FR" w:bidi="fr-FR"/>
        </w:rPr>
        <w:t>9 octobre 20</w:t>
      </w:r>
      <w:bookmarkEnd w:id="13"/>
      <w:r w:rsidR="00F841C9" w:rsidRPr="00F841C9">
        <w:rPr>
          <w:szCs w:val="24"/>
          <w:lang w:val="fr-FR" w:bidi="fr-FR"/>
        </w:rPr>
        <w:t>21</w:t>
      </w:r>
      <w:bookmarkEnd w:id="14"/>
      <w:r w:rsidR="00807399" w:rsidRPr="00F841C9">
        <w:rPr>
          <w:szCs w:val="24"/>
          <w:lang w:val="fr-FR" w:bidi="fr-FR"/>
        </w:rPr>
        <w:t>.</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5" w:name="_Toc69384599"/>
      <w:bookmarkStart w:id="16" w:name="_Toc98247794"/>
      <w:bookmarkStart w:id="17" w:name="_Hlk31989592"/>
      <w:bookmarkEnd w:id="12"/>
      <w:r w:rsidRPr="005B4B31">
        <w:rPr>
          <w:sz w:val="24"/>
          <w:szCs w:val="24"/>
        </w:rPr>
        <w:t>INVITATION</w:t>
      </w:r>
      <w:bookmarkEnd w:id="15"/>
      <w:bookmarkEnd w:id="16"/>
      <w:r w:rsidRPr="005B4B31">
        <w:rPr>
          <w:sz w:val="24"/>
          <w:szCs w:val="24"/>
        </w:rPr>
        <w:t xml:space="preserve">  </w:t>
      </w:r>
    </w:p>
    <w:p w14:paraId="7EBC122B" w14:textId="43B6CC09" w:rsidR="0060105D" w:rsidRPr="0060105D" w:rsidRDefault="0084386D" w:rsidP="0060105D">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 l’</w:t>
      </w:r>
      <w:r w:rsidR="005A5DAE" w:rsidRPr="005A5DAE">
        <w:rPr>
          <w:rFonts w:ascii="Times New Roman" w:eastAsia="Calibri" w:hAnsi="Times New Roman"/>
          <w:b/>
          <w:bCs/>
          <w:sz w:val="24"/>
          <w:szCs w:val="24"/>
          <w:lang w:eastAsia="zh-CN" w:bidi="fr-FR"/>
        </w:rPr>
        <w:t xml:space="preserve">Achat de </w:t>
      </w:r>
      <w:r w:rsidR="000C5F4C">
        <w:rPr>
          <w:rFonts w:ascii="Times New Roman" w:eastAsia="Calibri" w:hAnsi="Times New Roman"/>
          <w:b/>
          <w:bCs/>
          <w:sz w:val="24"/>
          <w:szCs w:val="24"/>
          <w:lang w:eastAsia="zh-CN" w:bidi="fr-FR"/>
        </w:rPr>
        <w:t>mobiliers de bureau</w:t>
      </w:r>
      <w:r w:rsidR="005A5DAE">
        <w:rPr>
          <w:rFonts w:ascii="Times New Roman" w:eastAsia="Calibri" w:hAnsi="Times New Roman"/>
          <w:b/>
          <w:bCs/>
          <w:sz w:val="24"/>
          <w:szCs w:val="24"/>
          <w:lang w:eastAsia="zh-CN" w:bidi="fr-FR"/>
        </w:rPr>
        <w:t xml:space="preserve"> </w:t>
      </w:r>
      <w:r w:rsidR="0060105D" w:rsidRPr="0060105D">
        <w:rPr>
          <w:rFonts w:ascii="Times New Roman" w:hAnsi="Times New Roman"/>
          <w:sz w:val="24"/>
          <w:szCs w:val="24"/>
        </w:rPr>
        <w:t>répartis comme suit :</w:t>
      </w:r>
      <w:r w:rsidR="0060105D">
        <w:rPr>
          <w:rFonts w:ascii="Times New Roman" w:hAnsi="Times New Roman"/>
          <w:sz w:val="24"/>
          <w:szCs w:val="24"/>
        </w:rPr>
        <w:t xml:space="preserve"> </w:t>
      </w:r>
    </w:p>
    <w:p w14:paraId="535450A3" w14:textId="0BE29F2C" w:rsidR="00313722" w:rsidRDefault="00313722"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0"/>
        <w:gridCol w:w="7367"/>
        <w:gridCol w:w="1409"/>
      </w:tblGrid>
      <w:tr w:rsidR="00E5619C" w:rsidRPr="0055218C" w14:paraId="3C6FE2F5" w14:textId="77777777" w:rsidTr="00D1635C">
        <w:trPr>
          <w:jc w:val="center"/>
        </w:trPr>
        <w:tc>
          <w:tcPr>
            <w:tcW w:w="484" w:type="pct"/>
            <w:shd w:val="clear" w:color="auto" w:fill="DDD9C3" w:themeFill="background2" w:themeFillShade="E6"/>
            <w:vAlign w:val="center"/>
          </w:tcPr>
          <w:p w14:paraId="1FE8D52E" w14:textId="3D57E594" w:rsidR="00E5619C" w:rsidRPr="00201C95" w:rsidRDefault="00E5619C" w:rsidP="00E5619C">
            <w:pPr>
              <w:jc w:val="center"/>
              <w:rPr>
                <w:rFonts w:ascii="Bell MT" w:hAnsi="Bell MT"/>
                <w:b/>
                <w:bCs/>
              </w:rPr>
            </w:pPr>
            <w:r>
              <w:rPr>
                <w:rFonts w:ascii="Bell MT" w:hAnsi="Bell MT"/>
                <w:b/>
                <w:bCs/>
              </w:rPr>
              <w:t>N°</w:t>
            </w:r>
          </w:p>
        </w:tc>
        <w:tc>
          <w:tcPr>
            <w:tcW w:w="3791" w:type="pct"/>
            <w:shd w:val="clear" w:color="auto" w:fill="DDD9C3" w:themeFill="background2" w:themeFillShade="E6"/>
            <w:vAlign w:val="center"/>
          </w:tcPr>
          <w:p w14:paraId="2EEACB21" w14:textId="2022C1F2" w:rsidR="00E5619C" w:rsidRPr="00201C95" w:rsidRDefault="00E5619C" w:rsidP="00D62B6F">
            <w:pPr>
              <w:jc w:val="center"/>
              <w:rPr>
                <w:rFonts w:ascii="Bell MT" w:hAnsi="Bell MT"/>
                <w:b/>
                <w:bCs/>
              </w:rPr>
            </w:pPr>
            <w:r w:rsidRPr="00201C95">
              <w:rPr>
                <w:rFonts w:ascii="Bell MT" w:eastAsia="MS Mincho" w:hAnsi="Bell MT"/>
                <w:b/>
                <w:bCs/>
              </w:rPr>
              <w:t>Désignation</w:t>
            </w:r>
          </w:p>
        </w:tc>
        <w:tc>
          <w:tcPr>
            <w:tcW w:w="725" w:type="pct"/>
            <w:shd w:val="clear" w:color="auto" w:fill="DDD9C3" w:themeFill="background2" w:themeFillShade="E6"/>
            <w:vAlign w:val="center"/>
          </w:tcPr>
          <w:p w14:paraId="424717FB" w14:textId="4ED3D04C" w:rsidR="00E5619C" w:rsidRPr="00201C95" w:rsidRDefault="00E5619C" w:rsidP="00D62B6F">
            <w:pPr>
              <w:jc w:val="center"/>
              <w:rPr>
                <w:rFonts w:ascii="Bell MT" w:hAnsi="Bell MT"/>
                <w:b/>
                <w:bCs/>
              </w:rPr>
            </w:pPr>
            <w:r w:rsidRPr="00201C95">
              <w:rPr>
                <w:rFonts w:ascii="Bell MT" w:eastAsia="MS Mincho" w:hAnsi="Bell MT"/>
                <w:b/>
                <w:bCs/>
              </w:rPr>
              <w:t>Quantité</w:t>
            </w:r>
          </w:p>
        </w:tc>
      </w:tr>
      <w:tr w:rsidR="00792147" w:rsidRPr="0055218C" w14:paraId="2CC1D38B" w14:textId="77777777" w:rsidTr="00084446">
        <w:trPr>
          <w:trHeight w:val="363"/>
          <w:jc w:val="center"/>
        </w:trPr>
        <w:tc>
          <w:tcPr>
            <w:tcW w:w="484" w:type="pct"/>
            <w:vAlign w:val="center"/>
          </w:tcPr>
          <w:p w14:paraId="2B62A4A0" w14:textId="305D2D88" w:rsidR="00792147" w:rsidRPr="00C47D61" w:rsidRDefault="00792147" w:rsidP="00792147">
            <w:pPr>
              <w:jc w:val="center"/>
              <w:rPr>
                <w:rFonts w:ascii="Times New Roman" w:eastAsia="Helvetica" w:hAnsi="Times New Roman"/>
                <w:sz w:val="24"/>
                <w:szCs w:val="24"/>
                <w:lang w:eastAsia="zh-CN" w:bidi="fr-FR"/>
              </w:rPr>
            </w:pPr>
            <w:r>
              <w:rPr>
                <w:rFonts w:ascii="Times New Roman" w:hAnsi="Times New Roman"/>
                <w:bCs/>
                <w:sz w:val="24"/>
                <w:szCs w:val="24"/>
              </w:rPr>
              <w:t>1</w:t>
            </w:r>
          </w:p>
        </w:tc>
        <w:tc>
          <w:tcPr>
            <w:tcW w:w="3791" w:type="pct"/>
            <w:shd w:val="clear" w:color="auto" w:fill="auto"/>
            <w:vAlign w:val="center"/>
          </w:tcPr>
          <w:p w14:paraId="59666459" w14:textId="3A0CF4EA" w:rsidR="00792147" w:rsidRPr="00C47D61" w:rsidRDefault="00792147" w:rsidP="00792147">
            <w:pPr>
              <w:rPr>
                <w:rFonts w:ascii="Times New Roman" w:eastAsia="Helvetica" w:hAnsi="Times New Roman"/>
                <w:sz w:val="24"/>
                <w:szCs w:val="24"/>
                <w:lang w:eastAsia="zh-CN" w:bidi="fr-FR"/>
              </w:rPr>
            </w:pPr>
            <w:r w:rsidRPr="00DD7D1F">
              <w:rPr>
                <w:rFonts w:ascii="Times New Roman" w:eastAsia="Helvetica" w:hAnsi="Times New Roman"/>
                <w:sz w:val="24"/>
                <w:szCs w:val="24"/>
                <w:lang w:eastAsia="zh-CN" w:bidi="fr-FR"/>
              </w:rPr>
              <w:t>Table pour une salle de réunion de 50 personnes</w:t>
            </w:r>
          </w:p>
        </w:tc>
        <w:tc>
          <w:tcPr>
            <w:tcW w:w="725" w:type="pct"/>
            <w:shd w:val="clear" w:color="auto" w:fill="auto"/>
            <w:vAlign w:val="center"/>
          </w:tcPr>
          <w:p w14:paraId="02525CE1" w14:textId="74DFF304" w:rsidR="00792147" w:rsidRPr="00C47D61" w:rsidRDefault="00792147" w:rsidP="00792147">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w:t>
            </w:r>
          </w:p>
        </w:tc>
      </w:tr>
      <w:tr w:rsidR="00792147" w:rsidRPr="0055218C" w14:paraId="05D88928" w14:textId="77777777" w:rsidTr="00084446">
        <w:trPr>
          <w:trHeight w:val="363"/>
          <w:jc w:val="center"/>
        </w:trPr>
        <w:tc>
          <w:tcPr>
            <w:tcW w:w="484" w:type="pct"/>
            <w:vAlign w:val="center"/>
          </w:tcPr>
          <w:p w14:paraId="55B56618" w14:textId="481F9DCA" w:rsidR="00792147" w:rsidRPr="00C47D61" w:rsidRDefault="00792147" w:rsidP="00792147">
            <w:pPr>
              <w:jc w:val="center"/>
              <w:rPr>
                <w:rFonts w:ascii="Times New Roman" w:eastAsia="Helvetica" w:hAnsi="Times New Roman"/>
                <w:sz w:val="24"/>
                <w:szCs w:val="24"/>
                <w:lang w:eastAsia="zh-CN" w:bidi="fr-FR"/>
              </w:rPr>
            </w:pPr>
            <w:r>
              <w:rPr>
                <w:rFonts w:ascii="Times New Roman" w:hAnsi="Times New Roman"/>
                <w:bCs/>
                <w:sz w:val="24"/>
                <w:szCs w:val="24"/>
              </w:rPr>
              <w:t>2</w:t>
            </w:r>
          </w:p>
        </w:tc>
        <w:tc>
          <w:tcPr>
            <w:tcW w:w="3791" w:type="pct"/>
            <w:shd w:val="clear" w:color="auto" w:fill="auto"/>
            <w:vAlign w:val="center"/>
          </w:tcPr>
          <w:p w14:paraId="2B1A855B" w14:textId="78DBBDFB" w:rsidR="00792147" w:rsidRPr="00C47D61" w:rsidRDefault="00792147" w:rsidP="00792147">
            <w:pPr>
              <w:rPr>
                <w:rFonts w:ascii="Times New Roman" w:eastAsia="Helvetica" w:hAnsi="Times New Roman"/>
                <w:sz w:val="24"/>
                <w:szCs w:val="24"/>
                <w:lang w:eastAsia="zh-CN" w:bidi="fr-FR"/>
              </w:rPr>
            </w:pPr>
            <w:r w:rsidRPr="00DD7D1F">
              <w:rPr>
                <w:rFonts w:ascii="Times New Roman" w:eastAsia="Helvetica" w:hAnsi="Times New Roman"/>
                <w:sz w:val="24"/>
                <w:szCs w:val="24"/>
                <w:lang w:eastAsia="zh-CN" w:bidi="fr-FR"/>
              </w:rPr>
              <w:t>Fauteuil ergonomique avec accoudoirs</w:t>
            </w:r>
          </w:p>
        </w:tc>
        <w:tc>
          <w:tcPr>
            <w:tcW w:w="725" w:type="pct"/>
            <w:shd w:val="clear" w:color="auto" w:fill="auto"/>
            <w:vAlign w:val="center"/>
          </w:tcPr>
          <w:p w14:paraId="337AB758" w14:textId="3797006F" w:rsidR="00792147" w:rsidRPr="00C47D61" w:rsidRDefault="00792147" w:rsidP="00792147">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w:t>
            </w:r>
          </w:p>
        </w:tc>
      </w:tr>
      <w:tr w:rsidR="00792147" w:rsidRPr="0055218C" w14:paraId="7E458608" w14:textId="77777777" w:rsidTr="00084446">
        <w:trPr>
          <w:trHeight w:val="183"/>
          <w:jc w:val="center"/>
        </w:trPr>
        <w:tc>
          <w:tcPr>
            <w:tcW w:w="484" w:type="pct"/>
            <w:vAlign w:val="center"/>
          </w:tcPr>
          <w:p w14:paraId="22DD50FE" w14:textId="235884A5" w:rsidR="00792147" w:rsidRPr="00C47D61" w:rsidRDefault="00792147" w:rsidP="00792147">
            <w:pPr>
              <w:jc w:val="center"/>
              <w:rPr>
                <w:rFonts w:ascii="Times New Roman" w:eastAsia="Helvetica" w:hAnsi="Times New Roman"/>
                <w:sz w:val="24"/>
                <w:szCs w:val="24"/>
                <w:lang w:eastAsia="zh-CN" w:bidi="fr-FR"/>
              </w:rPr>
            </w:pPr>
            <w:r>
              <w:rPr>
                <w:rFonts w:ascii="Times New Roman" w:hAnsi="Times New Roman"/>
                <w:bCs/>
                <w:sz w:val="24"/>
                <w:szCs w:val="24"/>
              </w:rPr>
              <w:t>3</w:t>
            </w:r>
          </w:p>
        </w:tc>
        <w:tc>
          <w:tcPr>
            <w:tcW w:w="3791" w:type="pct"/>
            <w:shd w:val="clear" w:color="auto" w:fill="auto"/>
            <w:vAlign w:val="center"/>
          </w:tcPr>
          <w:p w14:paraId="07F506A0" w14:textId="1BC8B831" w:rsidR="00792147" w:rsidRPr="00C47D61" w:rsidRDefault="00792147" w:rsidP="00792147">
            <w:pPr>
              <w:rPr>
                <w:rFonts w:ascii="Times New Roman" w:eastAsia="Helvetica" w:hAnsi="Times New Roman"/>
                <w:sz w:val="24"/>
                <w:szCs w:val="24"/>
                <w:lang w:eastAsia="zh-CN" w:bidi="fr-FR"/>
              </w:rPr>
            </w:pPr>
            <w:r w:rsidRPr="00DD7D1F">
              <w:rPr>
                <w:rFonts w:ascii="Times New Roman" w:eastAsia="Helvetica" w:hAnsi="Times New Roman"/>
                <w:sz w:val="24"/>
                <w:szCs w:val="24"/>
                <w:lang w:val="fr-BE" w:eastAsia="zh-CN" w:bidi="fr-FR"/>
              </w:rPr>
              <w:t>Chaise visiteur type Chelsea ou équivalent</w:t>
            </w:r>
          </w:p>
        </w:tc>
        <w:tc>
          <w:tcPr>
            <w:tcW w:w="725" w:type="pct"/>
            <w:shd w:val="clear" w:color="auto" w:fill="auto"/>
            <w:vAlign w:val="center"/>
          </w:tcPr>
          <w:p w14:paraId="1F78F46C" w14:textId="1ECCD3D9" w:rsidR="00792147" w:rsidRPr="00C47D61" w:rsidRDefault="00792147" w:rsidP="00792147">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5</w:t>
            </w:r>
            <w:r>
              <w:rPr>
                <w:rFonts w:ascii="Times New Roman" w:eastAsia="Helvetica" w:hAnsi="Times New Roman"/>
                <w:sz w:val="24"/>
                <w:szCs w:val="24"/>
                <w:lang w:eastAsia="zh-CN" w:bidi="fr-FR"/>
              </w:rPr>
              <w:t>0</w:t>
            </w:r>
          </w:p>
        </w:tc>
      </w:tr>
      <w:tr w:rsidR="00792147" w:rsidRPr="0055218C" w14:paraId="111D1B34" w14:textId="77777777" w:rsidTr="00084446">
        <w:trPr>
          <w:trHeight w:val="47"/>
          <w:jc w:val="center"/>
        </w:trPr>
        <w:tc>
          <w:tcPr>
            <w:tcW w:w="484" w:type="pct"/>
            <w:vAlign w:val="center"/>
          </w:tcPr>
          <w:p w14:paraId="4C33E6F4" w14:textId="367729AD" w:rsidR="00792147" w:rsidRPr="00C47D61" w:rsidRDefault="00792147" w:rsidP="00792147">
            <w:pPr>
              <w:jc w:val="center"/>
              <w:rPr>
                <w:rFonts w:ascii="Times New Roman" w:eastAsia="Helvetica" w:hAnsi="Times New Roman"/>
                <w:sz w:val="24"/>
                <w:szCs w:val="24"/>
                <w:lang w:eastAsia="zh-CN" w:bidi="fr-FR"/>
              </w:rPr>
            </w:pPr>
            <w:r>
              <w:rPr>
                <w:rFonts w:ascii="Times New Roman" w:hAnsi="Times New Roman"/>
                <w:bCs/>
                <w:sz w:val="24"/>
                <w:szCs w:val="24"/>
              </w:rPr>
              <w:t>4</w:t>
            </w:r>
          </w:p>
        </w:tc>
        <w:tc>
          <w:tcPr>
            <w:tcW w:w="3791" w:type="pct"/>
            <w:shd w:val="clear" w:color="auto" w:fill="auto"/>
            <w:vAlign w:val="center"/>
          </w:tcPr>
          <w:p w14:paraId="4098EA43" w14:textId="0DFF4A68" w:rsidR="00792147" w:rsidRPr="00C47D61" w:rsidRDefault="00792147" w:rsidP="00792147">
            <w:pPr>
              <w:rPr>
                <w:rFonts w:ascii="Times New Roman" w:eastAsia="Helvetica" w:hAnsi="Times New Roman"/>
                <w:sz w:val="24"/>
                <w:szCs w:val="24"/>
                <w:lang w:eastAsia="zh-CN" w:bidi="fr-FR"/>
              </w:rPr>
            </w:pPr>
            <w:r w:rsidRPr="00DD7D1F">
              <w:rPr>
                <w:rFonts w:ascii="Times New Roman" w:eastAsia="Helvetica" w:hAnsi="Times New Roman"/>
                <w:sz w:val="24"/>
                <w:szCs w:val="24"/>
                <w:lang w:val="fr-BE" w:eastAsia="zh-CN" w:bidi="fr-FR"/>
              </w:rPr>
              <w:t>Bureau cubicône (système de bureau pour 4 personnes avec séparateur)</w:t>
            </w:r>
          </w:p>
        </w:tc>
        <w:tc>
          <w:tcPr>
            <w:tcW w:w="725" w:type="pct"/>
            <w:shd w:val="clear" w:color="auto" w:fill="auto"/>
            <w:vAlign w:val="center"/>
          </w:tcPr>
          <w:p w14:paraId="7E2FF6D4" w14:textId="38EAB274" w:rsidR="00792147" w:rsidRPr="00C47D61" w:rsidRDefault="00792147" w:rsidP="00792147">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5</w:t>
            </w:r>
          </w:p>
        </w:tc>
      </w:tr>
    </w:tbl>
    <w:p w14:paraId="318459E4" w14:textId="7114DD52" w:rsidR="008A1DCD" w:rsidRDefault="008A1DCD" w:rsidP="008A1DCD">
      <w:pPr>
        <w:spacing w:after="0" w:line="240" w:lineRule="auto"/>
        <w:ind w:right="-144"/>
        <w:jc w:val="both"/>
        <w:rPr>
          <w:rFonts w:ascii="Times New Roman" w:hAnsi="Times New Roman"/>
          <w:sz w:val="24"/>
          <w:szCs w:val="24"/>
        </w:rPr>
      </w:pPr>
    </w:p>
    <w:p w14:paraId="6A900544" w14:textId="77777777" w:rsidR="00D62B6F" w:rsidRPr="005B4B31" w:rsidRDefault="00D62B6F" w:rsidP="008A1DCD">
      <w:pPr>
        <w:spacing w:after="0" w:line="240" w:lineRule="auto"/>
        <w:ind w:right="-144"/>
        <w:jc w:val="both"/>
        <w:rPr>
          <w:rFonts w:ascii="Times New Roman" w:hAnsi="Times New Roman"/>
          <w:sz w:val="24"/>
          <w:szCs w:val="24"/>
        </w:rPr>
      </w:pPr>
    </w:p>
    <w:p w14:paraId="5C4CE635" w14:textId="2E305832" w:rsidR="006C3D31" w:rsidRDefault="003E5C02" w:rsidP="00F86A10">
      <w:pPr>
        <w:spacing w:after="0"/>
        <w:jc w:val="both"/>
        <w:rPr>
          <w:rFonts w:ascii="Times New Roman" w:hAnsi="Times New Roman"/>
          <w:sz w:val="18"/>
          <w:szCs w:val="18"/>
        </w:rPr>
      </w:pPr>
      <w:r>
        <w:rPr>
          <w:rFonts w:ascii="Times New Roman" w:hAnsi="Times New Roman"/>
          <w:sz w:val="24"/>
          <w:szCs w:val="24"/>
        </w:rPr>
        <w:t xml:space="preserve">Votre </w:t>
      </w:r>
      <w:r w:rsidR="00635CBD">
        <w:rPr>
          <w:rFonts w:ascii="Times New Roman" w:hAnsi="Times New Roman"/>
          <w:sz w:val="24"/>
          <w:szCs w:val="24"/>
        </w:rPr>
        <w:t>O</w:t>
      </w:r>
      <w:r>
        <w:rPr>
          <w:rFonts w:ascii="Times New Roman" w:hAnsi="Times New Roman"/>
          <w:sz w:val="24"/>
          <w:szCs w:val="24"/>
        </w:rPr>
        <w:t>ffre, qui sera envoyée par courriel à l’adresse indiquée ci-dessous, devra comporter comme objet le titre suivant</w:t>
      </w:r>
      <w:r w:rsidR="001975FB" w:rsidRPr="005B4B31">
        <w:rPr>
          <w:rFonts w:ascii="Times New Roman" w:hAnsi="Times New Roman"/>
          <w:sz w:val="24"/>
          <w:szCs w:val="24"/>
        </w:rPr>
        <w:t xml:space="preserve"> «</w:t>
      </w:r>
      <w:bookmarkStart w:id="18" w:name="_Hlk9515672"/>
      <w:r w:rsidRPr="00EA2705">
        <w:rPr>
          <w:rFonts w:ascii="Times New Roman" w:eastAsia="Calibri" w:hAnsi="Times New Roman"/>
          <w:b/>
          <w:bCs/>
          <w:sz w:val="24"/>
          <w:szCs w:val="24"/>
          <w:lang w:eastAsia="zh-CN" w:bidi="fr-FR"/>
        </w:rPr>
        <w:t>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000C5F4C">
        <w:rPr>
          <w:rFonts w:ascii="Times New Roman" w:eastAsia="MS Mincho" w:hAnsi="Times New Roman"/>
          <w:b/>
          <w:sz w:val="24"/>
          <w:szCs w:val="24"/>
        </w:rPr>
        <w:t>3CA/Shop/239/21</w:t>
      </w:r>
      <w:r w:rsidRPr="00EA2705">
        <w:rPr>
          <w:rFonts w:ascii="Times New Roman" w:eastAsia="Calibri" w:hAnsi="Times New Roman"/>
          <w:b/>
          <w:bCs/>
          <w:sz w:val="24"/>
          <w:szCs w:val="24"/>
          <w:lang w:eastAsia="zh-CN" w:bidi="fr-FR"/>
        </w:rPr>
        <w:t>-</w:t>
      </w:r>
      <w:r w:rsidR="00563771" w:rsidRPr="00563771">
        <w:t xml:space="preserve"> </w:t>
      </w:r>
      <w:r w:rsidR="00563771" w:rsidRPr="00563771">
        <w:rPr>
          <w:rFonts w:ascii="Times New Roman" w:eastAsia="Calibri" w:hAnsi="Times New Roman"/>
          <w:b/>
          <w:bCs/>
          <w:sz w:val="24"/>
          <w:szCs w:val="24"/>
          <w:lang w:eastAsia="zh-CN" w:bidi="fr-FR"/>
        </w:rPr>
        <w:t xml:space="preserve">Achat de </w:t>
      </w:r>
      <w:r w:rsidR="000C5F4C">
        <w:rPr>
          <w:rFonts w:ascii="Times New Roman" w:eastAsia="Calibri" w:hAnsi="Times New Roman"/>
          <w:b/>
          <w:bCs/>
          <w:sz w:val="24"/>
          <w:szCs w:val="24"/>
          <w:lang w:eastAsia="zh-CN" w:bidi="fr-FR"/>
        </w:rPr>
        <w:t>mobiliers de bureau</w:t>
      </w:r>
      <w:r w:rsidR="00563771">
        <w:rPr>
          <w:rFonts w:ascii="Times New Roman" w:eastAsia="Calibri" w:hAnsi="Times New Roman"/>
          <w:b/>
          <w:bCs/>
          <w:sz w:val="24"/>
          <w:szCs w:val="24"/>
          <w:lang w:eastAsia="zh-CN" w:bidi="fr-FR"/>
        </w:rPr>
        <w:t xml:space="preserve"> </w:t>
      </w:r>
      <w:r w:rsidR="00FC7901" w:rsidRPr="005B4B31">
        <w:rPr>
          <w:rFonts w:ascii="Times New Roman" w:hAnsi="Times New Roman"/>
          <w:b/>
          <w:sz w:val="24"/>
          <w:szCs w:val="24"/>
        </w:rPr>
        <w:t>»</w:t>
      </w:r>
      <w:bookmarkEnd w:id="18"/>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11BEDB70" w:rsidR="00420C72" w:rsidRPr="00A73F6D" w:rsidRDefault="002826BF" w:rsidP="00420C72">
            <w:pPr>
              <w:rPr>
                <w:rFonts w:ascii="Times New Roman" w:hAnsi="Times New Roman"/>
                <w:b/>
                <w:sz w:val="24"/>
                <w:szCs w:val="24"/>
                <w:lang w:val="fr-BE"/>
              </w:rPr>
            </w:pPr>
            <w:r w:rsidRPr="00A73F6D">
              <w:rPr>
                <w:rFonts w:ascii="Times New Roman" w:hAnsi="Times New Roman"/>
                <w:b/>
                <w:sz w:val="24"/>
                <w:szCs w:val="24"/>
                <w:lang w:val="fr-SN"/>
              </w:rPr>
              <w:t xml:space="preserve">10 </w:t>
            </w:r>
            <w:r w:rsidR="006572C1" w:rsidRPr="00A73F6D">
              <w:rPr>
                <w:rFonts w:ascii="Times New Roman" w:hAnsi="Times New Roman"/>
                <w:b/>
                <w:sz w:val="24"/>
                <w:szCs w:val="24"/>
                <w:lang w:val="fr-SN"/>
              </w:rPr>
              <w:t>juin</w:t>
            </w:r>
            <w:r w:rsidR="00765747" w:rsidRPr="00A73F6D">
              <w:rPr>
                <w:rFonts w:ascii="Times New Roman" w:hAnsi="Times New Roman"/>
                <w:b/>
                <w:sz w:val="24"/>
                <w:szCs w:val="24"/>
                <w:lang w:val="fr-SN"/>
              </w:rPr>
              <w:t xml:space="preserve"> 2022</w:t>
            </w:r>
            <w:r w:rsidR="00D1395A" w:rsidRPr="00A73F6D">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17A750C"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w:t>
            </w:r>
            <w:r w:rsidR="00165648">
              <w:rPr>
                <w:rFonts w:ascii="Times New Roman" w:hAnsi="Times New Roman"/>
                <w:b/>
                <w:bCs/>
                <w:sz w:val="24"/>
                <w:szCs w:val="24"/>
                <w:lang w:val="fr-FR"/>
              </w:rPr>
              <w:t>-</w:t>
            </w:r>
            <w:r w:rsidRPr="0075184A">
              <w:rPr>
                <w:rFonts w:ascii="Times New Roman" w:hAnsi="Times New Roman"/>
                <w:b/>
                <w:bCs/>
                <w:sz w:val="24"/>
                <w:szCs w:val="24"/>
                <w:lang w:val="fr-FR"/>
              </w:rPr>
              <w:t xml:space="preserve">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63056FE1" w:rsidR="00EA2705" w:rsidRPr="00EA2705" w:rsidRDefault="00EF4936" w:rsidP="00EA2705">
      <w:pPr>
        <w:autoSpaceDE w:val="0"/>
        <w:autoSpaceDN w:val="0"/>
        <w:adjustRightInd w:val="0"/>
        <w:spacing w:after="0"/>
        <w:rPr>
          <w:rFonts w:ascii="Times New Roman" w:eastAsia="Calibri" w:hAnsi="Times New Roman"/>
          <w:sz w:val="24"/>
          <w:szCs w:val="24"/>
          <w:lang w:eastAsia="zh-CN" w:bidi="fr-FR"/>
        </w:rPr>
      </w:pPr>
      <w:hyperlink r:id="rId16" w:history="1">
        <w:r w:rsidR="00A73F6D" w:rsidRPr="00041C27">
          <w:rPr>
            <w:rStyle w:val="Hyperlink"/>
          </w:rPr>
          <w:t>AMEEMMCANigerPA@cddid.com</w:t>
        </w:r>
      </w:hyperlink>
      <w:r w:rsidR="00A73F6D">
        <w:t xml:space="preserve"> </w:t>
      </w:r>
      <w:r w:rsidR="00EA2705" w:rsidRPr="00EA2705">
        <w:rPr>
          <w:rFonts w:ascii="Times New Roman" w:eastAsia="Calibri" w:hAnsi="Times New Roman"/>
          <w:sz w:val="24"/>
          <w:szCs w:val="24"/>
          <w:lang w:eastAsia="zh-CN" w:bidi="fr-FR"/>
        </w:rPr>
        <w:t xml:space="preserve">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5C0E3C">
        <w:rPr>
          <w:rFonts w:ascii="Times New Roman" w:eastAsia="Calibri" w:hAnsi="Times New Roman"/>
          <w:sz w:val="24"/>
          <w:szCs w:val="24"/>
          <w:lang w:eastAsia="zh-CN" w:bidi="fr-FR"/>
        </w:rPr>
        <w:t xml:space="preserve"> </w:t>
      </w:r>
      <w:r w:rsidR="00576075" w:rsidRPr="00EA2705">
        <w:rPr>
          <w:rFonts w:ascii="Times New Roman" w:eastAsia="Calibri" w:hAnsi="Times New Roman"/>
          <w:b/>
          <w:bCs/>
          <w:sz w:val="24"/>
          <w:szCs w:val="24"/>
          <w:lang w:eastAsia="zh-CN" w:bidi="fr-FR"/>
        </w:rPr>
        <w:t>DC-</w:t>
      </w:r>
      <w:r w:rsidR="00576075">
        <w:rPr>
          <w:rFonts w:ascii="Times New Roman" w:eastAsia="Calibri" w:hAnsi="Times New Roman"/>
          <w:b/>
          <w:bCs/>
          <w:sz w:val="24"/>
          <w:szCs w:val="24"/>
          <w:lang w:eastAsia="zh-CN" w:bidi="fr-FR"/>
        </w:rPr>
        <w:t xml:space="preserve"> </w:t>
      </w:r>
      <w:r w:rsidR="000C5F4C">
        <w:rPr>
          <w:rFonts w:ascii="Times New Roman" w:eastAsia="Calibri" w:hAnsi="Times New Roman"/>
          <w:b/>
          <w:bCs/>
          <w:sz w:val="24"/>
          <w:szCs w:val="24"/>
          <w:lang w:eastAsia="zh-CN" w:bidi="fr-FR"/>
        </w:rPr>
        <w:t>3CA/Shop/239/21</w:t>
      </w:r>
      <w:r w:rsidR="00A92896" w:rsidRPr="00A92896">
        <w:rPr>
          <w:rFonts w:ascii="Times New Roman" w:eastAsia="Calibri" w:hAnsi="Times New Roman"/>
          <w:b/>
          <w:bCs/>
          <w:sz w:val="24"/>
          <w:szCs w:val="24"/>
          <w:lang w:eastAsia="zh-CN" w:bidi="fr-FR"/>
        </w:rPr>
        <w:t xml:space="preserve">- </w:t>
      </w:r>
      <w:bookmarkStart w:id="19" w:name="_Hlk96945075"/>
      <w:r w:rsidR="00A92896" w:rsidRPr="00A92896">
        <w:rPr>
          <w:rFonts w:ascii="Times New Roman" w:eastAsia="Calibri" w:hAnsi="Times New Roman"/>
          <w:b/>
          <w:bCs/>
          <w:sz w:val="24"/>
          <w:szCs w:val="24"/>
          <w:lang w:eastAsia="zh-CN" w:bidi="fr-FR"/>
        </w:rPr>
        <w:t xml:space="preserve">Achat de </w:t>
      </w:r>
      <w:r w:rsidR="000C5F4C">
        <w:rPr>
          <w:rFonts w:ascii="Times New Roman" w:eastAsia="Calibri" w:hAnsi="Times New Roman"/>
          <w:b/>
          <w:bCs/>
          <w:sz w:val="24"/>
          <w:szCs w:val="24"/>
          <w:lang w:eastAsia="zh-CN" w:bidi="fr-FR"/>
        </w:rPr>
        <w:t>mobiliers de bureau</w:t>
      </w:r>
      <w:r w:rsidR="005C0E3C">
        <w:rPr>
          <w:rFonts w:ascii="Times New Roman" w:eastAsia="Calibri" w:hAnsi="Times New Roman"/>
          <w:b/>
          <w:bCs/>
          <w:sz w:val="24"/>
          <w:szCs w:val="24"/>
          <w:lang w:eastAsia="zh-CN" w:bidi="fr-FR"/>
        </w:rPr>
        <w:t xml:space="preserve"> </w:t>
      </w:r>
      <w:bookmarkEnd w:id="19"/>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7"/>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20" w:name="_Toc69384600"/>
      <w:bookmarkStart w:id="21" w:name="_Toc98247795"/>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20"/>
      <w:bookmarkEnd w:id="21"/>
    </w:p>
    <w:p w14:paraId="212C72FB" w14:textId="221A6B72"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w:t>
      </w:r>
      <w:r w:rsidR="00276A63">
        <w:rPr>
          <w:rFonts w:ascii="Times New Roman" w:hAnsi="Times New Roman"/>
          <w:sz w:val="24"/>
          <w:szCs w:val="24"/>
        </w:rPr>
        <w:t>D</w:t>
      </w:r>
      <w:r w:rsidRPr="005B4B31">
        <w:rPr>
          <w:rFonts w:ascii="Times New Roman" w:hAnsi="Times New Roman"/>
          <w:sz w:val="24"/>
          <w:szCs w:val="24"/>
        </w:rPr>
        <w:t xml:space="preserve">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A98C51C"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w:t>
      </w:r>
      <w:r w:rsidR="00276A63">
        <w:rPr>
          <w:rFonts w:ascii="Times New Roman" w:hAnsi="Times New Roman"/>
          <w:sz w:val="24"/>
          <w:szCs w:val="24"/>
        </w:rPr>
        <w:t>S</w:t>
      </w:r>
      <w:r w:rsidR="002504CB">
        <w:rPr>
          <w:rFonts w:ascii="Times New Roman" w:hAnsi="Times New Roman"/>
          <w:sz w:val="24"/>
          <w:szCs w:val="24"/>
        </w:rPr>
        <w:t xml:space="preserve">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01CEB511"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 xml:space="preserve">des </w:t>
      </w:r>
      <w:r w:rsidR="00276A63">
        <w:rPr>
          <w:rFonts w:ascii="Times New Roman" w:hAnsi="Times New Roman"/>
          <w:sz w:val="24"/>
          <w:szCs w:val="24"/>
        </w:rPr>
        <w:t>P</w:t>
      </w:r>
      <w:r w:rsidR="00D21988" w:rsidRPr="005B4B31">
        <w:rPr>
          <w:rFonts w:ascii="Times New Roman" w:hAnsi="Times New Roman"/>
          <w:sz w:val="24"/>
          <w:szCs w:val="24"/>
        </w:rPr>
        <w:t>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7205043F"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276A63">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4580D222"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Spécifications </w:t>
      </w:r>
      <w:r w:rsidR="00276A63">
        <w:rPr>
          <w:rFonts w:ascii="Times New Roman" w:hAnsi="Times New Roman"/>
          <w:sz w:val="24"/>
          <w:szCs w:val="24"/>
        </w:rPr>
        <w:t>T</w:t>
      </w:r>
      <w:r>
        <w:rPr>
          <w:rFonts w:ascii="Times New Roman" w:hAnsi="Times New Roman"/>
          <w:sz w:val="24"/>
          <w:szCs w:val="24"/>
        </w:rPr>
        <w: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7A0A4CD2" w:rsidR="00274401" w:rsidRP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Dispositions </w:t>
      </w:r>
      <w:r w:rsidR="00276A63">
        <w:rPr>
          <w:rFonts w:ascii="Times New Roman" w:hAnsi="Times New Roman"/>
          <w:sz w:val="24"/>
          <w:szCs w:val="24"/>
        </w:rPr>
        <w:t>C</w:t>
      </w:r>
      <w:r w:rsidRPr="005B4B31">
        <w:rPr>
          <w:rFonts w:ascii="Times New Roman" w:hAnsi="Times New Roman"/>
          <w:sz w:val="24"/>
          <w:szCs w:val="24"/>
        </w:rPr>
        <w:t>omplémentaires de la MCC</w:t>
      </w:r>
      <w:r w:rsidR="00BB5A1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22" w:name="_Toc98247796"/>
      <w:r w:rsidRPr="005B4B31">
        <w:rPr>
          <w:sz w:val="24"/>
          <w:szCs w:val="24"/>
        </w:rPr>
        <w:t xml:space="preserve">CONTENU DU DOSSIER DE </w:t>
      </w:r>
      <w:r>
        <w:rPr>
          <w:sz w:val="24"/>
          <w:szCs w:val="24"/>
        </w:rPr>
        <w:t>SOUMISSION</w:t>
      </w:r>
      <w:bookmarkEnd w:id="22"/>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76BBBA05" w:rsidR="00F71202" w:rsidRPr="00D9349F" w:rsidRDefault="009A6577" w:rsidP="00D9349F">
      <w:pPr>
        <w:pStyle w:val="ListParagraph"/>
        <w:numPr>
          <w:ilvl w:val="0"/>
          <w:numId w:val="8"/>
        </w:numPr>
        <w:spacing w:after="120" w:line="240" w:lineRule="auto"/>
        <w:jc w:val="both"/>
        <w:rPr>
          <w:rFonts w:asciiTheme="majorBidi" w:hAnsiTheme="majorBidi" w:cstheme="majorBidi"/>
          <w:sz w:val="24"/>
          <w:szCs w:val="24"/>
        </w:rPr>
      </w:pPr>
      <w:r>
        <w:rPr>
          <w:rFonts w:ascii="Times New Roman" w:hAnsi="Times New Roman"/>
          <w:sz w:val="24"/>
          <w:szCs w:val="24"/>
        </w:rPr>
        <w:t>Le</w:t>
      </w:r>
      <w:r w:rsidR="00F71202" w:rsidRPr="00D9349F">
        <w:rPr>
          <w:rFonts w:ascii="Times New Roman" w:hAnsi="Times New Roman"/>
          <w:sz w:val="24"/>
          <w:szCs w:val="24"/>
        </w:rPr>
        <w:t xml:space="preserve"> </w:t>
      </w:r>
      <w:r w:rsidR="000B0E61" w:rsidRPr="00D9349F">
        <w:rPr>
          <w:rFonts w:ascii="Times New Roman" w:hAnsi="Times New Roman"/>
          <w:sz w:val="24"/>
          <w:szCs w:val="24"/>
        </w:rPr>
        <w:t>L</w:t>
      </w:r>
      <w:r w:rsidR="00F71202" w:rsidRPr="00D9349F">
        <w:rPr>
          <w:rFonts w:ascii="Times New Roman" w:hAnsi="Times New Roman"/>
          <w:sz w:val="24"/>
          <w:szCs w:val="24"/>
        </w:rPr>
        <w:t xml:space="preserve">ettre de </w:t>
      </w:r>
      <w:bookmarkStart w:id="23" w:name="_Hlk84847723"/>
      <w:r w:rsidR="002100FF" w:rsidRPr="00D9349F">
        <w:rPr>
          <w:rFonts w:ascii="Times New Roman" w:hAnsi="Times New Roman"/>
          <w:sz w:val="24"/>
          <w:szCs w:val="24"/>
        </w:rPr>
        <w:t>Soumission</w:t>
      </w:r>
      <w:bookmarkEnd w:id="23"/>
      <w:r w:rsidR="002100FF" w:rsidRPr="00D9349F">
        <w:rPr>
          <w:rFonts w:ascii="Times New Roman" w:hAnsi="Times New Roman"/>
          <w:sz w:val="24"/>
          <w:szCs w:val="24"/>
        </w:rPr>
        <w:t xml:space="preserve"> </w:t>
      </w:r>
      <w:r w:rsidR="00F71202" w:rsidRPr="00D9349F">
        <w:rPr>
          <w:rFonts w:ascii="Times New Roman" w:hAnsi="Times New Roman"/>
          <w:sz w:val="24"/>
          <w:szCs w:val="24"/>
        </w:rPr>
        <w:t xml:space="preserve">datée et signée </w:t>
      </w:r>
      <w:r w:rsidR="00F71202" w:rsidRPr="00D9349F">
        <w:rPr>
          <w:rFonts w:ascii="Times New Roman" w:hAnsi="Times New Roman"/>
          <w:spacing w:val="-2"/>
          <w:sz w:val="24"/>
          <w:szCs w:val="24"/>
        </w:rPr>
        <w:t xml:space="preserve">conformément au </w:t>
      </w:r>
      <w:r w:rsidR="00F71202" w:rsidRPr="00D9349F">
        <w:rPr>
          <w:rFonts w:asciiTheme="majorBidi" w:hAnsiTheme="majorBidi" w:cstheme="majorBidi"/>
          <w:spacing w:val="-2"/>
          <w:sz w:val="24"/>
          <w:szCs w:val="24"/>
        </w:rPr>
        <w:t>formulaire joint</w:t>
      </w:r>
      <w:r w:rsidR="00F71202" w:rsidRPr="00D9349F">
        <w:rPr>
          <w:rFonts w:asciiTheme="majorBidi" w:hAnsiTheme="majorBidi" w:cstheme="majorBidi"/>
          <w:sz w:val="24"/>
          <w:szCs w:val="24"/>
        </w:rPr>
        <w:t xml:space="preserve"> </w:t>
      </w:r>
      <w:r w:rsidR="00B54CCC" w:rsidRPr="00D9349F">
        <w:rPr>
          <w:rFonts w:asciiTheme="majorBidi" w:hAnsiTheme="majorBidi" w:cstheme="majorBidi"/>
          <w:sz w:val="24"/>
          <w:szCs w:val="24"/>
        </w:rPr>
        <w:t xml:space="preserve">(en </w:t>
      </w:r>
      <w:r w:rsidR="00F4485F" w:rsidRPr="00D9349F">
        <w:rPr>
          <w:rFonts w:asciiTheme="majorBidi" w:hAnsiTheme="majorBidi" w:cstheme="majorBidi"/>
          <w:sz w:val="24"/>
          <w:szCs w:val="24"/>
        </w:rPr>
        <w:t>A</w:t>
      </w:r>
      <w:r w:rsidR="00B54CCC" w:rsidRPr="00D9349F">
        <w:rPr>
          <w:rFonts w:asciiTheme="majorBidi" w:hAnsiTheme="majorBidi" w:cstheme="majorBidi"/>
          <w:sz w:val="24"/>
          <w:szCs w:val="24"/>
        </w:rPr>
        <w:t xml:space="preserve">nnexe </w:t>
      </w:r>
      <w:r w:rsidR="00765EE2" w:rsidRPr="00D9349F">
        <w:rPr>
          <w:rFonts w:asciiTheme="majorBidi" w:hAnsiTheme="majorBidi" w:cstheme="majorBidi"/>
          <w:sz w:val="24"/>
          <w:szCs w:val="24"/>
        </w:rPr>
        <w:t>A</w:t>
      </w:r>
      <w:r w:rsidR="00B54CCC" w:rsidRPr="00D9349F">
        <w:rPr>
          <w:rFonts w:asciiTheme="majorBidi" w:hAnsiTheme="majorBidi" w:cstheme="majorBidi"/>
          <w:sz w:val="24"/>
          <w:szCs w:val="24"/>
        </w:rPr>
        <w:t xml:space="preserve">) </w:t>
      </w:r>
      <w:r w:rsidR="00F71202" w:rsidRPr="00D9349F">
        <w:rPr>
          <w:rFonts w:asciiTheme="majorBidi" w:hAnsiTheme="majorBidi" w:cstheme="majorBidi"/>
          <w:b/>
          <w:sz w:val="24"/>
          <w:szCs w:val="24"/>
        </w:rPr>
        <w:t>de prix hors taxes</w:t>
      </w:r>
      <w:r w:rsidR="008F4540" w:rsidRPr="00D9349F">
        <w:rPr>
          <w:rFonts w:asciiTheme="majorBidi" w:hAnsiTheme="majorBidi" w:cstheme="majorBidi"/>
          <w:b/>
          <w:sz w:val="24"/>
          <w:szCs w:val="24"/>
        </w:rPr>
        <w:t>, hors</w:t>
      </w:r>
      <w:r w:rsidR="00AD1A04" w:rsidRPr="00D9349F">
        <w:rPr>
          <w:rFonts w:asciiTheme="majorBidi" w:hAnsiTheme="majorBidi" w:cstheme="majorBidi"/>
          <w:b/>
          <w:sz w:val="24"/>
          <w:szCs w:val="24"/>
        </w:rPr>
        <w:t xml:space="preserve"> droit de</w:t>
      </w:r>
      <w:r w:rsidR="008F4540" w:rsidRPr="00D9349F">
        <w:rPr>
          <w:rFonts w:asciiTheme="majorBidi" w:hAnsiTheme="majorBidi" w:cstheme="majorBidi"/>
          <w:b/>
          <w:sz w:val="24"/>
          <w:szCs w:val="24"/>
        </w:rPr>
        <w:t xml:space="preserve"> douane</w:t>
      </w:r>
      <w:r w:rsidR="00F71202" w:rsidRPr="00D9349F">
        <w:rPr>
          <w:rFonts w:asciiTheme="majorBidi" w:hAnsiTheme="majorBidi" w:cstheme="majorBidi"/>
          <w:sz w:val="24"/>
          <w:szCs w:val="24"/>
        </w:rPr>
        <w:t xml:space="preserve"> et libellée en </w:t>
      </w:r>
      <w:r w:rsidR="00F71202" w:rsidRPr="00D9349F">
        <w:rPr>
          <w:rFonts w:asciiTheme="majorBidi" w:hAnsiTheme="majorBidi" w:cstheme="majorBidi"/>
          <w:b/>
          <w:bCs/>
          <w:sz w:val="24"/>
          <w:szCs w:val="24"/>
        </w:rPr>
        <w:t>francs CFA</w:t>
      </w:r>
      <w:r w:rsidR="002D2F12" w:rsidRPr="00D9349F">
        <w:rPr>
          <w:rFonts w:asciiTheme="majorBidi" w:hAnsiTheme="majorBidi" w:cstheme="majorBidi"/>
          <w:b/>
          <w:bCs/>
          <w:sz w:val="24"/>
          <w:szCs w:val="24"/>
        </w:rPr>
        <w:t xml:space="preserve"> </w:t>
      </w:r>
      <w:r w:rsidR="002D2F12" w:rsidRPr="00D9349F">
        <w:rPr>
          <w:rFonts w:asciiTheme="majorBidi" w:hAnsiTheme="majorBidi" w:cstheme="majorBidi"/>
          <w:sz w:val="24"/>
          <w:szCs w:val="24"/>
        </w:rPr>
        <w:t>conformément à</w:t>
      </w:r>
      <w:r w:rsidR="002D2F12" w:rsidRPr="00D9349F">
        <w:rPr>
          <w:rFonts w:asciiTheme="majorBidi" w:hAnsiTheme="majorBidi" w:cstheme="majorBidi"/>
          <w:b/>
          <w:bCs/>
          <w:sz w:val="24"/>
          <w:szCs w:val="24"/>
        </w:rPr>
        <w:t xml:space="preserve"> l’Annexe </w:t>
      </w:r>
      <w:r w:rsidR="00C21FC7" w:rsidRPr="00D9349F">
        <w:rPr>
          <w:rFonts w:asciiTheme="majorBidi" w:hAnsiTheme="majorBidi" w:cstheme="majorBidi"/>
          <w:b/>
          <w:bCs/>
          <w:sz w:val="24"/>
          <w:szCs w:val="24"/>
        </w:rPr>
        <w:t>A.1</w:t>
      </w:r>
      <w:r w:rsidR="008A3D6A" w:rsidRPr="00D9349F">
        <w:rPr>
          <w:rFonts w:asciiTheme="majorBidi" w:hAnsiTheme="majorBidi" w:cstheme="majorBidi"/>
          <w:b/>
          <w:bCs/>
          <w:sz w:val="24"/>
          <w:szCs w:val="24"/>
        </w:rPr>
        <w:t>.</w:t>
      </w:r>
      <w:r w:rsidR="00FC34FA" w:rsidRPr="00D9349F">
        <w:rPr>
          <w:rFonts w:asciiTheme="majorBidi" w:hAnsiTheme="majorBidi" w:cstheme="majorBidi"/>
          <w:sz w:val="24"/>
          <w:szCs w:val="24"/>
        </w:rPr>
        <w:t xml:space="preserve"> Toute </w:t>
      </w:r>
      <w:r w:rsidR="00DC77C8" w:rsidRPr="00D9349F">
        <w:rPr>
          <w:rFonts w:asciiTheme="majorBidi" w:hAnsiTheme="majorBidi" w:cstheme="majorBidi"/>
          <w:sz w:val="24"/>
          <w:szCs w:val="24"/>
        </w:rPr>
        <w:t>Offre</w:t>
      </w:r>
      <w:r w:rsidR="00FC34FA" w:rsidRPr="00D9349F">
        <w:rPr>
          <w:rFonts w:asciiTheme="majorBidi" w:hAnsiTheme="majorBidi" w:cstheme="majorBidi"/>
          <w:sz w:val="24"/>
          <w:szCs w:val="24"/>
        </w:rPr>
        <w:t xml:space="preserve"> non accompagnée de la </w:t>
      </w:r>
      <w:r w:rsidR="0075184A" w:rsidRPr="00D9349F">
        <w:rPr>
          <w:rFonts w:asciiTheme="majorBidi" w:hAnsiTheme="majorBidi" w:cstheme="majorBidi"/>
          <w:sz w:val="24"/>
          <w:szCs w:val="24"/>
        </w:rPr>
        <w:t xml:space="preserve">Lettre de </w:t>
      </w:r>
      <w:r w:rsidR="00A432A5" w:rsidRPr="00D9349F">
        <w:rPr>
          <w:rFonts w:asciiTheme="majorBidi" w:hAnsiTheme="majorBidi" w:cstheme="majorBidi"/>
          <w:sz w:val="24"/>
          <w:szCs w:val="24"/>
        </w:rPr>
        <w:t>Cotation</w:t>
      </w:r>
      <w:r w:rsidR="0075184A" w:rsidRPr="00D9349F">
        <w:rPr>
          <w:rFonts w:asciiTheme="majorBidi" w:hAnsiTheme="majorBidi" w:cstheme="majorBidi"/>
          <w:sz w:val="24"/>
          <w:szCs w:val="24"/>
        </w:rPr>
        <w:t xml:space="preserve"> </w:t>
      </w:r>
      <w:r w:rsidR="00FC34FA" w:rsidRPr="00D9349F">
        <w:rPr>
          <w:rFonts w:asciiTheme="majorBidi" w:hAnsiTheme="majorBidi" w:cstheme="majorBidi"/>
          <w:sz w:val="24"/>
          <w:szCs w:val="24"/>
        </w:rPr>
        <w:t xml:space="preserve">signée par le représentant ou la personne autorisée par la société </w:t>
      </w:r>
      <w:r w:rsidR="00FC34FA" w:rsidRPr="00D9349F">
        <w:rPr>
          <w:rFonts w:asciiTheme="majorBidi" w:hAnsiTheme="majorBidi" w:cstheme="majorBidi"/>
          <w:b/>
          <w:bCs/>
          <w:sz w:val="24"/>
          <w:szCs w:val="24"/>
        </w:rPr>
        <w:t>sera déclarée non conforme et rejetée</w:t>
      </w:r>
      <w:r w:rsidR="0014166D" w:rsidRPr="00D9349F">
        <w:rPr>
          <w:rFonts w:asciiTheme="majorBidi" w:hAnsiTheme="majorBidi" w:cstheme="majorBidi"/>
          <w:b/>
          <w:bCs/>
          <w:sz w:val="24"/>
          <w:szCs w:val="24"/>
        </w:rPr>
        <w:t> </w:t>
      </w:r>
      <w:r w:rsidR="0014166D" w:rsidRPr="00D9349F">
        <w:rPr>
          <w:rFonts w:asciiTheme="majorBidi" w:hAnsiTheme="majorBidi" w:cstheme="majorBidi"/>
          <w:sz w:val="24"/>
          <w:szCs w:val="24"/>
        </w:rPr>
        <w:t>;</w:t>
      </w:r>
    </w:p>
    <w:p w14:paraId="24112212" w14:textId="1ADC4788" w:rsidR="002D2F12" w:rsidRPr="00A4643D" w:rsidRDefault="009A6577" w:rsidP="002D2F12">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lastRenderedPageBreak/>
        <w:t>le</w:t>
      </w:r>
      <w:r w:rsidR="002D2F12" w:rsidRPr="00FC34FA">
        <w:rPr>
          <w:rFonts w:asciiTheme="majorBidi" w:hAnsiTheme="majorBidi" w:cstheme="majorBidi"/>
          <w:sz w:val="24"/>
          <w:szCs w:val="24"/>
        </w:rPr>
        <w:t xml:space="preserve"> Bordereau des Prix daté et signé</w:t>
      </w:r>
      <w:r w:rsidR="002D2F12">
        <w:rPr>
          <w:rFonts w:asciiTheme="majorBidi" w:hAnsiTheme="majorBidi" w:cstheme="majorBidi"/>
          <w:sz w:val="24"/>
          <w:szCs w:val="24"/>
        </w:rPr>
        <w:t xml:space="preserve"> conformément </w:t>
      </w:r>
      <w:r w:rsidR="008A1DCD">
        <w:rPr>
          <w:rFonts w:asciiTheme="majorBidi" w:hAnsiTheme="majorBidi" w:cstheme="majorBidi"/>
          <w:sz w:val="24"/>
          <w:szCs w:val="24"/>
        </w:rPr>
        <w:t>à</w:t>
      </w:r>
      <w:r w:rsidR="002D2F12">
        <w:rPr>
          <w:rFonts w:asciiTheme="majorBidi" w:hAnsiTheme="majorBidi" w:cstheme="majorBidi"/>
          <w:sz w:val="24"/>
          <w:szCs w:val="24"/>
        </w:rPr>
        <w:t xml:space="preserve"> </w:t>
      </w:r>
      <w:r w:rsidR="002D2F12"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002D2F12"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2D2F12" w:rsidRPr="00FC34FA">
        <w:rPr>
          <w:rFonts w:asciiTheme="majorBidi" w:hAnsiTheme="majorBidi" w:cstheme="majorBidi"/>
          <w:sz w:val="24"/>
          <w:szCs w:val="24"/>
        </w:rPr>
        <w:t xml:space="preserve"> non accompagnée du bordereau des prix signé par le représentant ou la personne autorisée par la société </w:t>
      </w:r>
      <w:r w:rsidR="002D2F12"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0FB0EDAC" w:rsidR="00A4643D" w:rsidRDefault="009A6577" w:rsidP="00A4643D">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Le</w:t>
      </w:r>
      <w:r w:rsidR="00A4643D" w:rsidRPr="00FC34FA">
        <w:rPr>
          <w:rFonts w:asciiTheme="majorBidi" w:hAnsiTheme="majorBidi" w:cstheme="majorBidi"/>
          <w:sz w:val="24"/>
          <w:szCs w:val="24"/>
        </w:rPr>
        <w:t xml:space="preserve"> </w:t>
      </w:r>
      <w:r w:rsidR="00A4643D">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00A4643D" w:rsidRPr="00FC34FA">
        <w:rPr>
          <w:rFonts w:asciiTheme="majorBidi" w:hAnsiTheme="majorBidi" w:cstheme="majorBidi"/>
          <w:sz w:val="24"/>
          <w:szCs w:val="24"/>
        </w:rPr>
        <w:t>daté et signé</w:t>
      </w:r>
      <w:r w:rsidR="00A4643D">
        <w:rPr>
          <w:rFonts w:asciiTheme="majorBidi" w:hAnsiTheme="majorBidi" w:cstheme="majorBidi"/>
          <w:sz w:val="24"/>
          <w:szCs w:val="24"/>
        </w:rPr>
        <w:t xml:space="preserve"> conformément à </w:t>
      </w:r>
      <w:r w:rsidR="00A4643D"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sidR="00A4643D">
        <w:rPr>
          <w:rFonts w:asciiTheme="majorBidi" w:hAnsiTheme="majorBidi" w:cstheme="majorBidi"/>
          <w:b/>
          <w:bCs/>
          <w:sz w:val="24"/>
          <w:szCs w:val="24"/>
        </w:rPr>
        <w:t xml:space="preserve"> </w:t>
      </w:r>
      <w:r w:rsidR="00A4643D"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4ED35289"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w:t>
      </w:r>
      <w:r w:rsidR="006D0290">
        <w:rPr>
          <w:rFonts w:asciiTheme="majorBidi" w:hAnsiTheme="majorBidi" w:cstheme="majorBidi"/>
          <w:bCs/>
          <w:iCs/>
          <w:sz w:val="24"/>
          <w:szCs w:val="24"/>
        </w:rPr>
        <w:t>R</w:t>
      </w:r>
      <w:r w:rsidRPr="00C00B7D">
        <w:rPr>
          <w:rFonts w:asciiTheme="majorBidi" w:hAnsiTheme="majorBidi" w:cstheme="majorBidi"/>
          <w:bCs/>
          <w:iCs/>
          <w:sz w:val="24"/>
          <w:szCs w:val="24"/>
        </w:rPr>
        <w:t xml:space="preserve">egistre de </w:t>
      </w:r>
      <w:r w:rsidR="006D0290">
        <w:rPr>
          <w:rFonts w:asciiTheme="majorBidi" w:hAnsiTheme="majorBidi" w:cstheme="majorBidi"/>
          <w:bCs/>
          <w:iCs/>
          <w:sz w:val="24"/>
          <w:szCs w:val="24"/>
        </w:rPr>
        <w:t>C</w:t>
      </w:r>
      <w:r w:rsidRPr="00C00B7D">
        <w:rPr>
          <w:rFonts w:asciiTheme="majorBidi" w:hAnsiTheme="majorBidi" w:cstheme="majorBidi"/>
          <w:bCs/>
          <w:iCs/>
          <w:sz w:val="24"/>
          <w:szCs w:val="24"/>
        </w:rPr>
        <w:t xml:space="preserve">ommerce et du </w:t>
      </w:r>
      <w:r w:rsidR="006D0290">
        <w:rPr>
          <w:rFonts w:asciiTheme="majorBidi" w:hAnsiTheme="majorBidi" w:cstheme="majorBidi"/>
          <w:bCs/>
          <w:iCs/>
          <w:sz w:val="24"/>
          <w:szCs w:val="24"/>
        </w:rPr>
        <w:t>C</w:t>
      </w:r>
      <w:r w:rsidRPr="00C00B7D">
        <w:rPr>
          <w:rFonts w:asciiTheme="majorBidi" w:hAnsiTheme="majorBidi" w:cstheme="majorBidi"/>
          <w:bCs/>
          <w:iCs/>
          <w:sz w:val="24"/>
          <w:szCs w:val="24"/>
        </w:rPr>
        <w:t xml:space="preserve">rédit </w:t>
      </w:r>
      <w:r w:rsidR="006D0290">
        <w:rPr>
          <w:rFonts w:asciiTheme="majorBidi" w:hAnsiTheme="majorBidi" w:cstheme="majorBidi"/>
          <w:bCs/>
          <w:iCs/>
          <w:sz w:val="24"/>
          <w:szCs w:val="24"/>
        </w:rPr>
        <w:t>M</w:t>
      </w:r>
      <w:r w:rsidRPr="00C00B7D">
        <w:rPr>
          <w:rFonts w:asciiTheme="majorBidi" w:hAnsiTheme="majorBidi" w:cstheme="majorBidi"/>
          <w:bCs/>
          <w:iCs/>
          <w:sz w:val="24"/>
          <w:szCs w:val="24"/>
        </w:rPr>
        <w:t xml:space="preserve">obilier (RCCM) ou </w:t>
      </w:r>
      <w:bookmarkStart w:id="24" w:name="_Hlk33716651"/>
      <w:r w:rsidRPr="00C00B7D">
        <w:rPr>
          <w:rFonts w:asciiTheme="majorBidi" w:hAnsiTheme="majorBidi" w:cstheme="majorBidi"/>
          <w:b/>
          <w:i/>
          <w:sz w:val="24"/>
          <w:szCs w:val="24"/>
        </w:rPr>
        <w:t>équivalent selon le Pays</w:t>
      </w:r>
      <w:bookmarkEnd w:id="24"/>
      <w:r w:rsidRPr="00C00B7D">
        <w:rPr>
          <w:rFonts w:asciiTheme="majorBidi" w:hAnsiTheme="majorBidi" w:cstheme="majorBidi"/>
          <w:bCs/>
          <w:iCs/>
          <w:sz w:val="24"/>
          <w:szCs w:val="24"/>
        </w:rPr>
        <w:t xml:space="preserve">, du </w:t>
      </w:r>
      <w:r w:rsidR="006D0290">
        <w:rPr>
          <w:rFonts w:asciiTheme="majorBidi" w:hAnsiTheme="majorBidi" w:cstheme="majorBidi"/>
          <w:bCs/>
          <w:iCs/>
          <w:sz w:val="24"/>
          <w:szCs w:val="24"/>
        </w:rPr>
        <w:t>N</w:t>
      </w:r>
      <w:r w:rsidRPr="00C00B7D">
        <w:rPr>
          <w:rFonts w:asciiTheme="majorBidi" w:hAnsiTheme="majorBidi" w:cstheme="majorBidi"/>
          <w:bCs/>
          <w:iCs/>
          <w:sz w:val="24"/>
          <w:szCs w:val="24"/>
        </w:rPr>
        <w:t>uméro d’</w:t>
      </w:r>
      <w:r w:rsidR="006D0290">
        <w:rPr>
          <w:rFonts w:asciiTheme="majorBidi" w:hAnsiTheme="majorBidi" w:cstheme="majorBidi"/>
          <w:bCs/>
          <w:iCs/>
          <w:sz w:val="24"/>
          <w:szCs w:val="24"/>
        </w:rPr>
        <w:t>I</w:t>
      </w:r>
      <w:r w:rsidRPr="00C00B7D">
        <w:rPr>
          <w:rFonts w:asciiTheme="majorBidi" w:hAnsiTheme="majorBidi" w:cstheme="majorBidi"/>
          <w:bCs/>
          <w:iCs/>
          <w:sz w:val="24"/>
          <w:szCs w:val="24"/>
        </w:rPr>
        <w:t xml:space="preserve">dentification </w:t>
      </w:r>
      <w:r w:rsidR="006D0290">
        <w:rPr>
          <w:rFonts w:asciiTheme="majorBidi" w:hAnsiTheme="majorBidi" w:cstheme="majorBidi"/>
          <w:bCs/>
          <w:iCs/>
          <w:sz w:val="24"/>
          <w:szCs w:val="24"/>
        </w:rPr>
        <w:t>F</w:t>
      </w:r>
      <w:r w:rsidRPr="00C00B7D">
        <w:rPr>
          <w:rFonts w:asciiTheme="majorBidi" w:hAnsiTheme="majorBidi" w:cstheme="majorBidi"/>
          <w:bCs/>
          <w:iCs/>
          <w:sz w:val="24"/>
          <w:szCs w:val="24"/>
        </w:rPr>
        <w:t xml:space="preserve">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5" w:name="_Hlk46432068"/>
      <w:r w:rsidRPr="00C00B7D">
        <w:rPr>
          <w:rFonts w:asciiTheme="majorBidi" w:hAnsiTheme="majorBidi" w:cstheme="majorBidi"/>
          <w:bCs/>
          <w:iCs/>
          <w:sz w:val="24"/>
          <w:szCs w:val="24"/>
        </w:rPr>
        <w:t>Attestation de Régularité Fiscale</w:t>
      </w:r>
      <w:bookmarkEnd w:id="25"/>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C859AE1" w14:textId="545C472A" w:rsidR="00456FB6" w:rsidRPr="004A7204" w:rsidRDefault="00456FB6" w:rsidP="00036A3F">
      <w:pPr>
        <w:pStyle w:val="ListParagraph"/>
        <w:numPr>
          <w:ilvl w:val="0"/>
          <w:numId w:val="8"/>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AA1DEF" w:rsidRPr="004A7204">
        <w:rPr>
          <w:rFonts w:asciiTheme="majorBidi" w:hAnsiTheme="majorBidi" w:cstheme="majorBidi"/>
          <w:sz w:val="24"/>
          <w:szCs w:val="24"/>
        </w:rPr>
        <w:t>deux</w:t>
      </w:r>
      <w:r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(2)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6D0290">
        <w:rPr>
          <w:rFonts w:asciiTheme="majorBidi" w:hAnsiTheme="majorBidi" w:cstheme="majorBidi"/>
          <w:sz w:val="24"/>
          <w:szCs w:val="24"/>
        </w:rPr>
        <w:t>B</w:t>
      </w:r>
      <w:r w:rsidR="002A7F6E" w:rsidRPr="004A7204">
        <w:rPr>
          <w:rFonts w:asciiTheme="majorBidi" w:hAnsiTheme="majorBidi" w:cstheme="majorBidi"/>
          <w:sz w:val="24"/>
          <w:szCs w:val="24"/>
        </w:rPr>
        <w:t>ons de Commande (</w:t>
      </w:r>
      <w:r w:rsidR="00D22811">
        <w:rPr>
          <w:rFonts w:asciiTheme="majorBidi" w:hAnsiTheme="majorBidi" w:cstheme="majorBidi"/>
          <w:sz w:val="24"/>
          <w:szCs w:val="24"/>
        </w:rPr>
        <w:t>C</w:t>
      </w:r>
      <w:r w:rsidR="002A7F6E" w:rsidRPr="004A7204">
        <w:rPr>
          <w:rFonts w:asciiTheme="majorBidi" w:hAnsiTheme="majorBidi" w:cstheme="majorBidi"/>
          <w:sz w:val="24"/>
          <w:szCs w:val="24"/>
        </w:rPr>
        <w:t xml:space="preserve">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de bonne exécution</w:t>
      </w:r>
      <w:r w:rsidR="00165648">
        <w:rPr>
          <w:rFonts w:asciiTheme="majorBidi" w:hAnsiTheme="majorBidi" w:cstheme="majorBidi"/>
          <w:sz w:val="24"/>
          <w:szCs w:val="24"/>
        </w:rPr>
        <w:t xml:space="preserve"> ou</w:t>
      </w:r>
      <w:r w:rsidR="002A7F6E" w:rsidRPr="004A7204">
        <w:rPr>
          <w:rFonts w:asciiTheme="majorBidi" w:hAnsiTheme="majorBidi" w:cstheme="majorBidi"/>
          <w:sz w:val="24"/>
          <w:szCs w:val="24"/>
        </w:rPr>
        <w:t xml:space="preserve"> des procès-verbaux de réception ou des </w:t>
      </w:r>
      <w:r w:rsidR="006D0290">
        <w:rPr>
          <w:rFonts w:asciiTheme="majorBidi" w:hAnsiTheme="majorBidi" w:cstheme="majorBidi"/>
          <w:sz w:val="24"/>
          <w:szCs w:val="24"/>
        </w:rPr>
        <w:t>B</w:t>
      </w:r>
      <w:r w:rsidR="002A7F6E" w:rsidRPr="004A7204">
        <w:rPr>
          <w:rFonts w:asciiTheme="majorBidi" w:hAnsiTheme="majorBidi" w:cstheme="majorBidi"/>
          <w:sz w:val="24"/>
          <w:szCs w:val="24"/>
        </w:rPr>
        <w:t xml:space="preserve">ons de </w:t>
      </w:r>
      <w:r w:rsidR="006D0290">
        <w:rPr>
          <w:rFonts w:asciiTheme="majorBidi" w:hAnsiTheme="majorBidi" w:cstheme="majorBidi"/>
          <w:sz w:val="24"/>
          <w:szCs w:val="24"/>
        </w:rPr>
        <w:t>L</w:t>
      </w:r>
      <w:r w:rsidR="002A7F6E" w:rsidRPr="004A7204">
        <w:rPr>
          <w:rFonts w:asciiTheme="majorBidi" w:hAnsiTheme="majorBidi" w:cstheme="majorBidi"/>
          <w:sz w:val="24"/>
          <w:szCs w:val="24"/>
        </w:rPr>
        <w:t xml:space="preserve">ivraison signés par les deux parties. On attend par marchés similaires tout marché (Bon de </w:t>
      </w:r>
      <w:r w:rsidR="006D0290">
        <w:rPr>
          <w:rFonts w:asciiTheme="majorBidi" w:hAnsiTheme="majorBidi" w:cstheme="majorBidi"/>
          <w:sz w:val="24"/>
          <w:szCs w:val="24"/>
        </w:rPr>
        <w:t>C</w:t>
      </w:r>
      <w:r w:rsidR="002A7F6E" w:rsidRPr="004A7204">
        <w:rPr>
          <w:rFonts w:asciiTheme="majorBidi" w:hAnsiTheme="majorBidi" w:cstheme="majorBidi"/>
          <w:sz w:val="24"/>
          <w:szCs w:val="24"/>
        </w:rPr>
        <w:t xml:space="preserve">ommande) </w:t>
      </w:r>
      <w:r w:rsidR="0082684D" w:rsidRPr="004A7204">
        <w:rPr>
          <w:rFonts w:asciiTheme="majorBidi" w:hAnsiTheme="majorBidi" w:cstheme="majorBidi"/>
          <w:sz w:val="24"/>
          <w:szCs w:val="24"/>
        </w:rPr>
        <w:t xml:space="preserve">de fourniture </w:t>
      </w:r>
      <w:r w:rsidR="006738E8" w:rsidRPr="006738E8">
        <w:rPr>
          <w:rFonts w:asciiTheme="majorBidi" w:hAnsiTheme="majorBidi" w:cstheme="majorBidi"/>
          <w:sz w:val="24"/>
          <w:szCs w:val="24"/>
        </w:rPr>
        <w:t xml:space="preserve">de </w:t>
      </w:r>
      <w:r w:rsidR="000C5F4C">
        <w:rPr>
          <w:rFonts w:asciiTheme="majorBidi" w:hAnsiTheme="majorBidi" w:cstheme="majorBidi"/>
          <w:sz w:val="24"/>
          <w:szCs w:val="24"/>
        </w:rPr>
        <w:t>mobiliers de bureau</w:t>
      </w:r>
      <w:r w:rsidR="0082684D" w:rsidRPr="004A7204">
        <w:rPr>
          <w:rFonts w:asciiTheme="majorBidi" w:hAnsiTheme="majorBidi" w:cstheme="majorBidi"/>
          <w:sz w:val="24"/>
          <w:szCs w:val="24"/>
        </w:rPr>
        <w:t>.</w:t>
      </w:r>
    </w:p>
    <w:p w14:paraId="4B433A0B" w14:textId="77688DE0" w:rsidR="00E427C6" w:rsidRPr="00E427C6" w:rsidRDefault="00E427C6" w:rsidP="00E427C6">
      <w:pPr>
        <w:numPr>
          <w:ilvl w:val="0"/>
          <w:numId w:val="8"/>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 ou toute information pertinente relative aux</w:t>
      </w:r>
      <w:r w:rsidR="00EC4E7F">
        <w:rPr>
          <w:rFonts w:asciiTheme="majorBidi" w:hAnsiTheme="majorBidi" w:cstheme="majorBidi"/>
          <w:sz w:val="24"/>
          <w:szCs w:val="24"/>
          <w:lang w:val="fr-CI"/>
        </w:rPr>
        <w:t xml:space="preserve"> mobiliers : Non applicable</w:t>
      </w:r>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6D168445" w14:textId="2A2AFE0A" w:rsidR="00E427C6" w:rsidRDefault="00E427C6" w:rsidP="00E427C6">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sidRPr="00E427C6">
        <w:rPr>
          <w:rFonts w:asciiTheme="majorBidi" w:hAnsiTheme="majorBidi" w:cstheme="majorBidi"/>
          <w:sz w:val="24"/>
          <w:szCs w:val="24"/>
        </w:rPr>
        <w:t>Autorisation du Fabricant ou distributeur agrée</w:t>
      </w:r>
      <w:r w:rsidR="00436F38">
        <w:rPr>
          <w:rFonts w:asciiTheme="majorBidi" w:hAnsiTheme="majorBidi" w:cstheme="majorBidi"/>
          <w:sz w:val="24"/>
          <w:szCs w:val="24"/>
        </w:rPr>
        <w:t> </w:t>
      </w:r>
      <w:r w:rsidR="002F6970">
        <w:rPr>
          <w:rFonts w:asciiTheme="majorBidi" w:hAnsiTheme="majorBidi" w:cstheme="majorBidi"/>
          <w:sz w:val="24"/>
          <w:szCs w:val="24"/>
        </w:rPr>
        <w:t xml:space="preserve">pour les </w:t>
      </w:r>
      <w:r w:rsidR="00EC4E7F">
        <w:rPr>
          <w:rFonts w:asciiTheme="majorBidi" w:hAnsiTheme="majorBidi" w:cstheme="majorBidi"/>
          <w:sz w:val="24"/>
          <w:szCs w:val="24"/>
        </w:rPr>
        <w:t>mobiliers</w:t>
      </w:r>
      <w:r w:rsidR="00165648">
        <w:rPr>
          <w:rFonts w:asciiTheme="majorBidi" w:hAnsiTheme="majorBidi" w:cstheme="majorBidi"/>
          <w:sz w:val="24"/>
          <w:szCs w:val="24"/>
        </w:rPr>
        <w:t xml:space="preserve"> </w:t>
      </w:r>
      <w:r w:rsidR="00436F38">
        <w:rPr>
          <w:rFonts w:asciiTheme="majorBidi" w:hAnsiTheme="majorBidi" w:cstheme="majorBidi"/>
          <w:sz w:val="24"/>
          <w:szCs w:val="24"/>
        </w:rPr>
        <w:t xml:space="preserve">: </w:t>
      </w:r>
      <w:r w:rsidR="00EC4E7F">
        <w:rPr>
          <w:rFonts w:asciiTheme="majorBidi" w:hAnsiTheme="majorBidi" w:cstheme="majorBidi"/>
          <w:sz w:val="24"/>
          <w:szCs w:val="24"/>
        </w:rPr>
        <w:t>Non applicable</w:t>
      </w:r>
    </w:p>
    <w:p w14:paraId="4E608C38" w14:textId="351EB996" w:rsidR="005379C6" w:rsidRDefault="005379C6" w:rsidP="005379C6">
      <w:pPr>
        <w:widowControl w:val="0"/>
        <w:autoSpaceDE w:val="0"/>
        <w:autoSpaceDN w:val="0"/>
        <w:adjustRightInd w:val="0"/>
        <w:spacing w:after="0" w:line="240" w:lineRule="auto"/>
        <w:rPr>
          <w:rFonts w:asciiTheme="majorBidi" w:hAnsiTheme="majorBidi" w:cstheme="majorBidi"/>
          <w:sz w:val="24"/>
          <w:szCs w:val="24"/>
        </w:rPr>
      </w:pPr>
    </w:p>
    <w:p w14:paraId="0967CABA" w14:textId="77777777" w:rsidR="00D9349F" w:rsidRPr="00E427C6" w:rsidRDefault="00D9349F" w:rsidP="008C042A">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A l’exception des éléments décrits au niveau des points 1 et 2, les demandes de clarification ou de complément peuvent être envoyées aux soumissionnaires durant l’évaluation</w:t>
      </w:r>
    </w:p>
    <w:p w14:paraId="76C2709A" w14:textId="77777777" w:rsidR="005379C6" w:rsidRPr="00D9349F" w:rsidRDefault="005379C6" w:rsidP="00D9349F">
      <w:pPr>
        <w:widowControl w:val="0"/>
        <w:autoSpaceDE w:val="0"/>
        <w:autoSpaceDN w:val="0"/>
        <w:adjustRightInd w:val="0"/>
        <w:spacing w:after="0" w:line="240" w:lineRule="auto"/>
        <w:rPr>
          <w:rFonts w:asciiTheme="majorBidi" w:hAnsiTheme="majorBidi" w:cstheme="majorBidi"/>
          <w:sz w:val="24"/>
          <w:szCs w:val="24"/>
        </w:rPr>
      </w:pP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6" w:name="_Toc98247797"/>
      <w:r w:rsidRPr="005B4B31">
        <w:rPr>
          <w:sz w:val="24"/>
          <w:szCs w:val="24"/>
        </w:rPr>
        <w:t>DELAI ET LIEU DE LIVRAISON</w:t>
      </w:r>
      <w:bookmarkEnd w:id="26"/>
      <w:r w:rsidRPr="005B4B31">
        <w:rPr>
          <w:sz w:val="24"/>
          <w:szCs w:val="24"/>
        </w:rPr>
        <w:t xml:space="preserve"> </w:t>
      </w:r>
    </w:p>
    <w:p w14:paraId="1D1180E2" w14:textId="783218C2" w:rsidR="00856656" w:rsidRDefault="00377CB5" w:rsidP="00377CB5">
      <w:pPr>
        <w:pStyle w:val="TableParagraph"/>
        <w:spacing w:line="274" w:lineRule="exact"/>
        <w:ind w:left="69"/>
        <w:jc w:val="both"/>
        <w:rPr>
          <w:rFonts w:asciiTheme="majorBidi" w:hAnsiTheme="majorBidi" w:cstheme="majorBidi"/>
          <w:sz w:val="24"/>
          <w:szCs w:val="24"/>
          <w:lang w:val="fr-FR"/>
        </w:rPr>
      </w:pPr>
      <w:r w:rsidRPr="009E04EB">
        <w:rPr>
          <w:rFonts w:asciiTheme="majorBidi" w:hAnsiTheme="majorBidi" w:cstheme="majorBidi"/>
          <w:sz w:val="24"/>
          <w:szCs w:val="24"/>
          <w:lang w:val="fr-FR"/>
        </w:rPr>
        <w:t xml:space="preserve">Les Biens devront être livrés </w:t>
      </w:r>
      <w:r w:rsidR="008D7BA7">
        <w:rPr>
          <w:rFonts w:asciiTheme="majorBidi" w:hAnsiTheme="majorBidi" w:cstheme="majorBidi"/>
          <w:sz w:val="24"/>
          <w:szCs w:val="24"/>
          <w:lang w:val="fr-FR"/>
        </w:rPr>
        <w:t>à l’adresse</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 xml:space="preserve">et </w:t>
      </w:r>
      <w:r w:rsidR="000B0BB8">
        <w:rPr>
          <w:rFonts w:asciiTheme="majorBidi" w:hAnsiTheme="majorBidi" w:cstheme="majorBidi"/>
          <w:sz w:val="24"/>
          <w:szCs w:val="24"/>
          <w:lang w:val="fr-FR"/>
        </w:rPr>
        <w:t xml:space="preserve">dans </w:t>
      </w:r>
      <w:r w:rsidR="00245ADB">
        <w:rPr>
          <w:rFonts w:asciiTheme="majorBidi" w:hAnsiTheme="majorBidi" w:cstheme="majorBidi"/>
          <w:sz w:val="24"/>
          <w:szCs w:val="24"/>
          <w:lang w:val="fr-FR"/>
        </w:rPr>
        <w:t>le</w:t>
      </w:r>
      <w:r w:rsidR="000B0BB8">
        <w:rPr>
          <w:rFonts w:asciiTheme="majorBidi" w:hAnsiTheme="majorBidi" w:cstheme="majorBidi"/>
          <w:sz w:val="24"/>
          <w:szCs w:val="24"/>
          <w:lang w:val="fr-FR"/>
        </w:rPr>
        <w:t>s</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délai</w:t>
      </w:r>
      <w:r w:rsidR="0051363F">
        <w:rPr>
          <w:rFonts w:asciiTheme="majorBidi" w:hAnsiTheme="majorBidi" w:cstheme="majorBidi"/>
          <w:sz w:val="24"/>
          <w:szCs w:val="24"/>
          <w:lang w:val="fr-FR"/>
        </w:rPr>
        <w:t>s</w:t>
      </w:r>
      <w:r w:rsidR="000B25D3">
        <w:rPr>
          <w:rFonts w:asciiTheme="majorBidi" w:hAnsiTheme="majorBidi" w:cstheme="majorBidi"/>
          <w:sz w:val="24"/>
          <w:szCs w:val="24"/>
          <w:lang w:val="fr-FR"/>
        </w:rPr>
        <w:t xml:space="preserve"> </w:t>
      </w:r>
      <w:r w:rsidR="00856656">
        <w:rPr>
          <w:rFonts w:asciiTheme="majorBidi" w:hAnsiTheme="majorBidi" w:cstheme="majorBidi"/>
          <w:sz w:val="24"/>
          <w:szCs w:val="24"/>
          <w:lang w:val="fr-FR"/>
        </w:rPr>
        <w:t>ci-dessous :</w:t>
      </w:r>
    </w:p>
    <w:p w14:paraId="51DC6911" w14:textId="77777777" w:rsidR="00C97FBB" w:rsidRDefault="00C97FBB" w:rsidP="00377CB5">
      <w:pPr>
        <w:pStyle w:val="TableParagraph"/>
        <w:spacing w:line="274" w:lineRule="exact"/>
        <w:ind w:left="69"/>
        <w:jc w:val="both"/>
        <w:rPr>
          <w:rFonts w:asciiTheme="majorBidi" w:hAnsiTheme="majorBidi" w:cstheme="majorBidi"/>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4"/>
        <w:gridCol w:w="3003"/>
        <w:gridCol w:w="2227"/>
        <w:gridCol w:w="2922"/>
      </w:tblGrid>
      <w:tr w:rsidR="00E00B17" w:rsidRPr="005B4B31" w14:paraId="154F9C4A" w14:textId="77777777" w:rsidTr="00402928">
        <w:trPr>
          <w:trHeight w:val="671"/>
          <w:jc w:val="center"/>
        </w:trPr>
        <w:tc>
          <w:tcPr>
            <w:tcW w:w="703" w:type="pct"/>
            <w:shd w:val="clear" w:color="auto" w:fill="C6D9F1" w:themeFill="text2" w:themeFillTint="33"/>
            <w:vAlign w:val="center"/>
          </w:tcPr>
          <w:p w14:paraId="175B0F3D" w14:textId="77777777" w:rsidR="00E00B17" w:rsidRPr="005B4B31" w:rsidRDefault="00E00B17" w:rsidP="00707537">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Référence</w:t>
            </w:r>
          </w:p>
        </w:tc>
        <w:tc>
          <w:tcPr>
            <w:tcW w:w="1583" w:type="pct"/>
            <w:shd w:val="clear" w:color="auto" w:fill="C6D9F1" w:themeFill="text2" w:themeFillTint="33"/>
            <w:vAlign w:val="center"/>
          </w:tcPr>
          <w:p w14:paraId="1B6445FE" w14:textId="77777777" w:rsidR="00E00B17" w:rsidRPr="005B4B31" w:rsidRDefault="00E00B17" w:rsidP="00707537">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174" w:type="pct"/>
            <w:shd w:val="clear" w:color="auto" w:fill="C6D9F1" w:themeFill="text2" w:themeFillTint="33"/>
            <w:vAlign w:val="center"/>
          </w:tcPr>
          <w:p w14:paraId="70DDE8E7" w14:textId="77777777" w:rsidR="00E00B17" w:rsidRPr="00192A86" w:rsidRDefault="00E00B17" w:rsidP="00707537">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*Date (s) de livraison des Biens proposés</w:t>
            </w:r>
          </w:p>
        </w:tc>
        <w:tc>
          <w:tcPr>
            <w:tcW w:w="1540" w:type="pct"/>
            <w:shd w:val="clear" w:color="auto" w:fill="C6D9F1" w:themeFill="text2" w:themeFillTint="33"/>
            <w:vAlign w:val="center"/>
          </w:tcPr>
          <w:p w14:paraId="0C3CD8A3" w14:textId="77777777" w:rsidR="00E00B17" w:rsidRPr="005B4B31" w:rsidRDefault="00E00B17" w:rsidP="00707537">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Pr>
                <w:rFonts w:ascii="Times New Roman" w:hAnsi="Times New Roman" w:cs="Times New Roman"/>
                <w:b/>
                <w:sz w:val="24"/>
                <w:szCs w:val="24"/>
                <w:lang w:val="fr-FR"/>
              </w:rPr>
              <w:t xml:space="preserve"> livrés</w:t>
            </w:r>
          </w:p>
        </w:tc>
      </w:tr>
      <w:tr w:rsidR="00792147" w:rsidRPr="00AA1DEF" w14:paraId="58A8D860" w14:textId="77777777" w:rsidTr="00402928">
        <w:trPr>
          <w:trHeight w:val="242"/>
          <w:jc w:val="center"/>
        </w:trPr>
        <w:tc>
          <w:tcPr>
            <w:tcW w:w="703" w:type="pct"/>
            <w:vAlign w:val="center"/>
          </w:tcPr>
          <w:p w14:paraId="2A2B89C4" w14:textId="1E2336AD" w:rsidR="00792147" w:rsidRPr="00EC64C0" w:rsidRDefault="00792147" w:rsidP="0079214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1583" w:type="pct"/>
            <w:shd w:val="clear" w:color="auto" w:fill="auto"/>
            <w:vAlign w:val="center"/>
          </w:tcPr>
          <w:p w14:paraId="6350F799" w14:textId="286A308C" w:rsidR="00792147" w:rsidRPr="00780D99" w:rsidRDefault="00792147" w:rsidP="00792147">
            <w:pPr>
              <w:pStyle w:val="TableParagraph"/>
              <w:spacing w:before="9"/>
              <w:ind w:left="144"/>
              <w:rPr>
                <w:rFonts w:ascii="Times New Roman" w:hAnsi="Times New Roman" w:cs="Times New Roman"/>
                <w:sz w:val="24"/>
                <w:szCs w:val="24"/>
                <w:lang w:val="fr-FR"/>
              </w:rPr>
            </w:pPr>
            <w:r w:rsidRPr="00DD7D1F">
              <w:rPr>
                <w:rFonts w:ascii="Times New Roman" w:eastAsia="Helvetica" w:hAnsi="Times New Roman"/>
                <w:sz w:val="24"/>
                <w:szCs w:val="24"/>
                <w:lang w:val="fr-FR" w:eastAsia="zh-CN" w:bidi="fr-FR"/>
              </w:rPr>
              <w:t>Table pour une salle de réunion de 50 personnes</w:t>
            </w:r>
          </w:p>
        </w:tc>
        <w:tc>
          <w:tcPr>
            <w:tcW w:w="1174" w:type="pct"/>
            <w:shd w:val="clear" w:color="auto" w:fill="FFFFFF" w:themeFill="background1"/>
            <w:vAlign w:val="center"/>
          </w:tcPr>
          <w:p w14:paraId="343788CA" w14:textId="77777777" w:rsidR="00792147" w:rsidRPr="00AA1DEF" w:rsidRDefault="00792147" w:rsidP="00792147">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21 jours Calendaires</w:t>
            </w:r>
          </w:p>
        </w:tc>
        <w:tc>
          <w:tcPr>
            <w:tcW w:w="1540" w:type="pct"/>
            <w:vAlign w:val="center"/>
          </w:tcPr>
          <w:p w14:paraId="51878FEA" w14:textId="77777777" w:rsidR="00792147" w:rsidRPr="00AA1DEF" w:rsidRDefault="00792147" w:rsidP="0079214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792147" w:rsidRPr="00AA2204" w14:paraId="31F47E9A" w14:textId="77777777" w:rsidTr="00402928">
        <w:trPr>
          <w:trHeight w:val="242"/>
          <w:jc w:val="center"/>
        </w:trPr>
        <w:tc>
          <w:tcPr>
            <w:tcW w:w="703" w:type="pct"/>
            <w:vAlign w:val="center"/>
          </w:tcPr>
          <w:p w14:paraId="6081C8F1" w14:textId="6AB9AFB8" w:rsidR="00792147" w:rsidRDefault="00792147" w:rsidP="0079214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1583" w:type="pct"/>
            <w:shd w:val="clear" w:color="auto" w:fill="auto"/>
            <w:vAlign w:val="center"/>
          </w:tcPr>
          <w:p w14:paraId="6E06BF3B" w14:textId="6C7CA700" w:rsidR="00792147" w:rsidRPr="00052446" w:rsidRDefault="00792147" w:rsidP="00792147">
            <w:pPr>
              <w:pStyle w:val="TableParagraph"/>
              <w:spacing w:before="9"/>
              <w:ind w:left="144"/>
              <w:rPr>
                <w:rFonts w:ascii="Times New Roman" w:eastAsia="Helvetica" w:hAnsi="Times New Roman"/>
                <w:sz w:val="24"/>
                <w:szCs w:val="24"/>
                <w:lang w:val="fr-FR" w:eastAsia="zh-CN" w:bidi="fr-FR"/>
              </w:rPr>
            </w:pPr>
            <w:r w:rsidRPr="00DD7D1F">
              <w:rPr>
                <w:rFonts w:ascii="Times New Roman" w:eastAsia="Helvetica" w:hAnsi="Times New Roman"/>
                <w:sz w:val="24"/>
                <w:szCs w:val="24"/>
                <w:lang w:val="fr-FR" w:eastAsia="zh-CN" w:bidi="fr-FR"/>
              </w:rPr>
              <w:t>Fauteuil ergonomique avec accoudoirs</w:t>
            </w:r>
          </w:p>
        </w:tc>
        <w:tc>
          <w:tcPr>
            <w:tcW w:w="1174" w:type="pct"/>
            <w:shd w:val="clear" w:color="auto" w:fill="FFFFFF" w:themeFill="background1"/>
            <w:vAlign w:val="center"/>
          </w:tcPr>
          <w:p w14:paraId="13E33A0A" w14:textId="70572691" w:rsidR="00792147" w:rsidRDefault="00792147" w:rsidP="00792147">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21 jours Calendaires</w:t>
            </w:r>
          </w:p>
        </w:tc>
        <w:tc>
          <w:tcPr>
            <w:tcW w:w="1540" w:type="pct"/>
            <w:vAlign w:val="center"/>
          </w:tcPr>
          <w:p w14:paraId="0F365200" w14:textId="7FC6E0D1" w:rsidR="00792147" w:rsidRPr="00402928" w:rsidRDefault="00792147" w:rsidP="0079214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792147" w:rsidRPr="00AA1DEF" w14:paraId="29C3A28C" w14:textId="77777777" w:rsidTr="00084446">
        <w:trPr>
          <w:trHeight w:val="250"/>
          <w:jc w:val="center"/>
        </w:trPr>
        <w:tc>
          <w:tcPr>
            <w:tcW w:w="703" w:type="pct"/>
            <w:vAlign w:val="center"/>
          </w:tcPr>
          <w:p w14:paraId="0BA9A10E" w14:textId="2AD53D31" w:rsidR="00792147" w:rsidRDefault="00792147" w:rsidP="0079214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1583" w:type="pct"/>
            <w:shd w:val="clear" w:color="auto" w:fill="auto"/>
            <w:vAlign w:val="center"/>
          </w:tcPr>
          <w:p w14:paraId="05945807" w14:textId="001ADB14" w:rsidR="00792147" w:rsidRPr="00BF5924" w:rsidRDefault="00792147" w:rsidP="00792147">
            <w:pPr>
              <w:pStyle w:val="TableParagraph"/>
              <w:spacing w:before="9"/>
              <w:ind w:left="144"/>
              <w:rPr>
                <w:rFonts w:ascii="Times New Roman" w:hAnsi="Times New Roman" w:cs="Times New Roman"/>
                <w:sz w:val="24"/>
                <w:szCs w:val="24"/>
                <w:lang w:val="fr-FR"/>
              </w:rPr>
            </w:pPr>
            <w:r w:rsidRPr="00DD7D1F">
              <w:rPr>
                <w:rFonts w:ascii="Times New Roman" w:eastAsia="Helvetica" w:hAnsi="Times New Roman"/>
                <w:sz w:val="24"/>
                <w:szCs w:val="24"/>
                <w:lang w:val="fr-BE" w:eastAsia="zh-CN" w:bidi="fr-FR"/>
              </w:rPr>
              <w:t>Chaise visiteur type Chelsea ou équivalent</w:t>
            </w:r>
          </w:p>
        </w:tc>
        <w:tc>
          <w:tcPr>
            <w:tcW w:w="1174" w:type="pct"/>
            <w:shd w:val="clear" w:color="auto" w:fill="FFFFFF" w:themeFill="background1"/>
            <w:vAlign w:val="center"/>
          </w:tcPr>
          <w:p w14:paraId="2701B207" w14:textId="51E96FAC" w:rsidR="00792147" w:rsidRPr="00AA1DEF" w:rsidRDefault="00792147" w:rsidP="00792147">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BE"/>
              </w:rPr>
              <w:t>21 jours Calendaires</w:t>
            </w:r>
          </w:p>
        </w:tc>
        <w:tc>
          <w:tcPr>
            <w:tcW w:w="1540" w:type="pct"/>
            <w:vAlign w:val="center"/>
          </w:tcPr>
          <w:p w14:paraId="071773D7" w14:textId="2D7E18EB" w:rsidR="00792147" w:rsidRPr="00402928" w:rsidRDefault="00792147" w:rsidP="0079214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792147" w:rsidRPr="00AA1DEF" w14:paraId="6F77C70A" w14:textId="77777777" w:rsidTr="00084446">
        <w:trPr>
          <w:trHeight w:val="260"/>
          <w:jc w:val="center"/>
        </w:trPr>
        <w:tc>
          <w:tcPr>
            <w:tcW w:w="703" w:type="pct"/>
            <w:vAlign w:val="center"/>
          </w:tcPr>
          <w:p w14:paraId="513FAB7A" w14:textId="109558A4" w:rsidR="00792147" w:rsidRDefault="00792147" w:rsidP="0079214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1583" w:type="pct"/>
            <w:shd w:val="clear" w:color="auto" w:fill="auto"/>
            <w:vAlign w:val="center"/>
          </w:tcPr>
          <w:p w14:paraId="12A24043" w14:textId="71DED0EA" w:rsidR="00792147" w:rsidRPr="00BF5924" w:rsidRDefault="00792147" w:rsidP="00792147">
            <w:pPr>
              <w:pStyle w:val="TableParagraph"/>
              <w:spacing w:before="9"/>
              <w:ind w:left="144"/>
              <w:rPr>
                <w:rFonts w:ascii="Times New Roman" w:hAnsi="Times New Roman" w:cs="Times New Roman"/>
                <w:sz w:val="24"/>
                <w:szCs w:val="24"/>
                <w:lang w:val="fr-FR"/>
              </w:rPr>
            </w:pPr>
            <w:r w:rsidRPr="00DD7D1F">
              <w:rPr>
                <w:rFonts w:ascii="Times New Roman" w:eastAsia="Helvetica" w:hAnsi="Times New Roman"/>
                <w:sz w:val="24"/>
                <w:szCs w:val="24"/>
                <w:lang w:val="fr-BE" w:eastAsia="zh-CN" w:bidi="fr-FR"/>
              </w:rPr>
              <w:t>Bureau cubicône (système de bureau pour 4 personnes avec séparateur)</w:t>
            </w:r>
          </w:p>
        </w:tc>
        <w:tc>
          <w:tcPr>
            <w:tcW w:w="1174" w:type="pct"/>
            <w:shd w:val="clear" w:color="auto" w:fill="FFFFFF" w:themeFill="background1"/>
            <w:vAlign w:val="center"/>
          </w:tcPr>
          <w:p w14:paraId="7588151E" w14:textId="547F5D29" w:rsidR="00792147" w:rsidRPr="00AA1DEF" w:rsidRDefault="00792147" w:rsidP="00792147">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BE"/>
              </w:rPr>
              <w:t>21 jours Calendaires</w:t>
            </w:r>
          </w:p>
        </w:tc>
        <w:tc>
          <w:tcPr>
            <w:tcW w:w="1540" w:type="pct"/>
            <w:vAlign w:val="center"/>
          </w:tcPr>
          <w:p w14:paraId="009F0462" w14:textId="07635257" w:rsidR="00792147" w:rsidRPr="00402928" w:rsidRDefault="00792147" w:rsidP="0079214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bl>
    <w:p w14:paraId="7C676CDD" w14:textId="26C8644E" w:rsidR="00E00B17" w:rsidRDefault="00E00B17" w:rsidP="00377CB5">
      <w:pPr>
        <w:pStyle w:val="TableParagraph"/>
        <w:spacing w:line="274" w:lineRule="exact"/>
        <w:ind w:left="69"/>
        <w:jc w:val="both"/>
        <w:rPr>
          <w:rFonts w:asciiTheme="majorBidi" w:hAnsiTheme="majorBidi" w:cstheme="majorBidi"/>
          <w:sz w:val="24"/>
          <w:szCs w:val="24"/>
          <w:lang w:val="fr-FR"/>
        </w:rPr>
      </w:pPr>
    </w:p>
    <w:p w14:paraId="68BFDEAE" w14:textId="208461E7" w:rsidR="0051363F" w:rsidRDefault="00901ABA" w:rsidP="00377CB5">
      <w:pPr>
        <w:pStyle w:val="TableParagraph"/>
        <w:spacing w:line="274" w:lineRule="exact"/>
        <w:ind w:left="69"/>
        <w:jc w:val="both"/>
        <w:rPr>
          <w:rFonts w:asciiTheme="majorBidi" w:hAnsiTheme="majorBidi" w:cstheme="majorBidi"/>
          <w:sz w:val="24"/>
          <w:szCs w:val="24"/>
          <w:lang w:val="fr-FR"/>
        </w:rPr>
      </w:pPr>
      <w:r w:rsidRPr="00901ABA">
        <w:rPr>
          <w:rFonts w:ascii="Times New Roman" w:eastAsia="Calibri" w:hAnsi="Times New Roman" w:cs="Times New Roman"/>
          <w:sz w:val="24"/>
          <w:szCs w:val="24"/>
          <w:lang w:val="fr-FR" w:eastAsia="zh-CN"/>
        </w:rPr>
        <w:t>Le délai de livraison</w:t>
      </w:r>
      <w:r w:rsidR="00E00B17">
        <w:rPr>
          <w:rFonts w:ascii="Times New Roman" w:eastAsia="Calibri" w:hAnsi="Times New Roman" w:cs="Times New Roman"/>
          <w:sz w:val="24"/>
          <w:szCs w:val="24"/>
          <w:lang w:val="fr-FR" w:eastAsia="zh-CN"/>
        </w:rPr>
        <w:t xml:space="preserve"> compte à partir </w:t>
      </w:r>
      <w:r w:rsidR="00003B0C">
        <w:rPr>
          <w:rFonts w:asciiTheme="majorBidi" w:hAnsiTheme="majorBidi" w:cstheme="majorBidi"/>
          <w:sz w:val="24"/>
          <w:szCs w:val="24"/>
          <w:lang w:val="fr-FR"/>
        </w:rPr>
        <w:t xml:space="preserve">de </w:t>
      </w:r>
      <w:r w:rsidR="00377CB5"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00377CB5"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00377CB5" w:rsidRPr="005959DD">
        <w:rPr>
          <w:rFonts w:asciiTheme="majorBidi" w:hAnsiTheme="majorBidi" w:cstheme="majorBidi"/>
          <w:sz w:val="24"/>
          <w:szCs w:val="24"/>
          <w:lang w:val="fr-FR"/>
        </w:rPr>
        <w:t xml:space="preserve">, en tenant compte des indications en </w:t>
      </w:r>
      <w:r w:rsidR="00377CB5"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00377CB5" w:rsidRPr="005959DD">
        <w:rPr>
          <w:rFonts w:asciiTheme="majorBidi" w:hAnsiTheme="majorBidi" w:cstheme="majorBidi"/>
          <w:sz w:val="24"/>
          <w:szCs w:val="24"/>
          <w:lang w:val="fr-FR"/>
        </w:rPr>
        <w:t xml:space="preserve"> de la Demande de </w:t>
      </w:r>
      <w:r w:rsidR="00377CB5">
        <w:rPr>
          <w:rFonts w:asciiTheme="majorBidi" w:hAnsiTheme="majorBidi" w:cstheme="majorBidi"/>
          <w:sz w:val="24"/>
          <w:szCs w:val="24"/>
          <w:lang w:val="fr-FR"/>
        </w:rPr>
        <w:t>Cotation</w:t>
      </w:r>
      <w:r w:rsidR="00377CB5" w:rsidRPr="005959DD">
        <w:rPr>
          <w:rFonts w:asciiTheme="majorBidi" w:hAnsiTheme="majorBidi" w:cstheme="majorBidi"/>
          <w:sz w:val="24"/>
          <w:szCs w:val="24"/>
          <w:lang w:val="fr-FR"/>
        </w:rPr>
        <w:t xml:space="preserve">s. </w:t>
      </w:r>
    </w:p>
    <w:p w14:paraId="60C03913" w14:textId="2E7EB6AD" w:rsidR="00377CB5" w:rsidRPr="00B723C3" w:rsidRDefault="00377CB5" w:rsidP="00377CB5">
      <w:pPr>
        <w:pStyle w:val="TableParagraph"/>
        <w:spacing w:line="274" w:lineRule="exact"/>
        <w:ind w:left="69"/>
        <w:jc w:val="both"/>
        <w:rPr>
          <w:lang w:val="fr-SN"/>
        </w:rPr>
      </w:pP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w:t>
      </w:r>
      <w:r w:rsidR="00790608">
        <w:rPr>
          <w:rFonts w:asciiTheme="majorBidi" w:hAnsiTheme="majorBidi" w:cstheme="majorBidi"/>
          <w:sz w:val="24"/>
          <w:szCs w:val="24"/>
          <w:lang w:val="fr-FR"/>
        </w:rPr>
        <w:t xml:space="preserve">plus que </w:t>
      </w:r>
      <w:r w:rsidR="00165648">
        <w:rPr>
          <w:rFonts w:asciiTheme="majorBidi" w:hAnsiTheme="majorBidi" w:cstheme="majorBidi"/>
          <w:sz w:val="24"/>
          <w:szCs w:val="24"/>
          <w:lang w:val="fr-FR"/>
        </w:rPr>
        <w:t xml:space="preserve">celui qui est </w:t>
      </w:r>
      <w:r w:rsidR="00790608" w:rsidRPr="00790608">
        <w:rPr>
          <w:rFonts w:asciiTheme="majorBidi" w:hAnsiTheme="majorBidi" w:cstheme="majorBidi"/>
          <w:sz w:val="24"/>
          <w:szCs w:val="24"/>
          <w:lang w:val="fr-FR"/>
        </w:rPr>
        <w:t>proposé</w:t>
      </w:r>
      <w:r w:rsidR="00631CAF" w:rsidRPr="00790608">
        <w:rPr>
          <w:rFonts w:asciiTheme="majorBidi" w:hAnsiTheme="majorBidi" w:cstheme="majorBidi"/>
          <w:b/>
          <w:bCs/>
          <w:sz w:val="24"/>
          <w:szCs w:val="24"/>
          <w:lang w:val="fr-FR"/>
        </w:rPr>
        <w:t xml:space="preserve"> </w:t>
      </w:r>
      <w:r w:rsidR="00165648" w:rsidRPr="005D00C2">
        <w:rPr>
          <w:rFonts w:asciiTheme="majorBidi" w:hAnsiTheme="majorBidi" w:cstheme="majorBidi"/>
          <w:bCs/>
          <w:sz w:val="24"/>
          <w:szCs w:val="24"/>
          <w:lang w:val="fr-FR"/>
        </w:rPr>
        <w:t>dans cette Demande de Cotation</w:t>
      </w:r>
      <w:r w:rsidR="00165648">
        <w:rPr>
          <w:rFonts w:asciiTheme="majorBidi" w:hAnsiTheme="majorBidi" w:cstheme="majorBidi"/>
          <w:b/>
          <w:bCs/>
          <w:sz w:val="24"/>
          <w:szCs w:val="24"/>
          <w:lang w:val="fr-FR"/>
        </w:rPr>
        <w:t xml:space="preserve"> </w:t>
      </w:r>
      <w:r w:rsidRPr="00790608">
        <w:rPr>
          <w:rFonts w:asciiTheme="majorBidi" w:hAnsiTheme="majorBidi" w:cstheme="majorBidi"/>
          <w:b/>
          <w:bCs/>
          <w:i/>
          <w:iCs/>
          <w:sz w:val="24"/>
          <w:szCs w:val="24"/>
          <w:lang w:val="fr-FR"/>
        </w:rPr>
        <w:t>sera déclarée non conforme</w:t>
      </w:r>
      <w:r w:rsidR="00707537">
        <w:rPr>
          <w:rFonts w:asciiTheme="majorBidi" w:hAnsiTheme="majorBidi" w:cstheme="majorBidi"/>
          <w:b/>
          <w:bCs/>
          <w:i/>
          <w:iCs/>
          <w:sz w:val="24"/>
          <w:szCs w:val="24"/>
          <w:lang w:val="fr-FR"/>
        </w:rPr>
        <w:t>.</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7" w:name="_Toc98247798"/>
      <w:r w:rsidRPr="005B4B31">
        <w:rPr>
          <w:sz w:val="24"/>
          <w:szCs w:val="24"/>
        </w:rPr>
        <w:lastRenderedPageBreak/>
        <w:t>DEMANDE D’ECLAIRCISSEMENTS</w:t>
      </w:r>
      <w:bookmarkEnd w:id="27"/>
    </w:p>
    <w:p w14:paraId="35F5404E" w14:textId="5AF64944"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2CD10C69" w:rsidR="00377CB5" w:rsidRPr="007F7B68" w:rsidRDefault="00EF4936"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A73F6D" w:rsidRPr="00041C27">
          <w:rPr>
            <w:rStyle w:val="Hyperlink"/>
          </w:rPr>
          <w:t>AMEEMMCANigerPA@cddid.com</w:t>
        </w:r>
      </w:hyperlink>
      <w:r w:rsidR="00A73F6D">
        <w:t xml:space="preserve"> </w:t>
      </w:r>
      <w:r w:rsidR="00377CB5" w:rsidRPr="007F7B68">
        <w:rPr>
          <w:rFonts w:asciiTheme="majorBidi" w:eastAsia="Calibri" w:hAnsiTheme="majorBidi" w:cstheme="majorBidi"/>
          <w:sz w:val="24"/>
          <w:szCs w:val="24"/>
          <w:lang w:bidi="fr-FR"/>
        </w:rPr>
        <w:t xml:space="preserve">copie à </w:t>
      </w:r>
      <w:hyperlink r:id="rId19" w:history="1">
        <w:r w:rsidR="00A73F6D" w:rsidRPr="007F7B68">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avec la mention en Objet du courriel [</w:t>
      </w:r>
      <w:r w:rsidR="00DC1574" w:rsidRPr="00DC1574">
        <w:rPr>
          <w:rFonts w:asciiTheme="majorBidi" w:eastAsia="Calibri" w:hAnsiTheme="majorBidi" w:cstheme="majorBidi"/>
          <w:b/>
          <w:bCs/>
          <w:i/>
          <w:iCs/>
          <w:sz w:val="24"/>
          <w:szCs w:val="24"/>
          <w:lang w:bidi="fr-FR"/>
        </w:rPr>
        <w:t xml:space="preserve">DC - Achat de </w:t>
      </w:r>
      <w:r w:rsidR="000C5F4C">
        <w:rPr>
          <w:rFonts w:asciiTheme="majorBidi" w:eastAsia="Calibri" w:hAnsiTheme="majorBidi" w:cstheme="majorBidi"/>
          <w:b/>
          <w:bCs/>
          <w:i/>
          <w:iCs/>
          <w:sz w:val="24"/>
          <w:szCs w:val="24"/>
          <w:lang w:bidi="fr-FR"/>
        </w:rPr>
        <w:t>mobiliers de bureau</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E0B15">
        <w:rPr>
          <w:rFonts w:ascii="Times New Roman" w:hAnsi="Times New Roman"/>
          <w:bCs/>
          <w:sz w:val="24"/>
          <w:szCs w:val="24"/>
        </w:rPr>
        <w:t xml:space="preserve">MCA-Niger </w:t>
      </w:r>
      <w:r w:rsidRPr="00AE0B15">
        <w:rPr>
          <w:rFonts w:ascii="Times New Roman" w:hAnsi="Times New Roman"/>
          <w:bCs/>
          <w:spacing w:val="-2"/>
          <w:sz w:val="24"/>
          <w:szCs w:val="24"/>
        </w:rPr>
        <w:t xml:space="preserve">répondra aux demandes de clarifications en envoyant un courriel à tous les </w:t>
      </w:r>
      <w:r w:rsidRPr="00AE0B15">
        <w:rPr>
          <w:rFonts w:ascii="Times New Roman" w:hAnsi="Times New Roman"/>
          <w:bCs/>
          <w:sz w:val="24"/>
          <w:szCs w:val="24"/>
        </w:rPr>
        <w:t>Fournisseurs</w:t>
      </w:r>
      <w:r w:rsidRPr="00AE0B15">
        <w:rPr>
          <w:rFonts w:ascii="Times New Roman" w:hAnsi="Times New Roman"/>
          <w:bCs/>
          <w:spacing w:val="-2"/>
          <w:sz w:val="24"/>
          <w:szCs w:val="24"/>
        </w:rPr>
        <w:t xml:space="preserve"> au plus tard </w:t>
      </w:r>
      <w:r w:rsidRPr="00AE0B15">
        <w:rPr>
          <w:rFonts w:ascii="Times New Roman" w:hAnsi="Times New Roman"/>
          <w:b/>
          <w:spacing w:val="-2"/>
          <w:sz w:val="24"/>
          <w:szCs w:val="24"/>
        </w:rPr>
        <w:t>deux (02) jours ouvrables</w:t>
      </w:r>
      <w:r w:rsidRPr="00AE0B15">
        <w:rPr>
          <w:rFonts w:ascii="Times New Roman" w:hAnsi="Times New Roman"/>
          <w:bCs/>
          <w:spacing w:val="-2"/>
          <w:sz w:val="24"/>
          <w:szCs w:val="24"/>
        </w:rPr>
        <w:t xml:space="preserve"> avant la date limite de remise des Cotations</w:t>
      </w:r>
      <w:r w:rsidRPr="00AE0B15">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8" w:name="_Toc98247799"/>
      <w:r w:rsidRPr="005B4B31">
        <w:rPr>
          <w:sz w:val="24"/>
          <w:szCs w:val="24"/>
        </w:rPr>
        <w:t>PERIODE DE GARANTIE</w:t>
      </w:r>
      <w:bookmarkEnd w:id="28"/>
    </w:p>
    <w:p w14:paraId="47588D26" w14:textId="185476F4" w:rsidR="009C2AAD" w:rsidRPr="00156507" w:rsidRDefault="00156507" w:rsidP="009C2AAD">
      <w:pPr>
        <w:spacing w:after="0" w:line="240" w:lineRule="auto"/>
        <w:ind w:firstLine="6"/>
        <w:jc w:val="both"/>
        <w:rPr>
          <w:rFonts w:ascii="Times New Roman" w:hAnsi="Times New Roman"/>
          <w:sz w:val="24"/>
          <w:szCs w:val="24"/>
        </w:rPr>
      </w:pPr>
      <w:r w:rsidRPr="00156507">
        <w:rPr>
          <w:rFonts w:ascii="Times New Roman" w:hAnsi="Times New Roman"/>
          <w:sz w:val="24"/>
          <w:szCs w:val="24"/>
        </w:rPr>
        <w:t>Le délai de Garantie sera de six (06) mois à compter de la date de réception des matériels</w:t>
      </w:r>
      <w:r w:rsidRPr="00156507">
        <w:rPr>
          <w:rFonts w:ascii="Times New Roman" w:hAnsi="Times New Roman"/>
          <w:sz w:val="24"/>
          <w:szCs w:val="24"/>
        </w:rPr>
        <w:t>.</w:t>
      </w: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9" w:name="_Toc69384601"/>
      <w:bookmarkStart w:id="30" w:name="_Toc98247800"/>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9"/>
      <w:bookmarkEnd w:id="30"/>
    </w:p>
    <w:p w14:paraId="712BCBCF" w14:textId="165508CA" w:rsidR="0061685C" w:rsidRPr="0075184A" w:rsidRDefault="00456FB6" w:rsidP="0075184A">
      <w:pPr>
        <w:suppressAutoHyphens/>
        <w:ind w:right="-72"/>
        <w:jc w:val="both"/>
        <w:rPr>
          <w:rFonts w:ascii="Times New Roman" w:hAnsi="Times New Roman"/>
          <w:sz w:val="24"/>
          <w:szCs w:val="24"/>
        </w:rPr>
      </w:pPr>
      <w:bookmarkStart w:id="31"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8C042A">
        <w:rPr>
          <w:rFonts w:ascii="Times New Roman" w:hAnsi="Times New Roman"/>
          <w:sz w:val="24"/>
          <w:szCs w:val="24"/>
        </w:rPr>
        <w:t>quatre (4)</w:t>
      </w:r>
      <w:r w:rsidR="008C042A"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47A35898"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8A71FD">
        <w:rPr>
          <w:rFonts w:ascii="Times New Roman" w:hAnsi="Times New Roman"/>
          <w:sz w:val="24"/>
          <w:szCs w:val="24"/>
        </w:rPr>
        <w:t>qualifiés</w:t>
      </w:r>
      <w:r>
        <w:rPr>
          <w:rFonts w:ascii="Times New Roman" w:hAnsi="Times New Roman"/>
          <w:sz w:val="24"/>
          <w:szCs w:val="24"/>
        </w:rPr>
        <w:t>;</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32" w:name="_Toc69384602"/>
      <w:bookmarkStart w:id="33" w:name="_Toc98247801"/>
      <w:bookmarkEnd w:id="31"/>
      <w:r w:rsidRPr="005B4B31">
        <w:rPr>
          <w:sz w:val="24"/>
          <w:szCs w:val="24"/>
        </w:rPr>
        <w:t xml:space="preserve">ATTRIBUTION DU </w:t>
      </w:r>
      <w:r w:rsidR="0013595E">
        <w:rPr>
          <w:sz w:val="24"/>
          <w:szCs w:val="24"/>
        </w:rPr>
        <w:t>MARCHE</w:t>
      </w:r>
      <w:bookmarkEnd w:id="32"/>
      <w:bookmarkEnd w:id="33"/>
      <w:r w:rsidRPr="005B4B31">
        <w:rPr>
          <w:sz w:val="24"/>
          <w:szCs w:val="24"/>
        </w:rPr>
        <w:t xml:space="preserve"> </w:t>
      </w:r>
    </w:p>
    <w:p w14:paraId="1D83D8BE" w14:textId="344276DC"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4"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 xml:space="preserve">constitue une raison pour </w:t>
      </w:r>
      <w:r w:rsidR="008036E3">
        <w:rPr>
          <w:rFonts w:ascii="Times New Roman" w:hAnsi="Times New Roman"/>
          <w:sz w:val="24"/>
          <w:szCs w:val="24"/>
        </w:rPr>
        <w:t xml:space="preserve">que </w:t>
      </w:r>
      <w:r w:rsidR="00697D99" w:rsidRPr="00D2127C">
        <w:rPr>
          <w:rFonts w:ascii="Times New Roman" w:hAnsi="Times New Roman"/>
          <w:sz w:val="24"/>
          <w:szCs w:val="24"/>
        </w:rPr>
        <w:t xml:space="preserve">l’Offre </w:t>
      </w:r>
      <w:r w:rsidR="00D15C7A">
        <w:rPr>
          <w:rFonts w:ascii="Times New Roman" w:hAnsi="Times New Roman"/>
          <w:sz w:val="24"/>
          <w:szCs w:val="24"/>
        </w:rPr>
        <w:t xml:space="preserve">soit </w:t>
      </w:r>
      <w:r w:rsidR="00D15C7A" w:rsidRPr="00D2127C">
        <w:rPr>
          <w:rFonts w:ascii="Times New Roman" w:hAnsi="Times New Roman"/>
          <w:sz w:val="24"/>
          <w:szCs w:val="24"/>
        </w:rPr>
        <w:t>rejet</w:t>
      </w:r>
      <w:r w:rsidR="00D15C7A">
        <w:rPr>
          <w:rFonts w:ascii="Times New Roman" w:hAnsi="Times New Roman"/>
          <w:sz w:val="24"/>
          <w:szCs w:val="24"/>
        </w:rPr>
        <w:t>ée</w:t>
      </w:r>
      <w:r w:rsidR="00D15C7A" w:rsidRPr="00D2127C">
        <w:rPr>
          <w:rFonts w:ascii="Times New Roman" w:hAnsi="Times New Roman"/>
          <w:sz w:val="24"/>
          <w:szCs w:val="24"/>
        </w:rPr>
        <w:t xml:space="preserve"> </w:t>
      </w:r>
      <w:r w:rsidR="00697D99" w:rsidRPr="00D2127C">
        <w:rPr>
          <w:rFonts w:ascii="Times New Roman" w:hAnsi="Times New Roman"/>
          <w:sz w:val="24"/>
          <w:szCs w:val="24"/>
        </w:rPr>
        <w:t>à la discrétion de MCA Niger.</w:t>
      </w:r>
      <w:r w:rsidR="00D2127C" w:rsidRPr="00D2127C">
        <w:rPr>
          <w:rFonts w:ascii="Times New Roman" w:hAnsi="Times New Roman"/>
          <w:sz w:val="24"/>
          <w:szCs w:val="24"/>
        </w:rPr>
        <w:t xml:space="preserve"> </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74D6A45E"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34"/>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5"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5176ED" w:rsidRPr="00876763">
        <w:rPr>
          <w:rFonts w:ascii="Bell MT" w:hAnsi="Bell MT"/>
          <w:sz w:val="24"/>
          <w:szCs w:val="24"/>
        </w:rPr>
        <w:t>, ainsi qu’une analyse du caractère raisonnable du prix offert.</w:t>
      </w:r>
      <w:r w:rsidR="00191EE7" w:rsidRPr="00ED1C81">
        <w:rPr>
          <w:rFonts w:ascii="Times New Roman" w:hAnsi="Times New Roman"/>
          <w:sz w:val="24"/>
          <w:szCs w:val="24"/>
        </w:rPr>
        <w:t xml:space="preserve"> </w:t>
      </w:r>
      <w:bookmarkEnd w:id="35"/>
      <w:r w:rsidR="00C7088B" w:rsidRPr="00D2127C">
        <w:rPr>
          <w:rFonts w:ascii="Times New Roman" w:hAnsi="Times New Roman"/>
          <w:sz w:val="24"/>
          <w:szCs w:val="24"/>
        </w:rPr>
        <w:t>Le fournisseur ne sera pas autorisé à revoir sa Cotation si elle est jugée non raisonnable.</w:t>
      </w:r>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6" w:name="_Toc69384603"/>
      <w:bookmarkStart w:id="37" w:name="_Toc98247802"/>
      <w:r w:rsidRPr="005B4B31">
        <w:rPr>
          <w:sz w:val="24"/>
          <w:szCs w:val="24"/>
        </w:rPr>
        <w:t>CONTE</w:t>
      </w:r>
      <w:r w:rsidR="00F12148" w:rsidRPr="005B4B31">
        <w:rPr>
          <w:sz w:val="24"/>
          <w:szCs w:val="24"/>
        </w:rPr>
        <w:t>STATION DE LA PROCEDURE D’ADJUDI</w:t>
      </w:r>
      <w:r w:rsidRPr="005B4B31">
        <w:rPr>
          <w:sz w:val="24"/>
          <w:szCs w:val="24"/>
        </w:rPr>
        <w:t>CATION</w:t>
      </w:r>
      <w:bookmarkEnd w:id="36"/>
      <w:bookmarkEnd w:id="37"/>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w:t>
      </w:r>
      <w:r w:rsidR="00F72844">
        <w:rPr>
          <w:rFonts w:ascii="Times New Roman" w:hAnsi="Times New Roman"/>
          <w:sz w:val="24"/>
          <w:szCs w:val="24"/>
        </w:rPr>
        <w:lastRenderedPageBreak/>
        <w:t xml:space="preserve">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8"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34ECD013"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 xml:space="preserve">Mamane </w:t>
      </w:r>
      <w:r w:rsidR="00B05BBB">
        <w:rPr>
          <w:rFonts w:ascii="Times New Roman" w:hAnsi="Times New Roman"/>
          <w:b/>
          <w:sz w:val="24"/>
          <w:szCs w:val="24"/>
          <w:lang w:val="fr-SN" w:eastAsia="de-DE"/>
        </w:rPr>
        <w:t>M. ANNOU</w:t>
      </w:r>
    </w:p>
    <w:p w14:paraId="57B06D17" w14:textId="3D8D5499"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8"/>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9" w:name="_Toc69384609"/>
      <w:bookmarkStart w:id="40" w:name="_Toc98247803"/>
      <w:r w:rsidRPr="005B4B31">
        <w:rPr>
          <w:sz w:val="24"/>
          <w:szCs w:val="24"/>
        </w:rPr>
        <w:t>ANNEXE A</w:t>
      </w:r>
      <w:bookmarkEnd w:id="39"/>
      <w:bookmarkEnd w:id="40"/>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1CE0E17D"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41" w:name="_Toc310230290"/>
      <w:r w:rsidRPr="005B4B31">
        <w:rPr>
          <w:rFonts w:ascii="Times New Roman" w:hAnsi="Times New Roman"/>
          <w:spacing w:val="-2"/>
          <w:sz w:val="24"/>
          <w:szCs w:val="24"/>
        </w:rPr>
        <w:t xml:space="preserve">Lettre de </w:t>
      </w:r>
      <w:r w:rsidR="00B05BBB">
        <w:rPr>
          <w:rFonts w:ascii="Times New Roman" w:hAnsi="Times New Roman"/>
          <w:spacing w:val="-2"/>
          <w:sz w:val="24"/>
          <w:szCs w:val="24"/>
        </w:rPr>
        <w:t>S</w:t>
      </w:r>
      <w:r w:rsidR="002504CB">
        <w:rPr>
          <w:rFonts w:ascii="Times New Roman" w:hAnsi="Times New Roman"/>
          <w:spacing w:val="-2"/>
          <w:sz w:val="24"/>
          <w:szCs w:val="24"/>
        </w:rPr>
        <w:t xml:space="preserve">oumission de la </w:t>
      </w:r>
      <w:r w:rsidR="00A432A5">
        <w:rPr>
          <w:rFonts w:ascii="Times New Roman" w:hAnsi="Times New Roman"/>
          <w:spacing w:val="-2"/>
          <w:sz w:val="24"/>
          <w:szCs w:val="24"/>
        </w:rPr>
        <w:t>Cotation</w:t>
      </w:r>
      <w:bookmarkEnd w:id="41"/>
      <w:r w:rsidR="00FF50B0" w:rsidRPr="005B4B31">
        <w:rPr>
          <w:rFonts w:ascii="Times New Roman" w:hAnsi="Times New Roman"/>
          <w:spacing w:val="-2"/>
          <w:sz w:val="24"/>
          <w:szCs w:val="24"/>
        </w:rPr>
        <w:t xml:space="preserve"> </w:t>
      </w:r>
    </w:p>
    <w:p w14:paraId="11FD96C3" w14:textId="4BF8A36E"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 xml:space="preserve">Bordereau des </w:t>
      </w:r>
      <w:r w:rsidR="00B05BBB">
        <w:rPr>
          <w:rFonts w:ascii="Times New Roman" w:hAnsi="Times New Roman"/>
          <w:spacing w:val="-2"/>
          <w:sz w:val="24"/>
          <w:szCs w:val="24"/>
        </w:rPr>
        <w:t>P</w:t>
      </w:r>
      <w:r w:rsidR="00B05BBB" w:rsidRPr="00C82056">
        <w:rPr>
          <w:rFonts w:ascii="Times New Roman" w:hAnsi="Times New Roman"/>
          <w:spacing w:val="-2"/>
          <w:sz w:val="24"/>
          <w:szCs w:val="24"/>
        </w:rPr>
        <w:t xml:space="preserve">rix </w:t>
      </w:r>
      <w:r w:rsidR="006A58A1" w:rsidRPr="00C82056">
        <w:rPr>
          <w:rFonts w:ascii="Times New Roman" w:hAnsi="Times New Roman"/>
          <w:spacing w:val="-2"/>
          <w:sz w:val="24"/>
          <w:szCs w:val="24"/>
        </w:rPr>
        <w:t>des Biens</w:t>
      </w:r>
    </w:p>
    <w:p w14:paraId="7E421D26" w14:textId="1CA29C50"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Calendrier de </w:t>
      </w:r>
      <w:r w:rsidR="00B05BBB">
        <w:rPr>
          <w:rFonts w:ascii="Times New Roman" w:hAnsi="Times New Roman"/>
          <w:sz w:val="24"/>
          <w:szCs w:val="24"/>
        </w:rPr>
        <w:t>L</w:t>
      </w:r>
      <w:r w:rsidRPr="00C82056">
        <w:rPr>
          <w:rFonts w:ascii="Times New Roman" w:hAnsi="Times New Roman"/>
          <w:sz w:val="24"/>
          <w:szCs w:val="24"/>
        </w:rPr>
        <w:t>ivraison</w:t>
      </w:r>
      <w:r w:rsidR="006A58A1" w:rsidRPr="00C82056">
        <w:rPr>
          <w:rFonts w:ascii="Times New Roman" w:hAnsi="Times New Roman"/>
          <w:sz w:val="24"/>
          <w:szCs w:val="24"/>
        </w:rPr>
        <w:t xml:space="preserve"> des Biens</w:t>
      </w:r>
    </w:p>
    <w:p w14:paraId="077ACD7F" w14:textId="25536B60"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B05BBB">
        <w:rPr>
          <w:rFonts w:ascii="Times New Roman" w:hAnsi="Times New Roman"/>
          <w:sz w:val="24"/>
          <w:szCs w:val="24"/>
        </w:rPr>
        <w:t>T</w:t>
      </w:r>
      <w:r w:rsidR="00B05BBB" w:rsidRPr="00C82056">
        <w:rPr>
          <w:rFonts w:ascii="Times New Roman" w:hAnsi="Times New Roman"/>
          <w:sz w:val="24"/>
          <w:szCs w:val="24"/>
        </w:rPr>
        <w:t xml:space="preserve">echniques </w:t>
      </w:r>
      <w:r w:rsidR="006A58A1" w:rsidRPr="00C82056">
        <w:rPr>
          <w:rFonts w:ascii="Times New Roman" w:hAnsi="Times New Roman"/>
          <w:sz w:val="24"/>
          <w:szCs w:val="24"/>
        </w:rPr>
        <w:t>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0C4B1234" w:rsidR="00173C26" w:rsidRPr="005B4B31" w:rsidRDefault="006B3CFC" w:rsidP="004306E5">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bCs w:val="0"/>
          <w:color w:val="auto"/>
          <w:sz w:val="24"/>
          <w:szCs w:val="24"/>
        </w:rPr>
      </w:pPr>
      <w:bookmarkStart w:id="42" w:name="_Toc310230295"/>
      <w:bookmarkStart w:id="43" w:name="_Toc69384610"/>
      <w:bookmarkStart w:id="44" w:name="_Toc98247804"/>
      <w:r w:rsidRPr="00876763">
        <w:rPr>
          <w:rFonts w:ascii="Bell MT" w:eastAsia="Times New Roman" w:hAnsi="Bell MT" w:cs="Times New Roman"/>
          <w:bCs w:val="0"/>
          <w:color w:val="auto"/>
          <w:sz w:val="24"/>
          <w:szCs w:val="24"/>
        </w:rPr>
        <w:lastRenderedPageBreak/>
        <w:t xml:space="preserve">Annexe </w:t>
      </w:r>
      <w:r>
        <w:rPr>
          <w:rFonts w:ascii="Bell MT" w:eastAsia="Times New Roman" w:hAnsi="Bell MT" w:cs="Times New Roman"/>
          <w:bCs w:val="0"/>
          <w:color w:val="auto"/>
          <w:sz w:val="24"/>
          <w:szCs w:val="24"/>
        </w:rPr>
        <w:t>A</w:t>
      </w:r>
      <w:r w:rsidRPr="00876763">
        <w:rPr>
          <w:rFonts w:ascii="Bell MT" w:eastAsia="Times New Roman" w:hAnsi="Bell MT" w:cs="Times New Roman"/>
          <w:bCs w:val="0"/>
          <w:color w:val="auto"/>
          <w:sz w:val="24"/>
          <w:szCs w:val="24"/>
        </w:rPr>
        <w:t xml:space="preserve">1 : </w:t>
      </w:r>
      <w:r w:rsidR="00140303" w:rsidRPr="005B4B31">
        <w:rPr>
          <w:rFonts w:ascii="Times New Roman" w:eastAsia="Times New Roman" w:hAnsi="Times New Roman" w:cs="Times New Roman"/>
          <w:bCs w:val="0"/>
          <w:color w:val="auto"/>
          <w:sz w:val="24"/>
          <w:szCs w:val="24"/>
        </w:rPr>
        <w:t xml:space="preserve">Lettre de </w:t>
      </w:r>
      <w:r w:rsidR="00B05BBB">
        <w:rPr>
          <w:rFonts w:ascii="Times New Roman" w:eastAsia="Times New Roman" w:hAnsi="Times New Roman" w:cs="Times New Roman"/>
          <w:bCs w:val="0"/>
          <w:color w:val="auto"/>
          <w:sz w:val="24"/>
          <w:szCs w:val="24"/>
        </w:rPr>
        <w:t>S</w:t>
      </w:r>
      <w:r w:rsidR="00AE4B0F">
        <w:rPr>
          <w:rFonts w:ascii="Times New Roman" w:eastAsia="Times New Roman" w:hAnsi="Times New Roman" w:cs="Times New Roman"/>
          <w:bCs w:val="0"/>
          <w:color w:val="auto"/>
          <w:sz w:val="24"/>
          <w:szCs w:val="24"/>
        </w:rPr>
        <w:t xml:space="preserve">oumission de la </w:t>
      </w:r>
      <w:r w:rsidR="00A432A5">
        <w:rPr>
          <w:rFonts w:ascii="Times New Roman" w:eastAsia="Times New Roman" w:hAnsi="Times New Roman" w:cs="Times New Roman"/>
          <w:bCs w:val="0"/>
          <w:color w:val="auto"/>
          <w:sz w:val="24"/>
          <w:szCs w:val="24"/>
        </w:rPr>
        <w:t>Cotation</w:t>
      </w:r>
      <w:bookmarkEnd w:id="42"/>
      <w:bookmarkEnd w:id="43"/>
      <w:bookmarkEnd w:id="44"/>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19D72EDA"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883817">
        <w:rPr>
          <w:rFonts w:ascii="Times New Roman" w:hAnsi="Times New Roman"/>
          <w:sz w:val="24"/>
          <w:szCs w:val="24"/>
        </w:rPr>
        <w:t xml:space="preserve"> </w:t>
      </w:r>
      <w:r w:rsidR="00AC5BF2" w:rsidRPr="00AC5BF2">
        <w:rPr>
          <w:rFonts w:ascii="Times New Roman" w:hAnsi="Times New Roman"/>
          <w:sz w:val="24"/>
          <w:szCs w:val="24"/>
          <w:highlight w:val="yellow"/>
        </w:rPr>
        <w:t>xxx</w:t>
      </w:r>
      <w:r w:rsidR="00AC5BF2">
        <w:rPr>
          <w:rFonts w:ascii="Times New Roman" w:hAnsi="Times New Roman"/>
          <w:sz w:val="24"/>
          <w:szCs w:val="24"/>
        </w:rPr>
        <w:t xml:space="preserve"> </w:t>
      </w:r>
      <w:r w:rsidR="00156507">
        <w:rPr>
          <w:rFonts w:ascii="Times New Roman" w:hAnsi="Times New Roman"/>
          <w:sz w:val="24"/>
          <w:szCs w:val="24"/>
        </w:rPr>
        <w:t>juin</w:t>
      </w:r>
      <w:r w:rsidR="00AC5BF2">
        <w:rPr>
          <w:rFonts w:ascii="Times New Roman" w:hAnsi="Times New Roman"/>
          <w:sz w:val="24"/>
          <w:szCs w:val="24"/>
        </w:rPr>
        <w:t xml:space="preserve"> 2022</w:t>
      </w:r>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42D5A5D6" w:rsidR="003536D6" w:rsidRPr="005B4B31" w:rsidRDefault="00173C26" w:rsidP="00AD0B1A">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0C5F4C">
        <w:rPr>
          <w:rFonts w:ascii="Times New Roman" w:hAnsi="Times New Roman"/>
          <w:b/>
          <w:sz w:val="24"/>
          <w:szCs w:val="24"/>
        </w:rPr>
        <w:t>3CA/Shop/239/21</w:t>
      </w:r>
    </w:p>
    <w:p w14:paraId="7FBBE712" w14:textId="77777777" w:rsidR="003D3632" w:rsidRDefault="003D3632" w:rsidP="004F240A">
      <w:pPr>
        <w:spacing w:after="0" w:line="240" w:lineRule="auto"/>
        <w:jc w:val="both"/>
        <w:rPr>
          <w:rFonts w:ascii="Times New Roman" w:hAnsi="Times New Roman"/>
          <w:b/>
          <w:sz w:val="24"/>
          <w:szCs w:val="24"/>
        </w:rPr>
      </w:pPr>
    </w:p>
    <w:p w14:paraId="4AEEA783" w14:textId="124F1A98" w:rsidR="004F240A"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bookmarkStart w:id="45" w:name="_Hlk97045386"/>
      <w:r w:rsidR="005D7504" w:rsidRPr="005D7504">
        <w:rPr>
          <w:rFonts w:ascii="Times New Roman" w:hAnsi="Times New Roman"/>
          <w:b/>
          <w:sz w:val="24"/>
          <w:szCs w:val="24"/>
        </w:rPr>
        <w:t xml:space="preserve">DC - </w:t>
      </w:r>
      <w:r w:rsidR="004D6286" w:rsidRPr="00F15F6A">
        <w:rPr>
          <w:rFonts w:ascii="Times New Roman" w:hAnsi="Times New Roman"/>
          <w:b/>
          <w:sz w:val="24"/>
          <w:szCs w:val="24"/>
        </w:rPr>
        <w:t xml:space="preserve">Achat de </w:t>
      </w:r>
      <w:r w:rsidR="000C5F4C">
        <w:rPr>
          <w:rFonts w:ascii="Times New Roman" w:hAnsi="Times New Roman"/>
          <w:b/>
          <w:sz w:val="24"/>
          <w:szCs w:val="24"/>
        </w:rPr>
        <w:t>mobiliers de bureau</w:t>
      </w:r>
      <w:bookmarkEnd w:id="45"/>
    </w:p>
    <w:p w14:paraId="32CB785E" w14:textId="77777777" w:rsidR="004D6286" w:rsidRPr="005B4B31" w:rsidRDefault="004D6286"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1AEC8F5B"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de </w:t>
      </w:r>
      <w:r w:rsidRPr="005B4B31">
        <w:rPr>
          <w:rFonts w:ascii="Times New Roman" w:hAnsi="Times New Roman"/>
          <w:b/>
          <w:bCs/>
          <w:spacing w:val="-2"/>
          <w:sz w:val="24"/>
          <w:szCs w:val="24"/>
        </w:rPr>
        <w:t xml:space="preserve">fournir </w:t>
      </w:r>
      <w:r w:rsidR="00585A02">
        <w:rPr>
          <w:rFonts w:ascii="Times New Roman" w:hAnsi="Times New Roman"/>
          <w:b/>
          <w:bCs/>
          <w:spacing w:val="-2"/>
          <w:sz w:val="24"/>
          <w:szCs w:val="24"/>
        </w:rPr>
        <w:t>le</w:t>
      </w:r>
      <w:r w:rsidR="00CB70BF">
        <w:rPr>
          <w:rFonts w:ascii="Times New Roman" w:hAnsi="Times New Roman"/>
          <w:b/>
          <w:bCs/>
          <w:spacing w:val="-2"/>
          <w:sz w:val="24"/>
          <w:szCs w:val="24"/>
        </w:rPr>
        <w:t>s</w:t>
      </w:r>
      <w:r w:rsidR="00585A02" w:rsidRPr="00585A02">
        <w:rPr>
          <w:rFonts w:ascii="Times New Roman" w:hAnsi="Times New Roman"/>
          <w:b/>
          <w:bCs/>
          <w:spacing w:val="-2"/>
          <w:sz w:val="24"/>
          <w:szCs w:val="24"/>
        </w:rPr>
        <w:t xml:space="preserve"> </w:t>
      </w:r>
      <w:r w:rsidR="000C5F4C">
        <w:rPr>
          <w:rFonts w:ascii="Times New Roman" w:hAnsi="Times New Roman"/>
          <w:b/>
          <w:bCs/>
          <w:spacing w:val="-2"/>
          <w:sz w:val="24"/>
          <w:szCs w:val="24"/>
        </w:rPr>
        <w:t>mobiliers de bureau</w:t>
      </w:r>
      <w:r w:rsidR="00575023">
        <w:rPr>
          <w:rFonts w:ascii="Times New Roman" w:hAnsi="Times New Roman"/>
          <w:b/>
          <w:bCs/>
          <w:spacing w:val="-2"/>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6"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6"/>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7EBB8363" w:rsidR="00140303" w:rsidRPr="00711F25" w:rsidRDefault="00C354C3" w:rsidP="004306E5">
      <w:pPr>
        <w:pStyle w:val="Heading2"/>
        <w:keepNext w:val="0"/>
        <w:keepLines w:val="0"/>
        <w:pBdr>
          <w:bottom w:val="single" w:sz="4" w:space="1" w:color="auto"/>
        </w:pBdr>
        <w:spacing w:before="0" w:line="240" w:lineRule="auto"/>
        <w:ind w:left="851"/>
        <w:rPr>
          <w:rFonts w:ascii="Times New Roman" w:eastAsia="Times New Roman" w:hAnsi="Times New Roman" w:cs="Times New Roman"/>
          <w:bCs w:val="0"/>
          <w:color w:val="auto"/>
          <w:sz w:val="24"/>
          <w:szCs w:val="24"/>
        </w:rPr>
      </w:pPr>
      <w:bookmarkStart w:id="47" w:name="_Toc310230296"/>
      <w:bookmarkStart w:id="48" w:name="OLE_LINK3"/>
      <w:bookmarkStart w:id="49" w:name="_Toc69384611"/>
      <w:bookmarkStart w:id="50" w:name="_Toc98247805"/>
      <w:r w:rsidRPr="00876763">
        <w:rPr>
          <w:rFonts w:ascii="Bell MT" w:eastAsia="Times New Roman" w:hAnsi="Bell MT" w:cs="Times New Roman"/>
          <w:bCs w:val="0"/>
          <w:color w:val="auto"/>
          <w:sz w:val="24"/>
          <w:szCs w:val="24"/>
        </w:rPr>
        <w:lastRenderedPageBreak/>
        <w:t xml:space="preserve">Annexe </w:t>
      </w:r>
      <w:r>
        <w:rPr>
          <w:rFonts w:ascii="Bell MT" w:eastAsia="Times New Roman" w:hAnsi="Bell MT" w:cs="Times New Roman"/>
          <w:bCs w:val="0"/>
          <w:color w:val="auto"/>
          <w:sz w:val="24"/>
          <w:szCs w:val="24"/>
        </w:rPr>
        <w:t>A2</w:t>
      </w:r>
      <w:r w:rsidRPr="00876763">
        <w:rPr>
          <w:rFonts w:ascii="Bell MT" w:eastAsia="Times New Roman" w:hAnsi="Bell MT" w:cs="Times New Roman"/>
          <w:bCs w:val="0"/>
          <w:color w:val="auto"/>
          <w:sz w:val="24"/>
          <w:szCs w:val="24"/>
        </w:rPr>
        <w:t> :</w:t>
      </w:r>
      <w:r>
        <w:rPr>
          <w:rFonts w:ascii="Bell MT" w:eastAsia="Times New Roman" w:hAnsi="Bell MT" w:cs="Times New Roman"/>
          <w:bCs w:val="0"/>
          <w:color w:val="auto"/>
          <w:sz w:val="24"/>
          <w:szCs w:val="24"/>
        </w:rPr>
        <w:t xml:space="preserve"> </w:t>
      </w:r>
      <w:r w:rsidR="00140303" w:rsidRPr="00711F25">
        <w:rPr>
          <w:rFonts w:ascii="Times New Roman" w:eastAsia="Times New Roman" w:hAnsi="Times New Roman" w:cs="Times New Roman"/>
          <w:bCs w:val="0"/>
          <w:color w:val="auto"/>
          <w:sz w:val="24"/>
          <w:szCs w:val="24"/>
        </w:rPr>
        <w:t xml:space="preserve">Bordereau </w:t>
      </w:r>
      <w:bookmarkEnd w:id="47"/>
      <w:bookmarkEnd w:id="48"/>
      <w:r w:rsidR="00824E2C" w:rsidRPr="00711F25">
        <w:rPr>
          <w:rFonts w:ascii="Times New Roman" w:eastAsia="Times New Roman" w:hAnsi="Times New Roman" w:cs="Times New Roman"/>
          <w:bCs w:val="0"/>
          <w:color w:val="auto"/>
          <w:sz w:val="24"/>
          <w:szCs w:val="24"/>
        </w:rPr>
        <w:t xml:space="preserve">des </w:t>
      </w:r>
      <w:r w:rsidR="00B05BBB">
        <w:rPr>
          <w:rFonts w:ascii="Times New Roman" w:eastAsia="Times New Roman" w:hAnsi="Times New Roman" w:cs="Times New Roman"/>
          <w:bCs w:val="0"/>
          <w:color w:val="auto"/>
          <w:sz w:val="24"/>
          <w:szCs w:val="24"/>
        </w:rPr>
        <w:t>P</w:t>
      </w:r>
      <w:r w:rsidR="00824E2C" w:rsidRPr="00711F25">
        <w:rPr>
          <w:rFonts w:ascii="Times New Roman" w:eastAsia="Times New Roman" w:hAnsi="Times New Roman" w:cs="Times New Roman"/>
          <w:bCs w:val="0"/>
          <w:color w:val="auto"/>
          <w:sz w:val="24"/>
          <w:szCs w:val="24"/>
        </w:rPr>
        <w:t>rix</w:t>
      </w:r>
      <w:bookmarkEnd w:id="49"/>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50"/>
    </w:p>
    <w:p w14:paraId="048454DB" w14:textId="75F72583" w:rsidR="003536D6" w:rsidRPr="00F2041C" w:rsidRDefault="000F39CD" w:rsidP="003536D6">
      <w:pPr>
        <w:tabs>
          <w:tab w:val="right" w:pos="9356"/>
        </w:tabs>
        <w:spacing w:after="0" w:line="240" w:lineRule="auto"/>
        <w:ind w:right="-72" w:firstLine="6"/>
        <w:rPr>
          <w:rFonts w:ascii="Times New Roman" w:hAnsi="Times New Roman"/>
          <w:b/>
          <w:sz w:val="24"/>
          <w:szCs w:val="24"/>
        </w:rPr>
      </w:pPr>
      <w:bookmarkStart w:id="51" w:name="_Toc449702458"/>
      <w:bookmarkStart w:id="52" w:name="_Toc449953238"/>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 xml:space="preserve">s No : </w:t>
      </w:r>
      <w:r w:rsidR="000C5F4C">
        <w:rPr>
          <w:rFonts w:ascii="Times New Roman" w:eastAsia="MS Mincho" w:hAnsi="Times New Roman"/>
          <w:b/>
          <w:sz w:val="24"/>
          <w:szCs w:val="24"/>
        </w:rPr>
        <w:t>3CA/Shop/239/21</w:t>
      </w:r>
    </w:p>
    <w:p w14:paraId="63B7F6FA" w14:textId="77777777" w:rsidR="003536D6" w:rsidRPr="005B4B31" w:rsidRDefault="003536D6" w:rsidP="003536D6">
      <w:pPr>
        <w:spacing w:after="0" w:line="240" w:lineRule="auto"/>
        <w:jc w:val="both"/>
        <w:rPr>
          <w:rFonts w:ascii="Times New Roman" w:hAnsi="Times New Roman"/>
          <w:b/>
          <w:sz w:val="24"/>
          <w:szCs w:val="24"/>
        </w:rPr>
      </w:pPr>
    </w:p>
    <w:p w14:paraId="7EE2DD51" w14:textId="2E9138CF" w:rsidR="003536D6" w:rsidRPr="00300AB1" w:rsidRDefault="000F39CD" w:rsidP="00300AB1">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9838E1" w:rsidRPr="009838E1">
        <w:rPr>
          <w:rFonts w:ascii="Times New Roman" w:hAnsi="Times New Roman"/>
          <w:b/>
          <w:sz w:val="24"/>
          <w:szCs w:val="24"/>
        </w:rPr>
        <w:t xml:space="preserve">Achat de </w:t>
      </w:r>
      <w:r w:rsidR="000C5F4C">
        <w:rPr>
          <w:rFonts w:ascii="Times New Roman" w:hAnsi="Times New Roman"/>
          <w:b/>
          <w:sz w:val="24"/>
          <w:szCs w:val="24"/>
        </w:rPr>
        <w:t>mobiliers de bureau</w:t>
      </w: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883"/>
        <w:gridCol w:w="1259"/>
        <w:gridCol w:w="2070"/>
        <w:gridCol w:w="2969"/>
        <w:gridCol w:w="2519"/>
        <w:gridCol w:w="1980"/>
      </w:tblGrid>
      <w:tr w:rsidR="000D31BE" w:rsidRPr="005B4B31" w14:paraId="0DDF84E5" w14:textId="77777777" w:rsidTr="009838E1">
        <w:trPr>
          <w:trHeight w:val="73"/>
          <w:jc w:val="center"/>
        </w:trPr>
        <w:tc>
          <w:tcPr>
            <w:tcW w:w="1342" w:type="dxa"/>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 xml:space="preserve">rence </w:t>
            </w:r>
          </w:p>
        </w:tc>
        <w:tc>
          <w:tcPr>
            <w:tcW w:w="2883"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259"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r w:rsidRPr="005B4B31">
              <w:rPr>
                <w:rFonts w:ascii="Times New Roman" w:hAnsi="Times New Roman" w:cs="Times New Roman"/>
                <w:b/>
                <w:sz w:val="24"/>
                <w:szCs w:val="24"/>
              </w:rPr>
              <w:t>Quantité</w:t>
            </w:r>
          </w:p>
        </w:tc>
        <w:tc>
          <w:tcPr>
            <w:tcW w:w="2070"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69"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19"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792147" w:rsidRPr="005B4B31" w14:paraId="69BE510D" w14:textId="77777777" w:rsidTr="00CE381A">
        <w:trPr>
          <w:trHeight w:val="392"/>
          <w:jc w:val="center"/>
        </w:trPr>
        <w:tc>
          <w:tcPr>
            <w:tcW w:w="1342" w:type="dxa"/>
            <w:vAlign w:val="center"/>
          </w:tcPr>
          <w:p w14:paraId="52FA03C1" w14:textId="332198F7" w:rsidR="00792147" w:rsidRPr="009C6863" w:rsidRDefault="00792147" w:rsidP="00792147">
            <w:pPr>
              <w:pStyle w:val="TableParagraph"/>
              <w:spacing w:before="9"/>
              <w:ind w:left="720" w:right="1"/>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2883" w:type="dxa"/>
            <w:shd w:val="clear" w:color="auto" w:fill="auto"/>
            <w:vAlign w:val="center"/>
          </w:tcPr>
          <w:p w14:paraId="5C6EF6A7" w14:textId="3A2E1BAC" w:rsidR="00792147" w:rsidRPr="002C5AD0" w:rsidRDefault="00792147" w:rsidP="00FA6D41">
            <w:pPr>
              <w:pStyle w:val="TableParagraph"/>
              <w:spacing w:before="9"/>
              <w:ind w:left="144"/>
              <w:rPr>
                <w:rFonts w:ascii="Times New Roman" w:hAnsi="Times New Roman" w:cs="Times New Roman"/>
                <w:sz w:val="24"/>
                <w:szCs w:val="24"/>
                <w:lang w:val="fr-FR"/>
              </w:rPr>
            </w:pPr>
            <w:r w:rsidRPr="00DD7D1F">
              <w:rPr>
                <w:rFonts w:ascii="Times New Roman" w:eastAsia="Helvetica" w:hAnsi="Times New Roman"/>
                <w:sz w:val="24"/>
                <w:szCs w:val="24"/>
                <w:lang w:val="fr-FR" w:eastAsia="zh-CN" w:bidi="fr-FR"/>
              </w:rPr>
              <w:t>Table pour une salle de réunion de 50 personnes</w:t>
            </w:r>
          </w:p>
        </w:tc>
        <w:tc>
          <w:tcPr>
            <w:tcW w:w="1259" w:type="dxa"/>
            <w:shd w:val="clear" w:color="auto" w:fill="auto"/>
            <w:vAlign w:val="center"/>
          </w:tcPr>
          <w:p w14:paraId="27F941F5" w14:textId="120EE8CD" w:rsidR="00792147" w:rsidRPr="0060105D" w:rsidRDefault="00792147" w:rsidP="00792147">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1</w:t>
            </w:r>
          </w:p>
        </w:tc>
        <w:tc>
          <w:tcPr>
            <w:tcW w:w="2070" w:type="dxa"/>
            <w:vMerge w:val="restart"/>
            <w:shd w:val="clear" w:color="auto" w:fill="FFFFFF" w:themeFill="background1"/>
            <w:vAlign w:val="center"/>
          </w:tcPr>
          <w:p w14:paraId="20640CF4" w14:textId="7009A48E" w:rsidR="00792147" w:rsidRPr="0060105D" w:rsidRDefault="00156507" w:rsidP="00792147">
            <w:pPr>
              <w:pStyle w:val="TableParagraph"/>
              <w:jc w:val="center"/>
              <w:rPr>
                <w:rFonts w:ascii="Times New Roman" w:hAnsi="Times New Roman" w:cs="Times New Roman"/>
                <w:i/>
                <w:iCs/>
                <w:sz w:val="24"/>
                <w:szCs w:val="24"/>
                <w:lang w:val="fr-FR"/>
              </w:rPr>
            </w:pPr>
            <w:r>
              <w:rPr>
                <w:rFonts w:ascii="Times New Roman" w:eastAsia="Helvetica" w:hAnsi="Times New Roman"/>
                <w:sz w:val="24"/>
                <w:szCs w:val="24"/>
                <w:lang w:val="fr-FR" w:eastAsia="zh-CN" w:bidi="fr-FR"/>
              </w:rPr>
              <w:t>6 mois</w:t>
            </w:r>
          </w:p>
        </w:tc>
        <w:tc>
          <w:tcPr>
            <w:tcW w:w="2969" w:type="dxa"/>
            <w:vAlign w:val="center"/>
          </w:tcPr>
          <w:p w14:paraId="3951A1EA"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2519" w:type="dxa"/>
            <w:vAlign w:val="center"/>
          </w:tcPr>
          <w:p w14:paraId="0BBD6D78"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1980" w:type="dxa"/>
            <w:vMerge w:val="restart"/>
            <w:vAlign w:val="center"/>
          </w:tcPr>
          <w:p w14:paraId="7D1D57CD" w14:textId="3CFACD07" w:rsidR="00792147" w:rsidRPr="0060105D" w:rsidRDefault="00792147" w:rsidP="00792147">
            <w:pPr>
              <w:pStyle w:val="TableParagraph"/>
              <w:jc w:val="center"/>
              <w:rPr>
                <w:rFonts w:ascii="Times New Roman" w:hAnsi="Times New Roman" w:cs="Times New Roman"/>
                <w:sz w:val="24"/>
                <w:szCs w:val="24"/>
                <w:lang w:val="fr-FR"/>
              </w:rPr>
            </w:pPr>
          </w:p>
        </w:tc>
      </w:tr>
      <w:tr w:rsidR="00792147" w:rsidRPr="005B4B31" w14:paraId="1A336A76" w14:textId="77777777" w:rsidTr="007E5A32">
        <w:trPr>
          <w:trHeight w:val="250"/>
          <w:jc w:val="center"/>
        </w:trPr>
        <w:tc>
          <w:tcPr>
            <w:tcW w:w="1342" w:type="dxa"/>
            <w:vAlign w:val="center"/>
          </w:tcPr>
          <w:p w14:paraId="106B1B02" w14:textId="6105B3DF" w:rsidR="00792147" w:rsidRPr="009C6863" w:rsidRDefault="00792147" w:rsidP="00792147">
            <w:pPr>
              <w:pStyle w:val="TableParagraph"/>
              <w:spacing w:before="9"/>
              <w:ind w:left="720" w:right="1"/>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2883" w:type="dxa"/>
            <w:shd w:val="clear" w:color="auto" w:fill="auto"/>
            <w:vAlign w:val="center"/>
          </w:tcPr>
          <w:p w14:paraId="77F7D9D7" w14:textId="4C2FD3C7" w:rsidR="00792147" w:rsidRPr="0060105D" w:rsidRDefault="00792147" w:rsidP="00FA6D41">
            <w:pPr>
              <w:pStyle w:val="TableParagraph"/>
              <w:spacing w:before="9"/>
              <w:ind w:left="144"/>
              <w:rPr>
                <w:rFonts w:ascii="Times New Roman" w:hAnsi="Times New Roman" w:cs="Times New Roman"/>
                <w:sz w:val="24"/>
                <w:szCs w:val="24"/>
                <w:lang w:val="fr-FR"/>
              </w:rPr>
            </w:pPr>
            <w:r w:rsidRPr="00DD7D1F">
              <w:rPr>
                <w:rFonts w:ascii="Times New Roman" w:eastAsia="Helvetica" w:hAnsi="Times New Roman"/>
                <w:sz w:val="24"/>
                <w:szCs w:val="24"/>
                <w:lang w:val="fr-FR" w:eastAsia="zh-CN" w:bidi="fr-FR"/>
              </w:rPr>
              <w:t>Fauteuil ergonomique avec accoudoirs</w:t>
            </w:r>
          </w:p>
        </w:tc>
        <w:tc>
          <w:tcPr>
            <w:tcW w:w="1259" w:type="dxa"/>
            <w:shd w:val="clear" w:color="auto" w:fill="auto"/>
            <w:vAlign w:val="center"/>
          </w:tcPr>
          <w:p w14:paraId="7A6CFD32" w14:textId="5AA225B7" w:rsidR="00792147" w:rsidRPr="0060105D" w:rsidRDefault="00792147" w:rsidP="00792147">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10</w:t>
            </w:r>
          </w:p>
        </w:tc>
        <w:tc>
          <w:tcPr>
            <w:tcW w:w="2070" w:type="dxa"/>
            <w:vMerge/>
            <w:shd w:val="clear" w:color="auto" w:fill="FFFFFF" w:themeFill="background1"/>
          </w:tcPr>
          <w:p w14:paraId="423A5D2D" w14:textId="02C3B022" w:rsidR="00792147" w:rsidRPr="0060105D" w:rsidRDefault="00792147" w:rsidP="00792147">
            <w:pPr>
              <w:pStyle w:val="TableParagraph"/>
              <w:jc w:val="center"/>
              <w:rPr>
                <w:rFonts w:ascii="Times New Roman" w:hAnsi="Times New Roman" w:cs="Times New Roman"/>
                <w:i/>
                <w:iCs/>
                <w:sz w:val="24"/>
                <w:szCs w:val="24"/>
                <w:lang w:val="fr-FR"/>
              </w:rPr>
            </w:pPr>
          </w:p>
        </w:tc>
        <w:tc>
          <w:tcPr>
            <w:tcW w:w="2969" w:type="dxa"/>
            <w:vAlign w:val="center"/>
          </w:tcPr>
          <w:p w14:paraId="5415647C"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2519" w:type="dxa"/>
            <w:vAlign w:val="center"/>
          </w:tcPr>
          <w:p w14:paraId="53BCBA6B"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1980" w:type="dxa"/>
            <w:vMerge/>
          </w:tcPr>
          <w:p w14:paraId="0A487EC1" w14:textId="522FD2E2" w:rsidR="00792147" w:rsidRPr="0060105D" w:rsidRDefault="00792147" w:rsidP="00792147">
            <w:pPr>
              <w:pStyle w:val="TableParagraph"/>
              <w:jc w:val="center"/>
              <w:rPr>
                <w:rFonts w:ascii="Times New Roman" w:hAnsi="Times New Roman" w:cs="Times New Roman"/>
                <w:sz w:val="24"/>
                <w:szCs w:val="24"/>
                <w:lang w:val="fr-FR"/>
              </w:rPr>
            </w:pPr>
          </w:p>
        </w:tc>
      </w:tr>
      <w:tr w:rsidR="00792147" w:rsidRPr="005B4B31" w14:paraId="4375C71A" w14:textId="77777777" w:rsidTr="007E5A32">
        <w:trPr>
          <w:trHeight w:val="250"/>
          <w:jc w:val="center"/>
        </w:trPr>
        <w:tc>
          <w:tcPr>
            <w:tcW w:w="1342" w:type="dxa"/>
            <w:vAlign w:val="center"/>
          </w:tcPr>
          <w:p w14:paraId="15723330" w14:textId="198DBE11" w:rsidR="00792147" w:rsidRPr="009C6863" w:rsidRDefault="00792147" w:rsidP="00792147">
            <w:pPr>
              <w:pStyle w:val="TableParagraph"/>
              <w:spacing w:before="9"/>
              <w:ind w:left="720" w:right="1"/>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2883" w:type="dxa"/>
            <w:shd w:val="clear" w:color="auto" w:fill="auto"/>
            <w:vAlign w:val="center"/>
          </w:tcPr>
          <w:p w14:paraId="5922761A" w14:textId="2B60406B" w:rsidR="00792147" w:rsidRPr="00792147" w:rsidRDefault="00792147" w:rsidP="00FA6D41">
            <w:pPr>
              <w:pStyle w:val="TableParagraph"/>
              <w:spacing w:before="9"/>
              <w:ind w:left="144"/>
              <w:rPr>
                <w:rFonts w:ascii="Times New Roman" w:eastAsia="Helvetica" w:hAnsi="Times New Roman"/>
                <w:sz w:val="24"/>
                <w:szCs w:val="24"/>
                <w:lang w:val="fr-BE" w:eastAsia="zh-CN" w:bidi="fr-FR"/>
              </w:rPr>
            </w:pPr>
            <w:r w:rsidRPr="00DD7D1F">
              <w:rPr>
                <w:rFonts w:ascii="Times New Roman" w:eastAsia="Helvetica" w:hAnsi="Times New Roman"/>
                <w:sz w:val="24"/>
                <w:szCs w:val="24"/>
                <w:lang w:val="fr-BE" w:eastAsia="zh-CN" w:bidi="fr-FR"/>
              </w:rPr>
              <w:t>Chaise visiteur type Chelsea ou équivalent</w:t>
            </w:r>
          </w:p>
        </w:tc>
        <w:tc>
          <w:tcPr>
            <w:tcW w:w="1259" w:type="dxa"/>
            <w:shd w:val="clear" w:color="auto" w:fill="auto"/>
            <w:vAlign w:val="center"/>
          </w:tcPr>
          <w:p w14:paraId="1A19B018" w14:textId="19978DBA" w:rsidR="00792147" w:rsidRPr="00C47D61" w:rsidRDefault="00792147" w:rsidP="00792147">
            <w:pPr>
              <w:pStyle w:val="TableParagraph"/>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5</w:t>
            </w:r>
            <w:r>
              <w:rPr>
                <w:rFonts w:ascii="Times New Roman" w:eastAsia="Helvetica" w:hAnsi="Times New Roman"/>
                <w:sz w:val="24"/>
                <w:szCs w:val="24"/>
                <w:lang w:eastAsia="zh-CN" w:bidi="fr-FR"/>
              </w:rPr>
              <w:t>0</w:t>
            </w:r>
          </w:p>
        </w:tc>
        <w:tc>
          <w:tcPr>
            <w:tcW w:w="2070" w:type="dxa"/>
            <w:vMerge/>
            <w:shd w:val="clear" w:color="auto" w:fill="FFFFFF" w:themeFill="background1"/>
          </w:tcPr>
          <w:p w14:paraId="66854ABB" w14:textId="77777777" w:rsidR="00792147" w:rsidRPr="0060105D" w:rsidRDefault="00792147" w:rsidP="00792147">
            <w:pPr>
              <w:pStyle w:val="TableParagraph"/>
              <w:jc w:val="center"/>
              <w:rPr>
                <w:rFonts w:ascii="Times New Roman" w:hAnsi="Times New Roman" w:cs="Times New Roman"/>
                <w:i/>
                <w:iCs/>
                <w:sz w:val="24"/>
                <w:szCs w:val="24"/>
                <w:lang w:val="fr-FR"/>
              </w:rPr>
            </w:pPr>
          </w:p>
        </w:tc>
        <w:tc>
          <w:tcPr>
            <w:tcW w:w="2969" w:type="dxa"/>
            <w:vAlign w:val="center"/>
          </w:tcPr>
          <w:p w14:paraId="2290C2C0"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2519" w:type="dxa"/>
            <w:vAlign w:val="center"/>
          </w:tcPr>
          <w:p w14:paraId="268BF8EC"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1980" w:type="dxa"/>
            <w:vMerge/>
          </w:tcPr>
          <w:p w14:paraId="62D93FE9" w14:textId="77777777" w:rsidR="00792147" w:rsidRPr="0060105D" w:rsidRDefault="00792147" w:rsidP="00792147">
            <w:pPr>
              <w:pStyle w:val="TableParagraph"/>
              <w:jc w:val="center"/>
              <w:rPr>
                <w:rFonts w:ascii="Times New Roman" w:hAnsi="Times New Roman" w:cs="Times New Roman"/>
                <w:sz w:val="24"/>
                <w:szCs w:val="24"/>
                <w:lang w:val="fr-FR"/>
              </w:rPr>
            </w:pPr>
          </w:p>
        </w:tc>
      </w:tr>
      <w:tr w:rsidR="00792147" w:rsidRPr="005B4B31" w14:paraId="61FB52D3" w14:textId="77777777" w:rsidTr="007E5A32">
        <w:trPr>
          <w:trHeight w:val="295"/>
          <w:jc w:val="center"/>
        </w:trPr>
        <w:tc>
          <w:tcPr>
            <w:tcW w:w="1342" w:type="dxa"/>
            <w:vAlign w:val="center"/>
          </w:tcPr>
          <w:p w14:paraId="46474298" w14:textId="6624D363" w:rsidR="00792147" w:rsidRPr="009C6863" w:rsidRDefault="00792147" w:rsidP="00792147">
            <w:pPr>
              <w:pStyle w:val="TableParagraph"/>
              <w:spacing w:before="9"/>
              <w:ind w:left="720" w:right="1"/>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2883" w:type="dxa"/>
            <w:shd w:val="clear" w:color="auto" w:fill="auto"/>
            <w:vAlign w:val="center"/>
          </w:tcPr>
          <w:p w14:paraId="36D29643" w14:textId="63462794" w:rsidR="00792147" w:rsidRPr="0060105D" w:rsidRDefault="00792147" w:rsidP="00FA6D41">
            <w:pPr>
              <w:pStyle w:val="TableParagraph"/>
              <w:spacing w:before="9"/>
              <w:ind w:left="144"/>
              <w:rPr>
                <w:rFonts w:ascii="Times New Roman" w:hAnsi="Times New Roman" w:cs="Times New Roman"/>
                <w:sz w:val="24"/>
                <w:szCs w:val="24"/>
                <w:lang w:val="fr-FR"/>
              </w:rPr>
            </w:pPr>
            <w:r w:rsidRPr="00DD7D1F">
              <w:rPr>
                <w:rFonts w:ascii="Times New Roman" w:eastAsia="Helvetica" w:hAnsi="Times New Roman"/>
                <w:sz w:val="24"/>
                <w:szCs w:val="24"/>
                <w:lang w:val="fr-BE" w:eastAsia="zh-CN" w:bidi="fr-FR"/>
              </w:rPr>
              <w:t>Bureau cubicône (système de bureau pour 4 personnes avec séparateur)</w:t>
            </w:r>
          </w:p>
        </w:tc>
        <w:tc>
          <w:tcPr>
            <w:tcW w:w="1259" w:type="dxa"/>
            <w:shd w:val="clear" w:color="auto" w:fill="auto"/>
            <w:vAlign w:val="center"/>
          </w:tcPr>
          <w:p w14:paraId="47DB6866" w14:textId="038A2AA9" w:rsidR="00792147" w:rsidRPr="0060105D" w:rsidRDefault="00792147" w:rsidP="00792147">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5</w:t>
            </w:r>
          </w:p>
        </w:tc>
        <w:tc>
          <w:tcPr>
            <w:tcW w:w="2070" w:type="dxa"/>
            <w:vMerge/>
            <w:shd w:val="clear" w:color="auto" w:fill="FFFFFF" w:themeFill="background1"/>
          </w:tcPr>
          <w:p w14:paraId="4740E5A6" w14:textId="2848A7E6" w:rsidR="00792147" w:rsidRPr="0060105D" w:rsidRDefault="00792147" w:rsidP="00792147">
            <w:pPr>
              <w:pStyle w:val="TableParagraph"/>
              <w:jc w:val="center"/>
              <w:rPr>
                <w:rFonts w:ascii="Times New Roman" w:hAnsi="Times New Roman" w:cs="Times New Roman"/>
                <w:i/>
                <w:iCs/>
                <w:sz w:val="24"/>
                <w:szCs w:val="24"/>
                <w:lang w:val="fr-FR"/>
              </w:rPr>
            </w:pPr>
          </w:p>
        </w:tc>
        <w:tc>
          <w:tcPr>
            <w:tcW w:w="2969" w:type="dxa"/>
            <w:vAlign w:val="center"/>
          </w:tcPr>
          <w:p w14:paraId="1FB6EDEB"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2519" w:type="dxa"/>
            <w:vAlign w:val="center"/>
          </w:tcPr>
          <w:p w14:paraId="47D21754" w14:textId="77777777" w:rsidR="00792147" w:rsidRPr="0060105D" w:rsidRDefault="00792147" w:rsidP="00792147">
            <w:pPr>
              <w:pStyle w:val="TableParagraph"/>
              <w:jc w:val="center"/>
              <w:rPr>
                <w:rFonts w:ascii="Times New Roman" w:hAnsi="Times New Roman" w:cs="Times New Roman"/>
                <w:sz w:val="24"/>
                <w:szCs w:val="24"/>
                <w:lang w:val="fr-FR"/>
              </w:rPr>
            </w:pPr>
          </w:p>
        </w:tc>
        <w:tc>
          <w:tcPr>
            <w:tcW w:w="1980" w:type="dxa"/>
            <w:vMerge/>
          </w:tcPr>
          <w:p w14:paraId="61D5CBE1" w14:textId="0FBA0D42" w:rsidR="00792147" w:rsidRPr="0060105D" w:rsidRDefault="00792147" w:rsidP="00792147">
            <w:pPr>
              <w:pStyle w:val="TableParagraph"/>
              <w:jc w:val="center"/>
              <w:rPr>
                <w:rFonts w:ascii="Times New Roman" w:hAnsi="Times New Roman" w:cs="Times New Roman"/>
                <w:sz w:val="24"/>
                <w:szCs w:val="24"/>
                <w:lang w:val="fr-FR"/>
              </w:rPr>
            </w:pPr>
          </w:p>
        </w:tc>
      </w:tr>
    </w:tbl>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DD5CC29"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w:t>
      </w:r>
      <w:r w:rsidR="00F23F39">
        <w:rPr>
          <w:rFonts w:asciiTheme="majorBidi" w:hAnsiTheme="majorBidi" w:cstheme="majorBidi"/>
        </w:rPr>
        <w:t>Bo</w:t>
      </w:r>
      <w:r w:rsidRPr="00824515">
        <w:rPr>
          <w:rFonts w:asciiTheme="majorBidi" w:hAnsiTheme="majorBidi" w:cstheme="majorBidi"/>
        </w:rPr>
        <w:t xml:space="preserve">n de </w:t>
      </w:r>
      <w:r w:rsidR="00F23F39">
        <w:rPr>
          <w:rFonts w:asciiTheme="majorBidi" w:hAnsiTheme="majorBidi" w:cstheme="majorBidi"/>
        </w:rPr>
        <w:t>C</w:t>
      </w:r>
      <w:r w:rsidRPr="00824515">
        <w:rPr>
          <w:rFonts w:asciiTheme="majorBidi" w:hAnsiTheme="majorBidi" w:cstheme="majorBidi"/>
        </w:rPr>
        <w:t xml:space="preserve">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51"/>
    <w:bookmarkEnd w:id="52"/>
    <w:p w14:paraId="07AC0EFD" w14:textId="77777777" w:rsidR="00711F25" w:rsidRDefault="00711F25" w:rsidP="00711F25">
      <w:pPr>
        <w:rPr>
          <w:rFonts w:ascii="Times New Roman" w:hAnsi="Times New Roman"/>
          <w:sz w:val="24"/>
          <w:szCs w:val="24"/>
        </w:rPr>
      </w:pPr>
    </w:p>
    <w:p w14:paraId="03B22E3F" w14:textId="3E1EFE6D" w:rsidR="00E940A9" w:rsidRPr="00852C1E" w:rsidRDefault="006B7A9B"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3" w:name="_Toc98247806"/>
      <w:r w:rsidRPr="00876763">
        <w:rPr>
          <w:rFonts w:ascii="Bell MT" w:eastAsia="Times New Roman" w:hAnsi="Bell MT" w:cs="Times New Roman"/>
          <w:bCs w:val="0"/>
          <w:color w:val="auto"/>
          <w:sz w:val="24"/>
          <w:szCs w:val="24"/>
        </w:rPr>
        <w:lastRenderedPageBreak/>
        <w:t xml:space="preserve">Annexe </w:t>
      </w:r>
      <w:r>
        <w:rPr>
          <w:rFonts w:ascii="Bell MT" w:eastAsia="Times New Roman" w:hAnsi="Bell MT" w:cs="Times New Roman"/>
          <w:bCs w:val="0"/>
          <w:color w:val="auto"/>
          <w:sz w:val="24"/>
          <w:szCs w:val="24"/>
        </w:rPr>
        <w:t>A3</w:t>
      </w:r>
      <w:r w:rsidRPr="00876763">
        <w:rPr>
          <w:rFonts w:ascii="Bell MT" w:eastAsia="Times New Roman" w:hAnsi="Bell MT" w:cs="Times New Roman"/>
          <w:bCs w:val="0"/>
          <w:color w:val="auto"/>
          <w:sz w:val="24"/>
          <w:szCs w:val="24"/>
        </w:rPr>
        <w:t xml:space="preserve"> : </w:t>
      </w:r>
      <w:r w:rsidR="00BF154C" w:rsidRPr="00852C1E">
        <w:rPr>
          <w:rFonts w:ascii="Times New Roman" w:eastAsia="Times New Roman" w:hAnsi="Times New Roman" w:cs="Times New Roman"/>
          <w:bCs w:val="0"/>
          <w:color w:val="auto"/>
          <w:sz w:val="24"/>
          <w:szCs w:val="24"/>
        </w:rPr>
        <w:t xml:space="preserve">Calendrier de </w:t>
      </w:r>
      <w:r w:rsidR="00B05BBB">
        <w:rPr>
          <w:rFonts w:ascii="Times New Roman" w:eastAsia="Times New Roman" w:hAnsi="Times New Roman" w:cs="Times New Roman"/>
          <w:bCs w:val="0"/>
          <w:color w:val="auto"/>
          <w:sz w:val="24"/>
          <w:szCs w:val="24"/>
        </w:rPr>
        <w:t>L</w:t>
      </w:r>
      <w:r w:rsidR="00BF154C" w:rsidRPr="00852C1E">
        <w:rPr>
          <w:rFonts w:ascii="Times New Roman" w:eastAsia="Times New Roman" w:hAnsi="Times New Roman" w:cs="Times New Roman"/>
          <w:bCs w:val="0"/>
          <w:color w:val="auto"/>
          <w:sz w:val="24"/>
          <w:szCs w:val="24"/>
        </w:rPr>
        <w:t>ivraison</w:t>
      </w:r>
      <w:r w:rsidR="00D068F2">
        <w:rPr>
          <w:rFonts w:ascii="Times New Roman" w:eastAsia="Times New Roman" w:hAnsi="Times New Roman" w:cs="Times New Roman"/>
          <w:bCs w:val="0"/>
          <w:color w:val="auto"/>
          <w:sz w:val="24"/>
          <w:szCs w:val="24"/>
        </w:rPr>
        <w:t xml:space="preserve"> des Biens</w:t>
      </w:r>
      <w:bookmarkEnd w:id="53"/>
    </w:p>
    <w:p w14:paraId="1D90DDF5" w14:textId="599FD4AC" w:rsidR="0071313D" w:rsidRDefault="0071313D" w:rsidP="00711F25">
      <w:pPr>
        <w:rPr>
          <w:rFonts w:ascii="Times New Roman" w:hAnsi="Times New Roman"/>
          <w:sz w:val="24"/>
          <w:szCs w:val="24"/>
        </w:rPr>
      </w:pPr>
    </w:p>
    <w:p w14:paraId="4C0574AA" w14:textId="0932B14A" w:rsidR="00AA2204" w:rsidRPr="00F2041C" w:rsidRDefault="00AA2204" w:rsidP="00AA2204">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 xml:space="preserve">s No : </w:t>
      </w:r>
      <w:r w:rsidR="000C5F4C">
        <w:rPr>
          <w:rFonts w:ascii="Times New Roman" w:eastAsia="MS Mincho" w:hAnsi="Times New Roman"/>
          <w:b/>
          <w:sz w:val="24"/>
          <w:szCs w:val="24"/>
        </w:rPr>
        <w:t>3CA/Shop/239/21</w:t>
      </w:r>
    </w:p>
    <w:p w14:paraId="0859847D" w14:textId="77777777" w:rsidR="00AA2204" w:rsidRPr="005B4B31" w:rsidRDefault="00AA2204" w:rsidP="00AA2204">
      <w:pPr>
        <w:spacing w:after="0" w:line="240" w:lineRule="auto"/>
        <w:jc w:val="both"/>
        <w:rPr>
          <w:rFonts w:ascii="Times New Roman" w:hAnsi="Times New Roman"/>
          <w:b/>
          <w:sz w:val="24"/>
          <w:szCs w:val="24"/>
        </w:rPr>
      </w:pPr>
    </w:p>
    <w:p w14:paraId="63AEAE10" w14:textId="404B882D" w:rsidR="0071313D" w:rsidRDefault="00AA2204" w:rsidP="00300A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Titre du Marché :</w:t>
      </w:r>
      <w:r w:rsidRPr="00AC5BF2">
        <w:t xml:space="preserve"> </w:t>
      </w:r>
      <w:r w:rsidR="009838E1" w:rsidRPr="00F15F6A">
        <w:rPr>
          <w:rFonts w:ascii="Times New Roman" w:hAnsi="Times New Roman"/>
          <w:b/>
          <w:sz w:val="24"/>
          <w:szCs w:val="24"/>
        </w:rPr>
        <w:t xml:space="preserve">Achat de </w:t>
      </w:r>
      <w:r w:rsidR="000C5F4C">
        <w:rPr>
          <w:rFonts w:ascii="Times New Roman" w:hAnsi="Times New Roman"/>
          <w:b/>
          <w:sz w:val="24"/>
          <w:szCs w:val="24"/>
        </w:rPr>
        <w:t>mobiliers de bureau</w:t>
      </w:r>
    </w:p>
    <w:p w14:paraId="2CB3FC97" w14:textId="77777777" w:rsidR="008652AC" w:rsidRPr="00300AB1" w:rsidRDefault="008652AC" w:rsidP="00300AB1">
      <w:pPr>
        <w:spacing w:after="0" w:line="240" w:lineRule="auto"/>
        <w:jc w:val="both"/>
        <w:rPr>
          <w:rFonts w:ascii="Times New Roman" w:hAnsi="Times New Roman"/>
          <w:color w:val="FF0000"/>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875"/>
        <w:gridCol w:w="1707"/>
        <w:gridCol w:w="2790"/>
        <w:gridCol w:w="2790"/>
        <w:gridCol w:w="2790"/>
      </w:tblGrid>
      <w:tr w:rsidR="00167B7E" w:rsidRPr="00951B0D" w14:paraId="0335C56D" w14:textId="77777777" w:rsidTr="00970878">
        <w:trPr>
          <w:trHeight w:val="671"/>
          <w:jc w:val="center"/>
        </w:trPr>
        <w:tc>
          <w:tcPr>
            <w:tcW w:w="1530" w:type="dxa"/>
            <w:shd w:val="clear" w:color="auto" w:fill="C6D9F1" w:themeFill="text2" w:themeFillTint="33"/>
            <w:vAlign w:val="center"/>
          </w:tcPr>
          <w:p w14:paraId="24E71EB0" w14:textId="61DDC499" w:rsidR="00167B7E" w:rsidRPr="005B4B31" w:rsidRDefault="00167B7E" w:rsidP="00970878">
            <w:pPr>
              <w:pStyle w:val="TableParagraph"/>
              <w:spacing w:before="116"/>
              <w:ind w:left="167" w:right="140" w:hanging="10"/>
              <w:jc w:val="center"/>
              <w:rPr>
                <w:rFonts w:ascii="Times New Roman" w:hAnsi="Times New Roman" w:cs="Times New Roman"/>
                <w:b/>
                <w:sz w:val="24"/>
                <w:szCs w:val="24"/>
              </w:rPr>
            </w:pPr>
            <w:bookmarkStart w:id="54" w:name="_Hlk97047427"/>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
        </w:tc>
        <w:tc>
          <w:tcPr>
            <w:tcW w:w="2875" w:type="dxa"/>
            <w:shd w:val="clear" w:color="auto" w:fill="C6D9F1" w:themeFill="text2" w:themeFillTint="33"/>
            <w:vAlign w:val="center"/>
          </w:tcPr>
          <w:p w14:paraId="51911C2E" w14:textId="77777777" w:rsidR="00167B7E" w:rsidRPr="005B4B31" w:rsidRDefault="00167B7E" w:rsidP="00970878">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707" w:type="dxa"/>
            <w:shd w:val="clear" w:color="auto" w:fill="C6D9F1" w:themeFill="text2" w:themeFillTint="33"/>
            <w:vAlign w:val="center"/>
          </w:tcPr>
          <w:p w14:paraId="46F2ED2C" w14:textId="55E85843" w:rsidR="00167B7E" w:rsidRPr="00192A86" w:rsidRDefault="00B4496C" w:rsidP="00970878">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790" w:type="dxa"/>
            <w:shd w:val="clear" w:color="auto" w:fill="C6D9F1" w:themeFill="text2" w:themeFillTint="33"/>
            <w:vAlign w:val="center"/>
          </w:tcPr>
          <w:p w14:paraId="7081905E" w14:textId="6D4F07CE" w:rsidR="00167B7E" w:rsidRPr="005B4B31" w:rsidRDefault="00167B7E" w:rsidP="00970878">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vAlign w:val="center"/>
          </w:tcPr>
          <w:p w14:paraId="358C48C1" w14:textId="57CE7435" w:rsidR="00167B7E" w:rsidRDefault="00B4496C" w:rsidP="00970878">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970878">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vAlign w:val="center"/>
          </w:tcPr>
          <w:p w14:paraId="0121F8BB" w14:textId="4D8EDB47" w:rsidR="00167B7E" w:rsidRDefault="00167B7E" w:rsidP="00970878">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970878">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9838E1" w:rsidRPr="00951B0D" w14:paraId="4CC34070" w14:textId="77777777" w:rsidTr="00970878">
        <w:trPr>
          <w:trHeight w:val="144"/>
          <w:jc w:val="center"/>
        </w:trPr>
        <w:tc>
          <w:tcPr>
            <w:tcW w:w="1530" w:type="dxa"/>
            <w:vAlign w:val="center"/>
          </w:tcPr>
          <w:p w14:paraId="40E39DC8" w14:textId="0D1F3238" w:rsidR="009838E1" w:rsidRPr="00EC64C0" w:rsidRDefault="009838E1" w:rsidP="0097087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2875" w:type="dxa"/>
            <w:shd w:val="clear" w:color="auto" w:fill="auto"/>
            <w:vAlign w:val="center"/>
          </w:tcPr>
          <w:p w14:paraId="7728E62C" w14:textId="4F87A9A6" w:rsidR="009838E1" w:rsidRPr="00DD7D1F" w:rsidRDefault="00DD7D1F" w:rsidP="00970878">
            <w:pPr>
              <w:pStyle w:val="TableParagraph"/>
              <w:spacing w:before="9"/>
              <w:ind w:left="144"/>
              <w:rPr>
                <w:rFonts w:ascii="Times New Roman" w:hAnsi="Times New Roman" w:cs="Times New Roman"/>
                <w:sz w:val="24"/>
                <w:szCs w:val="24"/>
                <w:lang w:val="fr-BE"/>
              </w:rPr>
            </w:pPr>
            <w:r w:rsidRPr="00DD7D1F">
              <w:rPr>
                <w:rFonts w:ascii="Times New Roman" w:eastAsia="Helvetica" w:hAnsi="Times New Roman"/>
                <w:sz w:val="24"/>
                <w:szCs w:val="24"/>
                <w:lang w:val="fr-FR" w:eastAsia="zh-CN" w:bidi="fr-FR"/>
              </w:rPr>
              <w:t>Table pour une salle de réunion de 50 personnes</w:t>
            </w:r>
          </w:p>
        </w:tc>
        <w:tc>
          <w:tcPr>
            <w:tcW w:w="1707" w:type="dxa"/>
            <w:shd w:val="clear" w:color="auto" w:fill="FFFFFF" w:themeFill="background1"/>
            <w:vAlign w:val="center"/>
          </w:tcPr>
          <w:p w14:paraId="77131D58" w14:textId="7482152E" w:rsidR="009838E1" w:rsidRPr="00AA1DEF" w:rsidRDefault="00E166A4" w:rsidP="00970878">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21</w:t>
            </w:r>
            <w:r w:rsidR="006370C2">
              <w:rPr>
                <w:rFonts w:ascii="Times New Roman" w:hAnsi="Times New Roman" w:cs="Times New Roman"/>
                <w:sz w:val="24"/>
                <w:szCs w:val="24"/>
                <w:lang w:val="fr-BE"/>
              </w:rPr>
              <w:t xml:space="preserve"> </w:t>
            </w:r>
            <w:r w:rsidR="00263E61">
              <w:rPr>
                <w:rFonts w:ascii="Times New Roman" w:hAnsi="Times New Roman" w:cs="Times New Roman"/>
                <w:sz w:val="24"/>
                <w:szCs w:val="24"/>
                <w:lang w:val="fr-BE"/>
              </w:rPr>
              <w:t>jours Calendaires</w:t>
            </w:r>
          </w:p>
        </w:tc>
        <w:tc>
          <w:tcPr>
            <w:tcW w:w="2790" w:type="dxa"/>
            <w:vAlign w:val="center"/>
          </w:tcPr>
          <w:p w14:paraId="3359A072" w14:textId="63173757" w:rsidR="009838E1" w:rsidRPr="00707537" w:rsidRDefault="009838E1" w:rsidP="00FA6D41">
            <w:pPr>
              <w:pStyle w:val="TableParagraph"/>
              <w:jc w:val="center"/>
              <w:rPr>
                <w:rFonts w:ascii="Times New Roman" w:hAnsi="Times New Roman" w:cs="Times New Roman"/>
                <w:sz w:val="24"/>
                <w:szCs w:val="24"/>
                <w:lang w:val="fr-BE"/>
              </w:rPr>
            </w:pPr>
            <w:r w:rsidRPr="00402928">
              <w:rPr>
                <w:rFonts w:asciiTheme="majorBidi" w:hAnsiTheme="majorBidi" w:cstheme="majorBidi"/>
                <w:sz w:val="24"/>
                <w:szCs w:val="24"/>
                <w:lang w:val="fr-FR"/>
              </w:rPr>
              <w:t>Au siège de MCA-Niger</w:t>
            </w:r>
          </w:p>
        </w:tc>
        <w:tc>
          <w:tcPr>
            <w:tcW w:w="2790" w:type="dxa"/>
            <w:vAlign w:val="center"/>
          </w:tcPr>
          <w:p w14:paraId="106D0969" w14:textId="77777777" w:rsidR="009838E1" w:rsidRPr="00EC64C0" w:rsidRDefault="009838E1" w:rsidP="00970878">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9838E1" w:rsidRPr="00EC64C0" w:rsidRDefault="009838E1" w:rsidP="00970878">
            <w:pPr>
              <w:pStyle w:val="TableParagraph"/>
              <w:ind w:left="144"/>
              <w:jc w:val="center"/>
              <w:rPr>
                <w:rFonts w:ascii="Times New Roman" w:hAnsi="Times New Roman" w:cs="Times New Roman"/>
                <w:sz w:val="24"/>
                <w:szCs w:val="24"/>
                <w:lang w:val="fr-FR"/>
              </w:rPr>
            </w:pPr>
          </w:p>
        </w:tc>
      </w:tr>
      <w:tr w:rsidR="00DD7D1F" w:rsidRPr="00951B0D" w14:paraId="78BBDA2E" w14:textId="77777777" w:rsidTr="00970878">
        <w:trPr>
          <w:trHeight w:val="144"/>
          <w:jc w:val="center"/>
        </w:trPr>
        <w:tc>
          <w:tcPr>
            <w:tcW w:w="1530" w:type="dxa"/>
            <w:vAlign w:val="center"/>
          </w:tcPr>
          <w:p w14:paraId="57B6B49E" w14:textId="0FEE0952" w:rsidR="00DD7D1F" w:rsidRDefault="00DD7D1F" w:rsidP="0097087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2875" w:type="dxa"/>
            <w:shd w:val="clear" w:color="auto" w:fill="auto"/>
            <w:vAlign w:val="center"/>
          </w:tcPr>
          <w:p w14:paraId="173C0504" w14:textId="30F0D9D5" w:rsidR="00DD7D1F" w:rsidRPr="00052446" w:rsidRDefault="00DD7D1F" w:rsidP="00970878">
            <w:pPr>
              <w:pStyle w:val="TableParagraph"/>
              <w:spacing w:before="9"/>
              <w:ind w:left="144"/>
              <w:rPr>
                <w:rFonts w:ascii="Times New Roman" w:eastAsia="Helvetica" w:hAnsi="Times New Roman"/>
                <w:sz w:val="24"/>
                <w:szCs w:val="24"/>
                <w:lang w:val="fr-FR" w:eastAsia="zh-CN" w:bidi="fr-FR"/>
              </w:rPr>
            </w:pPr>
            <w:r w:rsidRPr="00DD7D1F">
              <w:rPr>
                <w:rFonts w:ascii="Times New Roman" w:eastAsia="Helvetica" w:hAnsi="Times New Roman"/>
                <w:sz w:val="24"/>
                <w:szCs w:val="24"/>
                <w:lang w:val="fr-FR" w:eastAsia="zh-CN" w:bidi="fr-FR"/>
              </w:rPr>
              <w:t>Fauteuil ergonomique avec accoudoirs</w:t>
            </w:r>
          </w:p>
        </w:tc>
        <w:tc>
          <w:tcPr>
            <w:tcW w:w="1707" w:type="dxa"/>
            <w:shd w:val="clear" w:color="auto" w:fill="FFFFFF" w:themeFill="background1"/>
            <w:vAlign w:val="center"/>
          </w:tcPr>
          <w:p w14:paraId="74992857" w14:textId="6FF7C559" w:rsidR="00DD7D1F" w:rsidRDefault="00DD7D1F" w:rsidP="00970878">
            <w:pPr>
              <w:pStyle w:val="TableParagraph"/>
              <w:ind w:left="144"/>
              <w:jc w:val="center"/>
              <w:rPr>
                <w:rFonts w:ascii="Times New Roman" w:hAnsi="Times New Roman" w:cs="Times New Roman"/>
                <w:sz w:val="24"/>
                <w:szCs w:val="24"/>
                <w:lang w:val="fr-BE"/>
              </w:rPr>
            </w:pPr>
            <w:r w:rsidRPr="00B20C4A">
              <w:rPr>
                <w:rFonts w:ascii="Times New Roman" w:hAnsi="Times New Roman" w:cs="Times New Roman"/>
                <w:sz w:val="24"/>
                <w:szCs w:val="24"/>
                <w:lang w:val="fr-BE"/>
              </w:rPr>
              <w:t>21 jours Calendaires</w:t>
            </w:r>
          </w:p>
        </w:tc>
        <w:tc>
          <w:tcPr>
            <w:tcW w:w="2790" w:type="dxa"/>
            <w:vAlign w:val="center"/>
          </w:tcPr>
          <w:p w14:paraId="32AD9328" w14:textId="2F02125F" w:rsidR="00DD7D1F" w:rsidRPr="00402928" w:rsidRDefault="00DD7D1F" w:rsidP="00FA6D41">
            <w:pPr>
              <w:pStyle w:val="TableParagraph"/>
              <w:jc w:val="center"/>
              <w:rPr>
                <w:rFonts w:asciiTheme="majorBidi" w:hAnsiTheme="majorBidi" w:cstheme="majorBidi"/>
                <w:sz w:val="24"/>
                <w:szCs w:val="24"/>
                <w:lang w:val="fr-FR"/>
              </w:rPr>
            </w:pPr>
            <w:r w:rsidRPr="00402928">
              <w:rPr>
                <w:rFonts w:asciiTheme="majorBidi" w:hAnsiTheme="majorBidi" w:cstheme="majorBidi"/>
                <w:sz w:val="24"/>
                <w:szCs w:val="24"/>
                <w:lang w:val="fr-FR"/>
              </w:rPr>
              <w:t>Au siège de MCA-Niger</w:t>
            </w:r>
          </w:p>
        </w:tc>
        <w:tc>
          <w:tcPr>
            <w:tcW w:w="2790" w:type="dxa"/>
            <w:vAlign w:val="center"/>
          </w:tcPr>
          <w:p w14:paraId="47F3419E" w14:textId="77777777" w:rsidR="00DD7D1F" w:rsidRPr="00EC64C0" w:rsidRDefault="00DD7D1F" w:rsidP="00970878">
            <w:pPr>
              <w:pStyle w:val="TableParagraph"/>
              <w:ind w:left="144"/>
              <w:jc w:val="center"/>
              <w:rPr>
                <w:rFonts w:ascii="Times New Roman" w:hAnsi="Times New Roman" w:cs="Times New Roman"/>
                <w:sz w:val="24"/>
                <w:szCs w:val="24"/>
                <w:lang w:val="fr-FR"/>
              </w:rPr>
            </w:pPr>
          </w:p>
        </w:tc>
        <w:tc>
          <w:tcPr>
            <w:tcW w:w="2790" w:type="dxa"/>
            <w:vAlign w:val="center"/>
          </w:tcPr>
          <w:p w14:paraId="5A292D4D" w14:textId="77777777" w:rsidR="00DD7D1F" w:rsidRPr="00EC64C0" w:rsidRDefault="00DD7D1F" w:rsidP="00970878">
            <w:pPr>
              <w:pStyle w:val="TableParagraph"/>
              <w:ind w:left="144"/>
              <w:jc w:val="center"/>
              <w:rPr>
                <w:rFonts w:ascii="Times New Roman" w:hAnsi="Times New Roman" w:cs="Times New Roman"/>
                <w:sz w:val="24"/>
                <w:szCs w:val="24"/>
                <w:lang w:val="fr-FR"/>
              </w:rPr>
            </w:pPr>
          </w:p>
        </w:tc>
      </w:tr>
      <w:tr w:rsidR="00DD7D1F" w:rsidRPr="00951B0D" w14:paraId="3574BCB4" w14:textId="77777777" w:rsidTr="00970878">
        <w:trPr>
          <w:trHeight w:val="144"/>
          <w:jc w:val="center"/>
        </w:trPr>
        <w:tc>
          <w:tcPr>
            <w:tcW w:w="1530" w:type="dxa"/>
            <w:vAlign w:val="center"/>
          </w:tcPr>
          <w:p w14:paraId="6C9B4B43" w14:textId="39E847CF" w:rsidR="00DD7D1F" w:rsidRDefault="00DD7D1F" w:rsidP="0097087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2875" w:type="dxa"/>
            <w:shd w:val="clear" w:color="auto" w:fill="auto"/>
            <w:vAlign w:val="center"/>
          </w:tcPr>
          <w:p w14:paraId="1CA33131" w14:textId="0D46A771" w:rsidR="00DD7D1F" w:rsidRPr="00DD7D1F" w:rsidRDefault="00DD7D1F" w:rsidP="00970878">
            <w:pPr>
              <w:pStyle w:val="TableParagraph"/>
              <w:spacing w:before="9"/>
              <w:ind w:left="144"/>
              <w:rPr>
                <w:rFonts w:ascii="Times New Roman" w:hAnsi="Times New Roman" w:cs="Times New Roman"/>
                <w:sz w:val="24"/>
                <w:szCs w:val="24"/>
                <w:lang w:val="fr-BE"/>
              </w:rPr>
            </w:pPr>
            <w:r w:rsidRPr="00DD7D1F">
              <w:rPr>
                <w:rFonts w:ascii="Times New Roman" w:eastAsia="Helvetica" w:hAnsi="Times New Roman"/>
                <w:sz w:val="24"/>
                <w:szCs w:val="24"/>
                <w:lang w:val="fr-BE" w:eastAsia="zh-CN" w:bidi="fr-FR"/>
              </w:rPr>
              <w:t>Chaise visiteur type Chelsea ou équivalent</w:t>
            </w:r>
          </w:p>
        </w:tc>
        <w:tc>
          <w:tcPr>
            <w:tcW w:w="1707" w:type="dxa"/>
            <w:shd w:val="clear" w:color="auto" w:fill="FFFFFF" w:themeFill="background1"/>
            <w:vAlign w:val="center"/>
          </w:tcPr>
          <w:p w14:paraId="3BA2F559" w14:textId="2AAB4463" w:rsidR="00DD7D1F" w:rsidRPr="00AA1DEF" w:rsidRDefault="00DD7D1F" w:rsidP="00970878">
            <w:pPr>
              <w:pStyle w:val="TableParagraph"/>
              <w:ind w:left="144"/>
              <w:jc w:val="center"/>
              <w:rPr>
                <w:rFonts w:ascii="Times New Roman" w:hAnsi="Times New Roman" w:cs="Times New Roman"/>
                <w:sz w:val="24"/>
                <w:szCs w:val="24"/>
                <w:lang w:val="fr-FR"/>
              </w:rPr>
            </w:pPr>
            <w:r w:rsidRPr="00B20C4A">
              <w:rPr>
                <w:rFonts w:ascii="Times New Roman" w:hAnsi="Times New Roman" w:cs="Times New Roman"/>
                <w:sz w:val="24"/>
                <w:szCs w:val="24"/>
                <w:lang w:val="fr-BE"/>
              </w:rPr>
              <w:t>21 jours Calendaires</w:t>
            </w:r>
          </w:p>
        </w:tc>
        <w:tc>
          <w:tcPr>
            <w:tcW w:w="2790" w:type="dxa"/>
            <w:vAlign w:val="center"/>
          </w:tcPr>
          <w:p w14:paraId="75AB3B49" w14:textId="769D1F46" w:rsidR="00DD7D1F" w:rsidRPr="00707537" w:rsidRDefault="00DD7D1F" w:rsidP="00FA6D41">
            <w:pPr>
              <w:pStyle w:val="TableParagraph"/>
              <w:jc w:val="center"/>
              <w:rPr>
                <w:rFonts w:ascii="Times New Roman" w:hAnsi="Times New Roman" w:cs="Times New Roman"/>
                <w:sz w:val="24"/>
                <w:szCs w:val="24"/>
                <w:lang w:val="fr-FR"/>
              </w:rPr>
            </w:pPr>
            <w:r w:rsidRPr="00F04919">
              <w:rPr>
                <w:rFonts w:asciiTheme="majorBidi" w:hAnsiTheme="majorBidi" w:cstheme="majorBidi"/>
                <w:sz w:val="24"/>
                <w:szCs w:val="24"/>
                <w:lang w:val="fr-FR"/>
              </w:rPr>
              <w:t>Au siège de MCA-Niger</w:t>
            </w:r>
          </w:p>
        </w:tc>
        <w:tc>
          <w:tcPr>
            <w:tcW w:w="2790" w:type="dxa"/>
            <w:vAlign w:val="center"/>
          </w:tcPr>
          <w:p w14:paraId="450E4532" w14:textId="77777777" w:rsidR="00DD7D1F" w:rsidRPr="00EC64C0" w:rsidRDefault="00DD7D1F" w:rsidP="00970878">
            <w:pPr>
              <w:pStyle w:val="TableParagraph"/>
              <w:ind w:left="144"/>
              <w:jc w:val="center"/>
              <w:rPr>
                <w:rFonts w:ascii="Times New Roman" w:hAnsi="Times New Roman" w:cs="Times New Roman"/>
                <w:sz w:val="24"/>
                <w:szCs w:val="24"/>
                <w:lang w:val="fr-FR"/>
              </w:rPr>
            </w:pPr>
          </w:p>
        </w:tc>
        <w:tc>
          <w:tcPr>
            <w:tcW w:w="2790" w:type="dxa"/>
            <w:vAlign w:val="center"/>
          </w:tcPr>
          <w:p w14:paraId="4F817BBC" w14:textId="77777777" w:rsidR="00DD7D1F" w:rsidRPr="00EC64C0" w:rsidRDefault="00DD7D1F" w:rsidP="00970878">
            <w:pPr>
              <w:pStyle w:val="TableParagraph"/>
              <w:ind w:left="144"/>
              <w:jc w:val="center"/>
              <w:rPr>
                <w:rFonts w:ascii="Times New Roman" w:hAnsi="Times New Roman" w:cs="Times New Roman"/>
                <w:sz w:val="24"/>
                <w:szCs w:val="24"/>
                <w:lang w:val="fr-FR"/>
              </w:rPr>
            </w:pPr>
          </w:p>
        </w:tc>
      </w:tr>
      <w:tr w:rsidR="00DD7D1F" w:rsidRPr="00951B0D" w14:paraId="4704279C" w14:textId="77777777" w:rsidTr="00970878">
        <w:trPr>
          <w:trHeight w:val="144"/>
          <w:jc w:val="center"/>
        </w:trPr>
        <w:tc>
          <w:tcPr>
            <w:tcW w:w="1530" w:type="dxa"/>
            <w:vAlign w:val="center"/>
          </w:tcPr>
          <w:p w14:paraId="2F865557" w14:textId="1F17B2CF" w:rsidR="00DD7D1F" w:rsidRDefault="00DD7D1F" w:rsidP="00970878">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2875" w:type="dxa"/>
            <w:shd w:val="clear" w:color="auto" w:fill="auto"/>
            <w:vAlign w:val="center"/>
          </w:tcPr>
          <w:p w14:paraId="4F84C531" w14:textId="74E536C7" w:rsidR="00DD7D1F" w:rsidRPr="00DD7D1F" w:rsidRDefault="00DD7D1F" w:rsidP="00970878">
            <w:pPr>
              <w:pStyle w:val="TableParagraph"/>
              <w:spacing w:before="9"/>
              <w:ind w:left="144"/>
              <w:rPr>
                <w:rFonts w:ascii="Times New Roman" w:hAnsi="Times New Roman" w:cs="Times New Roman"/>
                <w:sz w:val="24"/>
                <w:szCs w:val="24"/>
                <w:lang w:val="fr-BE"/>
              </w:rPr>
            </w:pPr>
            <w:r w:rsidRPr="00DD7D1F">
              <w:rPr>
                <w:rFonts w:ascii="Times New Roman" w:eastAsia="Helvetica" w:hAnsi="Times New Roman"/>
                <w:sz w:val="24"/>
                <w:szCs w:val="24"/>
                <w:lang w:val="fr-BE" w:eastAsia="zh-CN" w:bidi="fr-FR"/>
              </w:rPr>
              <w:t>Bureau cubicône (système de bureau pour 4 personnes avec séparateur)</w:t>
            </w:r>
          </w:p>
        </w:tc>
        <w:tc>
          <w:tcPr>
            <w:tcW w:w="1707" w:type="dxa"/>
            <w:shd w:val="clear" w:color="auto" w:fill="FFFFFF" w:themeFill="background1"/>
            <w:vAlign w:val="center"/>
          </w:tcPr>
          <w:p w14:paraId="338DD9CB" w14:textId="3B206731" w:rsidR="00DD7D1F" w:rsidRPr="00AA1DEF" w:rsidRDefault="00DD7D1F" w:rsidP="00970878">
            <w:pPr>
              <w:pStyle w:val="TableParagraph"/>
              <w:ind w:left="144"/>
              <w:jc w:val="center"/>
              <w:rPr>
                <w:rFonts w:ascii="Times New Roman" w:hAnsi="Times New Roman" w:cs="Times New Roman"/>
                <w:sz w:val="24"/>
                <w:szCs w:val="24"/>
                <w:lang w:val="fr-FR"/>
              </w:rPr>
            </w:pPr>
            <w:r w:rsidRPr="00B20C4A">
              <w:rPr>
                <w:rFonts w:ascii="Times New Roman" w:hAnsi="Times New Roman" w:cs="Times New Roman"/>
                <w:sz w:val="24"/>
                <w:szCs w:val="24"/>
                <w:lang w:val="fr-BE"/>
              </w:rPr>
              <w:t>21 jours Calendaires</w:t>
            </w:r>
          </w:p>
        </w:tc>
        <w:tc>
          <w:tcPr>
            <w:tcW w:w="2790" w:type="dxa"/>
            <w:vAlign w:val="center"/>
          </w:tcPr>
          <w:p w14:paraId="63E91749" w14:textId="32FA2753" w:rsidR="00DD7D1F" w:rsidRPr="00707537" w:rsidRDefault="00DD7D1F" w:rsidP="00FA6D41">
            <w:pPr>
              <w:pStyle w:val="TableParagraph"/>
              <w:jc w:val="center"/>
              <w:rPr>
                <w:rFonts w:ascii="Times New Roman" w:hAnsi="Times New Roman" w:cs="Times New Roman"/>
                <w:sz w:val="24"/>
                <w:szCs w:val="24"/>
                <w:lang w:val="fr-FR"/>
              </w:rPr>
            </w:pPr>
            <w:r w:rsidRPr="00F04919">
              <w:rPr>
                <w:rFonts w:asciiTheme="majorBidi" w:hAnsiTheme="majorBidi" w:cstheme="majorBidi"/>
                <w:sz w:val="24"/>
                <w:szCs w:val="24"/>
                <w:lang w:val="fr-FR"/>
              </w:rPr>
              <w:t>Au siège de MCA-Niger</w:t>
            </w:r>
          </w:p>
        </w:tc>
        <w:tc>
          <w:tcPr>
            <w:tcW w:w="2790" w:type="dxa"/>
            <w:vAlign w:val="center"/>
          </w:tcPr>
          <w:p w14:paraId="002F43DC" w14:textId="77777777" w:rsidR="00DD7D1F" w:rsidRPr="00EC64C0" w:rsidRDefault="00DD7D1F" w:rsidP="00970878">
            <w:pPr>
              <w:pStyle w:val="TableParagraph"/>
              <w:ind w:left="144"/>
              <w:jc w:val="center"/>
              <w:rPr>
                <w:rFonts w:ascii="Times New Roman" w:hAnsi="Times New Roman" w:cs="Times New Roman"/>
                <w:sz w:val="24"/>
                <w:szCs w:val="24"/>
                <w:lang w:val="fr-FR"/>
              </w:rPr>
            </w:pPr>
          </w:p>
        </w:tc>
        <w:tc>
          <w:tcPr>
            <w:tcW w:w="2790" w:type="dxa"/>
            <w:vAlign w:val="center"/>
          </w:tcPr>
          <w:p w14:paraId="304AF776" w14:textId="77777777" w:rsidR="00DD7D1F" w:rsidRPr="00EC64C0" w:rsidRDefault="00DD7D1F" w:rsidP="00970878">
            <w:pPr>
              <w:pStyle w:val="TableParagraph"/>
              <w:ind w:left="144"/>
              <w:jc w:val="center"/>
              <w:rPr>
                <w:rFonts w:ascii="Times New Roman" w:hAnsi="Times New Roman" w:cs="Times New Roman"/>
                <w:sz w:val="24"/>
                <w:szCs w:val="24"/>
                <w:lang w:val="fr-FR"/>
              </w:rPr>
            </w:pPr>
          </w:p>
        </w:tc>
      </w:tr>
      <w:bookmarkEnd w:id="54"/>
    </w:tbl>
    <w:p w14:paraId="2D96D5EF" w14:textId="77777777" w:rsidR="008652AC" w:rsidRDefault="008652AC" w:rsidP="00EA682B">
      <w:pPr>
        <w:tabs>
          <w:tab w:val="left" w:pos="360"/>
        </w:tabs>
        <w:spacing w:after="0"/>
        <w:jc w:val="both"/>
        <w:rPr>
          <w:rFonts w:asciiTheme="majorBidi" w:hAnsiTheme="majorBidi" w:cstheme="majorBidi"/>
        </w:rPr>
      </w:pPr>
    </w:p>
    <w:p w14:paraId="18306F87" w14:textId="6B33642C"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1C8F67C8" w:rsidR="00F92572" w:rsidRDefault="008C0ACC"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876763">
        <w:rPr>
          <w:rFonts w:ascii="Bell MT" w:eastAsia="Times New Roman" w:hAnsi="Bell MT" w:cs="Times New Roman"/>
          <w:bCs w:val="0"/>
          <w:color w:val="auto"/>
          <w:sz w:val="24"/>
          <w:szCs w:val="24"/>
        </w:rPr>
        <w:lastRenderedPageBreak/>
        <w:t xml:space="preserve">Annexe </w:t>
      </w:r>
      <w:r>
        <w:rPr>
          <w:rFonts w:ascii="Bell MT" w:eastAsia="Times New Roman" w:hAnsi="Bell MT" w:cs="Times New Roman"/>
          <w:bCs w:val="0"/>
          <w:color w:val="auto"/>
          <w:sz w:val="24"/>
          <w:szCs w:val="24"/>
        </w:rPr>
        <w:t>A</w:t>
      </w:r>
      <w:r w:rsidR="00B57713">
        <w:rPr>
          <w:rFonts w:ascii="Bell MT" w:eastAsia="Times New Roman" w:hAnsi="Bell MT" w:cs="Times New Roman"/>
          <w:bCs w:val="0"/>
          <w:color w:val="auto"/>
          <w:sz w:val="24"/>
          <w:szCs w:val="24"/>
        </w:rPr>
        <w:t>4</w:t>
      </w:r>
      <w:r w:rsidRPr="00876763">
        <w:rPr>
          <w:rFonts w:ascii="Bell MT" w:eastAsia="Times New Roman" w:hAnsi="Bell MT" w:cs="Times New Roman"/>
          <w:bCs w:val="0"/>
          <w:color w:val="auto"/>
          <w:sz w:val="24"/>
          <w:szCs w:val="24"/>
        </w:rPr>
        <w:t> :</w:t>
      </w:r>
      <w:r w:rsidR="00AB2032" w:rsidRPr="00FF3860">
        <w:rPr>
          <w:rFonts w:ascii="Times New Roman" w:hAnsi="Times New Roman" w:cs="Times New Roman"/>
          <w:sz w:val="22"/>
          <w:szCs w:val="22"/>
        </w:rPr>
        <w:t xml:space="preserve"> </w:t>
      </w:r>
      <w:bookmarkStart w:id="55" w:name="_Toc98247807"/>
      <w:r w:rsidR="00222224" w:rsidRPr="00FF3860">
        <w:rPr>
          <w:rFonts w:ascii="Times New Roman" w:eastAsia="Times New Roman" w:hAnsi="Times New Roman" w:cs="Times New Roman"/>
          <w:bCs w:val="0"/>
          <w:color w:val="auto"/>
          <w:sz w:val="22"/>
          <w:szCs w:val="22"/>
        </w:rPr>
        <w:t xml:space="preserve">Spécifications </w:t>
      </w:r>
      <w:r w:rsidR="00B05BBB">
        <w:rPr>
          <w:rFonts w:ascii="Times New Roman" w:eastAsia="Times New Roman" w:hAnsi="Times New Roman" w:cs="Times New Roman"/>
          <w:bCs w:val="0"/>
          <w:color w:val="auto"/>
          <w:sz w:val="22"/>
          <w:szCs w:val="22"/>
        </w:rPr>
        <w:t>T</w:t>
      </w:r>
      <w:r w:rsidR="00222224" w:rsidRPr="00FF3860">
        <w:rPr>
          <w:rFonts w:ascii="Times New Roman" w:eastAsia="Times New Roman" w:hAnsi="Times New Roman" w:cs="Times New Roman"/>
          <w:bCs w:val="0"/>
          <w:color w:val="auto"/>
          <w:sz w:val="22"/>
          <w:szCs w:val="22"/>
        </w:rPr>
        <w:t>echniques</w:t>
      </w:r>
      <w:r w:rsidR="001B7569" w:rsidRPr="00FF3860">
        <w:rPr>
          <w:rFonts w:ascii="Times New Roman" w:eastAsia="Times New Roman" w:hAnsi="Times New Roman" w:cs="Times New Roman"/>
          <w:bCs w:val="0"/>
          <w:color w:val="auto"/>
          <w:sz w:val="22"/>
          <w:szCs w:val="22"/>
        </w:rPr>
        <w:t xml:space="preserve"> des Biens</w:t>
      </w:r>
      <w:bookmarkEnd w:id="55"/>
    </w:p>
    <w:p w14:paraId="60BF81DD" w14:textId="77777777" w:rsidR="00F83626" w:rsidRPr="00201C95" w:rsidRDefault="00F83626" w:rsidP="00201C95">
      <w:pPr>
        <w:rPr>
          <w:b/>
        </w:rPr>
      </w:pPr>
    </w:p>
    <w:p w14:paraId="17680829" w14:textId="6BCEA92D" w:rsidR="0093213A" w:rsidRPr="00FF3860" w:rsidRDefault="001805AF" w:rsidP="00810CB8">
      <w:pPr>
        <w:shd w:val="clear" w:color="auto" w:fill="C6D9F1" w:themeFill="text2" w:themeFillTint="33"/>
        <w:spacing w:after="0" w:line="240" w:lineRule="auto"/>
        <w:jc w:val="center"/>
        <w:rPr>
          <w:rFonts w:ascii="Times New Roman" w:hAnsi="Times New Roman"/>
          <w:b/>
          <w:color w:val="212121"/>
        </w:rPr>
      </w:pPr>
      <w:r w:rsidRPr="00F15F6A">
        <w:rPr>
          <w:rFonts w:ascii="Times New Roman" w:hAnsi="Times New Roman"/>
          <w:b/>
          <w:sz w:val="24"/>
          <w:szCs w:val="24"/>
        </w:rPr>
        <w:t xml:space="preserve">Achat de </w:t>
      </w:r>
      <w:r w:rsidR="000C5F4C">
        <w:rPr>
          <w:rFonts w:ascii="Times New Roman" w:hAnsi="Times New Roman"/>
          <w:b/>
          <w:sz w:val="24"/>
          <w:szCs w:val="24"/>
        </w:rPr>
        <w:t>mobiliers de bureau</w:t>
      </w:r>
      <w:r w:rsidRPr="00FF3860">
        <w:rPr>
          <w:rFonts w:ascii="Times New Roman" w:hAnsi="Times New Roman"/>
          <w:b/>
          <w:color w:val="212121"/>
        </w:rPr>
        <w:t xml:space="preserve"> </w:t>
      </w:r>
    </w:p>
    <w:p w14:paraId="11E4F3C2" w14:textId="24ACF66A" w:rsidR="0093213A" w:rsidRPr="00FF3860" w:rsidRDefault="0093213A" w:rsidP="00711F25">
      <w:pPr>
        <w:spacing w:after="0" w:line="240" w:lineRule="auto"/>
        <w:rPr>
          <w:rFonts w:ascii="Times New Roman" w:hAnsi="Times New Roman"/>
          <w:b/>
          <w:color w:val="212121"/>
        </w:rPr>
      </w:pP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9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10"/>
        <w:gridCol w:w="3960"/>
        <w:gridCol w:w="4410"/>
      </w:tblGrid>
      <w:tr w:rsidR="00C57A1F" w:rsidRPr="0018427A" w14:paraId="5DA1428D" w14:textId="77777777" w:rsidTr="00C57A1F">
        <w:trPr>
          <w:trHeight w:val="985"/>
          <w:tblHeader/>
        </w:trPr>
        <w:tc>
          <w:tcPr>
            <w:tcW w:w="805" w:type="dxa"/>
            <w:tcBorders>
              <w:bottom w:val="single" w:sz="4" w:space="0" w:color="auto"/>
            </w:tcBorders>
            <w:shd w:val="clear" w:color="auto" w:fill="D6E3BC" w:themeFill="accent3" w:themeFillTint="66"/>
            <w:vAlign w:val="center"/>
          </w:tcPr>
          <w:p w14:paraId="7BBB7D64" w14:textId="77777777" w:rsidR="00C57A1F" w:rsidRPr="0018427A" w:rsidRDefault="00C57A1F" w:rsidP="006B40ED">
            <w:pPr>
              <w:widowControl w:val="0"/>
              <w:autoSpaceDE w:val="0"/>
              <w:autoSpaceDN w:val="0"/>
              <w:adjustRightInd w:val="0"/>
              <w:spacing w:after="0"/>
              <w:jc w:val="center"/>
              <w:rPr>
                <w:rFonts w:ascii="Times New Roman" w:eastAsia="SimSun" w:hAnsi="Times New Roman"/>
                <w:b/>
                <w:bCs/>
                <w:color w:val="000000"/>
                <w:sz w:val="24"/>
                <w:szCs w:val="24"/>
                <w:vertAlign w:val="superscript"/>
                <w:lang w:eastAsia="zh-CN"/>
              </w:rPr>
            </w:pPr>
            <w:bookmarkStart w:id="56" w:name="_Hlk98238856"/>
            <w:r w:rsidRPr="0018427A">
              <w:rPr>
                <w:rFonts w:ascii="Times New Roman" w:eastAsia="SimSun" w:hAnsi="Times New Roman"/>
                <w:b/>
                <w:bCs/>
                <w:color w:val="000000"/>
                <w:sz w:val="24"/>
                <w:szCs w:val="24"/>
                <w:lang w:eastAsia="zh-CN"/>
              </w:rPr>
              <w:t>N</w:t>
            </w:r>
            <w:r w:rsidRPr="0018427A">
              <w:rPr>
                <w:rFonts w:ascii="Times New Roman" w:eastAsia="SimSun" w:hAnsi="Times New Roman"/>
                <w:b/>
                <w:bCs/>
                <w:color w:val="000000"/>
                <w:sz w:val="24"/>
                <w:szCs w:val="24"/>
                <w:vertAlign w:val="superscript"/>
                <w:lang w:eastAsia="zh-CN"/>
              </w:rPr>
              <w:t>O</w:t>
            </w:r>
          </w:p>
        </w:tc>
        <w:tc>
          <w:tcPr>
            <w:tcW w:w="810" w:type="dxa"/>
            <w:tcBorders>
              <w:bottom w:val="single" w:sz="4" w:space="0" w:color="auto"/>
            </w:tcBorders>
            <w:shd w:val="clear" w:color="auto" w:fill="D6E3BC" w:themeFill="accent3" w:themeFillTint="66"/>
            <w:vAlign w:val="center"/>
          </w:tcPr>
          <w:p w14:paraId="6EEB8934" w14:textId="48B39D6B" w:rsidR="00C57A1F" w:rsidRPr="0018427A" w:rsidRDefault="00C57A1F" w:rsidP="006562FB">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Q</w:t>
            </w:r>
            <w:r w:rsidR="00C17113">
              <w:rPr>
                <w:rFonts w:ascii="Times New Roman" w:eastAsia="SimSun" w:hAnsi="Times New Roman"/>
                <w:b/>
                <w:bCs/>
                <w:color w:val="000000"/>
                <w:sz w:val="24"/>
                <w:szCs w:val="24"/>
                <w:lang w:eastAsia="zh-CN"/>
              </w:rPr>
              <w:t>té</w:t>
            </w:r>
          </w:p>
        </w:tc>
        <w:tc>
          <w:tcPr>
            <w:tcW w:w="3960" w:type="dxa"/>
            <w:tcBorders>
              <w:bottom w:val="single" w:sz="4" w:space="0" w:color="auto"/>
            </w:tcBorders>
            <w:shd w:val="clear" w:color="auto" w:fill="D6E3BC" w:themeFill="accent3" w:themeFillTint="66"/>
            <w:vAlign w:val="center"/>
          </w:tcPr>
          <w:p w14:paraId="62C671D1" w14:textId="28B2D03D" w:rsidR="00C57A1F" w:rsidRPr="0018427A" w:rsidRDefault="00C57A1F" w:rsidP="006B40ED">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18427A">
              <w:rPr>
                <w:rFonts w:ascii="Times New Roman" w:eastAsia="SimSun" w:hAnsi="Times New Roman"/>
                <w:b/>
                <w:bCs/>
                <w:color w:val="000000"/>
                <w:sz w:val="24"/>
                <w:szCs w:val="24"/>
                <w:lang w:eastAsia="zh-CN"/>
              </w:rPr>
              <w:t>SPECIFICATIONS TECHNIQUES DEMANDEES</w:t>
            </w:r>
          </w:p>
        </w:tc>
        <w:tc>
          <w:tcPr>
            <w:tcW w:w="4410" w:type="dxa"/>
            <w:tcBorders>
              <w:bottom w:val="single" w:sz="4" w:space="0" w:color="auto"/>
            </w:tcBorders>
            <w:shd w:val="clear" w:color="auto" w:fill="D6E3BC" w:themeFill="accent3" w:themeFillTint="66"/>
            <w:vAlign w:val="center"/>
            <w:hideMark/>
          </w:tcPr>
          <w:p w14:paraId="72094EF1" w14:textId="77777777" w:rsidR="00C57A1F" w:rsidRPr="0018427A" w:rsidRDefault="00C57A1F" w:rsidP="006B40ED">
            <w:pPr>
              <w:jc w:val="center"/>
              <w:rPr>
                <w:rFonts w:ascii="Times New Roman" w:hAnsi="Times New Roman"/>
                <w:b/>
                <w:bCs/>
                <w:color w:val="000000"/>
                <w:sz w:val="24"/>
                <w:szCs w:val="24"/>
              </w:rPr>
            </w:pPr>
            <w:r w:rsidRPr="0018427A">
              <w:rPr>
                <w:rFonts w:ascii="Times New Roman" w:hAnsi="Times New Roman"/>
                <w:b/>
                <w:bCs/>
                <w:color w:val="000000"/>
                <w:sz w:val="24"/>
                <w:szCs w:val="24"/>
              </w:rPr>
              <w:t>SPECIFICATIONS TECHNIQUES OFFERTES PAR LE SOUMISSIONNAIRE</w:t>
            </w:r>
          </w:p>
          <w:p w14:paraId="6A266298" w14:textId="77777777" w:rsidR="00C57A1F" w:rsidRPr="0018427A" w:rsidRDefault="00C57A1F" w:rsidP="006B40ED">
            <w:pPr>
              <w:jc w:val="center"/>
              <w:rPr>
                <w:rFonts w:ascii="Times New Roman" w:eastAsia="SimSun" w:hAnsi="Times New Roman"/>
                <w:b/>
                <w:bCs/>
                <w:color w:val="000000"/>
                <w:sz w:val="24"/>
                <w:szCs w:val="24"/>
                <w:lang w:eastAsia="zh-CN"/>
              </w:rPr>
            </w:pPr>
            <w:r w:rsidRPr="0018427A">
              <w:rPr>
                <w:rFonts w:ascii="Times New Roman" w:hAnsi="Times New Roman"/>
                <w:b/>
                <w:bCs/>
                <w:color w:val="000000"/>
                <w:sz w:val="24"/>
                <w:szCs w:val="24"/>
              </w:rPr>
              <w:t>(A remplir ligne par ligne par le soumissionnaire)</w:t>
            </w:r>
          </w:p>
        </w:tc>
      </w:tr>
      <w:tr w:rsidR="00C57A1F" w:rsidRPr="0018427A" w14:paraId="2E22C889" w14:textId="77777777" w:rsidTr="00403C20">
        <w:trPr>
          <w:trHeight w:val="454"/>
        </w:trPr>
        <w:tc>
          <w:tcPr>
            <w:tcW w:w="805" w:type="dxa"/>
            <w:vMerge w:val="restart"/>
            <w:shd w:val="clear" w:color="auto" w:fill="FFFFFF" w:themeFill="background1"/>
            <w:vAlign w:val="center"/>
          </w:tcPr>
          <w:p w14:paraId="50B85BB7" w14:textId="48DFBAA1" w:rsidR="00C57A1F" w:rsidRPr="0018427A" w:rsidRDefault="00C57A1F">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18427A">
              <w:rPr>
                <w:rFonts w:ascii="Times New Roman" w:eastAsia="SimSun" w:hAnsi="Times New Roman"/>
                <w:b/>
                <w:bCs/>
                <w:color w:val="000000"/>
                <w:sz w:val="24"/>
                <w:szCs w:val="24"/>
                <w:lang w:eastAsia="zh-CN"/>
              </w:rPr>
              <w:t xml:space="preserve">1 </w:t>
            </w:r>
          </w:p>
        </w:tc>
        <w:tc>
          <w:tcPr>
            <w:tcW w:w="810" w:type="dxa"/>
            <w:vMerge w:val="restart"/>
            <w:shd w:val="clear" w:color="auto" w:fill="FFFFFF" w:themeFill="background1"/>
            <w:vAlign w:val="center"/>
          </w:tcPr>
          <w:p w14:paraId="691C38DC" w14:textId="5B69671E" w:rsidR="00C57A1F" w:rsidRPr="0018427A" w:rsidRDefault="00C57A1F" w:rsidP="006562FB">
            <w:pPr>
              <w:widowControl w:val="0"/>
              <w:autoSpaceDE w:val="0"/>
              <w:autoSpaceDN w:val="0"/>
              <w:adjustRightInd w:val="0"/>
              <w:spacing w:after="0"/>
              <w:jc w:val="center"/>
              <w:rPr>
                <w:rFonts w:ascii="Times New Roman" w:hAnsi="Times New Roman"/>
                <w:b/>
                <w:bCs/>
                <w:color w:val="000000"/>
                <w:sz w:val="24"/>
                <w:szCs w:val="24"/>
                <w:lang w:eastAsia="fr-FR"/>
              </w:rPr>
            </w:pPr>
            <w:r>
              <w:rPr>
                <w:rFonts w:ascii="Times New Roman" w:hAnsi="Times New Roman"/>
                <w:b/>
                <w:bCs/>
                <w:color w:val="000000"/>
                <w:sz w:val="24"/>
                <w:szCs w:val="24"/>
                <w:lang w:eastAsia="fr-FR"/>
              </w:rPr>
              <w:t>1</w:t>
            </w:r>
          </w:p>
        </w:tc>
        <w:tc>
          <w:tcPr>
            <w:tcW w:w="3960" w:type="dxa"/>
            <w:tcBorders>
              <w:bottom w:val="single" w:sz="4" w:space="0" w:color="auto"/>
            </w:tcBorders>
            <w:shd w:val="clear" w:color="auto" w:fill="DBE5F1" w:themeFill="accent1" w:themeFillTint="33"/>
            <w:vAlign w:val="center"/>
          </w:tcPr>
          <w:p w14:paraId="4BA36F2B" w14:textId="318BEA72" w:rsidR="00C57A1F" w:rsidRPr="0018427A" w:rsidRDefault="00B24092" w:rsidP="00B24092">
            <w:pPr>
              <w:widowControl w:val="0"/>
              <w:autoSpaceDE w:val="0"/>
              <w:autoSpaceDN w:val="0"/>
              <w:adjustRightInd w:val="0"/>
              <w:spacing w:after="0"/>
              <w:rPr>
                <w:rFonts w:ascii="Times New Roman" w:eastAsia="Calibri" w:hAnsi="Times New Roman"/>
                <w:b/>
                <w:bCs/>
                <w:sz w:val="24"/>
                <w:szCs w:val="24"/>
              </w:rPr>
            </w:pPr>
            <w:r w:rsidRPr="00B24092">
              <w:rPr>
                <w:rFonts w:ascii="Times New Roman" w:eastAsia="Calibri" w:hAnsi="Times New Roman"/>
                <w:b/>
                <w:bCs/>
                <w:sz w:val="24"/>
                <w:szCs w:val="24"/>
              </w:rPr>
              <w:t>T</w:t>
            </w:r>
            <w:r>
              <w:rPr>
                <w:rFonts w:ascii="Times New Roman" w:eastAsia="Calibri" w:hAnsi="Times New Roman"/>
                <w:b/>
                <w:bCs/>
                <w:sz w:val="24"/>
                <w:szCs w:val="24"/>
              </w:rPr>
              <w:t>able</w:t>
            </w:r>
            <w:r w:rsidRPr="00B24092">
              <w:rPr>
                <w:rFonts w:ascii="Times New Roman" w:eastAsia="Calibri" w:hAnsi="Times New Roman"/>
                <w:b/>
                <w:bCs/>
                <w:sz w:val="24"/>
                <w:szCs w:val="24"/>
              </w:rPr>
              <w:t xml:space="preserve"> pour </w:t>
            </w:r>
            <w:r w:rsidR="00403C20">
              <w:rPr>
                <w:rFonts w:ascii="Times New Roman" w:eastAsia="Calibri" w:hAnsi="Times New Roman"/>
                <w:b/>
                <w:bCs/>
                <w:sz w:val="24"/>
                <w:szCs w:val="24"/>
              </w:rPr>
              <w:t xml:space="preserve">une </w:t>
            </w:r>
            <w:r w:rsidRPr="00B24092">
              <w:rPr>
                <w:rFonts w:ascii="Times New Roman" w:eastAsia="Calibri" w:hAnsi="Times New Roman"/>
                <w:b/>
                <w:bCs/>
                <w:sz w:val="24"/>
                <w:szCs w:val="24"/>
              </w:rPr>
              <w:t>salle de réunion de 50 personnes</w:t>
            </w:r>
          </w:p>
        </w:tc>
        <w:tc>
          <w:tcPr>
            <w:tcW w:w="4410" w:type="dxa"/>
            <w:tcBorders>
              <w:bottom w:val="single" w:sz="4" w:space="0" w:color="auto"/>
            </w:tcBorders>
            <w:shd w:val="clear" w:color="auto" w:fill="FFFFFF" w:themeFill="background1"/>
            <w:vAlign w:val="center"/>
            <w:hideMark/>
          </w:tcPr>
          <w:p w14:paraId="57ECAFD8" w14:textId="3A0FA4E3" w:rsidR="00C57A1F" w:rsidRPr="00B24092" w:rsidRDefault="00C57A1F" w:rsidP="006B40ED">
            <w:pPr>
              <w:widowControl w:val="0"/>
              <w:autoSpaceDE w:val="0"/>
              <w:autoSpaceDN w:val="0"/>
              <w:adjustRightInd w:val="0"/>
              <w:spacing w:after="0"/>
              <w:rPr>
                <w:rFonts w:ascii="Times New Roman" w:eastAsia="SimSun" w:hAnsi="Times New Roman"/>
                <w:b/>
                <w:bCs/>
                <w:color w:val="000000"/>
                <w:sz w:val="24"/>
                <w:szCs w:val="24"/>
                <w:u w:val="double"/>
                <w:lang w:val="fr-BE" w:eastAsia="zh-CN"/>
              </w:rPr>
            </w:pPr>
          </w:p>
        </w:tc>
      </w:tr>
      <w:tr w:rsidR="00C57A1F" w:rsidRPr="0018427A" w14:paraId="4EA9F28A" w14:textId="77777777" w:rsidTr="00C57A1F">
        <w:trPr>
          <w:trHeight w:val="265"/>
        </w:trPr>
        <w:tc>
          <w:tcPr>
            <w:tcW w:w="805" w:type="dxa"/>
            <w:vMerge/>
            <w:shd w:val="clear" w:color="auto" w:fill="FFFFFF" w:themeFill="background1"/>
            <w:vAlign w:val="center"/>
          </w:tcPr>
          <w:p w14:paraId="07740C29" w14:textId="6AFDA508" w:rsidR="00C57A1F" w:rsidRPr="00B24092" w:rsidRDefault="00C57A1F" w:rsidP="00CC25B5">
            <w:pPr>
              <w:widowControl w:val="0"/>
              <w:autoSpaceDE w:val="0"/>
              <w:autoSpaceDN w:val="0"/>
              <w:adjustRightInd w:val="0"/>
              <w:spacing w:after="0"/>
              <w:jc w:val="center"/>
              <w:rPr>
                <w:rFonts w:ascii="Times New Roman" w:eastAsia="SimSun" w:hAnsi="Times New Roman"/>
                <w:b/>
                <w:bCs/>
                <w:color w:val="000000"/>
                <w:sz w:val="24"/>
                <w:szCs w:val="24"/>
                <w:lang w:val="fr-BE" w:eastAsia="zh-CN"/>
              </w:rPr>
            </w:pPr>
          </w:p>
        </w:tc>
        <w:tc>
          <w:tcPr>
            <w:tcW w:w="810" w:type="dxa"/>
            <w:vMerge/>
            <w:shd w:val="clear" w:color="auto" w:fill="FFFFFF" w:themeFill="background1"/>
          </w:tcPr>
          <w:p w14:paraId="2CF1FF9F" w14:textId="77777777" w:rsidR="00C57A1F" w:rsidRPr="0018427A" w:rsidRDefault="00C57A1F" w:rsidP="006B40ED">
            <w:pPr>
              <w:widowControl w:val="0"/>
              <w:autoSpaceDE w:val="0"/>
              <w:autoSpaceDN w:val="0"/>
              <w:adjustRightInd w:val="0"/>
              <w:spacing w:after="0"/>
              <w:rPr>
                <w:rFonts w:ascii="Times New Roman" w:hAnsi="Times New Roman"/>
                <w:color w:val="000000"/>
                <w:sz w:val="24"/>
                <w:szCs w:val="24"/>
                <w:lang w:eastAsia="fr-FR"/>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0A0332F3" w14:textId="1096AF84" w:rsidR="00C57A1F" w:rsidRPr="00403C20" w:rsidRDefault="00403C20" w:rsidP="006B40ED">
            <w:pPr>
              <w:widowControl w:val="0"/>
              <w:autoSpaceDE w:val="0"/>
              <w:autoSpaceDN w:val="0"/>
              <w:adjustRightInd w:val="0"/>
              <w:spacing w:after="0"/>
              <w:rPr>
                <w:rFonts w:ascii="Times New Roman" w:eastAsia="MS Mincho" w:hAnsi="Times New Roman"/>
                <w:color w:val="000000"/>
                <w:sz w:val="24"/>
                <w:szCs w:val="24"/>
                <w:lang w:eastAsia="zh-CN"/>
              </w:rPr>
            </w:pPr>
            <w:r w:rsidRPr="00403C20">
              <w:rPr>
                <w:rFonts w:ascii="Times New Roman" w:eastAsia="MS Mincho" w:hAnsi="Times New Roman"/>
                <w:color w:val="000000"/>
                <w:sz w:val="24"/>
                <w:szCs w:val="24"/>
                <w:lang w:eastAsia="zh-CN"/>
              </w:rPr>
              <w:t>Poste de travail individuel (avec caisson de rangement) de forme rectangulaire avec plateau mélaminé haute densité ou panneau MDF d’épaisseur minimale 20 mm recouvert d'une feuille de polymère thermos-formable et piètements métalliques (chromés ou laqués époxy) y compris patins et fond de courtoisie (métallique ou mélaminé) d’épaisseur 18 mm minimum</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654A4" w14:textId="77777777" w:rsidR="00C57A1F" w:rsidRPr="0018427A" w:rsidRDefault="00C57A1F"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C57A1F" w:rsidRPr="0018427A" w14:paraId="07811298" w14:textId="77777777" w:rsidTr="00C57A1F">
        <w:trPr>
          <w:trHeight w:val="265"/>
        </w:trPr>
        <w:tc>
          <w:tcPr>
            <w:tcW w:w="805" w:type="dxa"/>
            <w:vMerge/>
            <w:shd w:val="clear" w:color="auto" w:fill="FFFFFF" w:themeFill="background1"/>
            <w:vAlign w:val="center"/>
          </w:tcPr>
          <w:p w14:paraId="68CA859A" w14:textId="45FA9C46" w:rsidR="00C57A1F" w:rsidRPr="0018427A" w:rsidRDefault="00C57A1F"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shd w:val="clear" w:color="auto" w:fill="FFFFFF" w:themeFill="background1"/>
          </w:tcPr>
          <w:p w14:paraId="24A48634" w14:textId="77777777" w:rsidR="00C57A1F" w:rsidRPr="0018427A" w:rsidRDefault="00C57A1F" w:rsidP="00CC25B5">
            <w:pPr>
              <w:widowControl w:val="0"/>
              <w:autoSpaceDE w:val="0"/>
              <w:autoSpaceDN w:val="0"/>
              <w:adjustRightInd w:val="0"/>
              <w:spacing w:after="0"/>
              <w:rPr>
                <w:rFonts w:ascii="Times New Roman" w:hAnsi="Times New Roman"/>
                <w:color w:val="000000"/>
                <w:sz w:val="24"/>
                <w:szCs w:val="24"/>
                <w:lang w:eastAsia="fr-FR"/>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3C744D3F" w14:textId="170F82BE" w:rsidR="00C57A1F" w:rsidRPr="0018427A" w:rsidRDefault="00403C20" w:rsidP="00CC25B5">
            <w:pPr>
              <w:widowControl w:val="0"/>
              <w:autoSpaceDE w:val="0"/>
              <w:autoSpaceDN w:val="0"/>
              <w:adjustRightInd w:val="0"/>
              <w:spacing w:after="0"/>
              <w:rPr>
                <w:rFonts w:ascii="Times New Roman" w:hAnsi="Times New Roman"/>
                <w:color w:val="000000"/>
                <w:sz w:val="24"/>
                <w:szCs w:val="24"/>
                <w:lang w:eastAsia="fr-FR"/>
              </w:rPr>
            </w:pPr>
            <w:r w:rsidRPr="00403C20">
              <w:rPr>
                <w:rFonts w:ascii="Times New Roman" w:hAnsi="Times New Roman"/>
                <w:color w:val="000000"/>
                <w:sz w:val="24"/>
                <w:szCs w:val="24"/>
                <w:lang w:eastAsia="fr-FR"/>
              </w:rPr>
              <w:t>Goulotte pour câbles électriques</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43DBB" w14:textId="77777777" w:rsidR="00C57A1F" w:rsidRPr="0018427A" w:rsidRDefault="00C57A1F"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C57A1F" w:rsidRPr="0018427A" w14:paraId="1B4257B0" w14:textId="77777777" w:rsidTr="00C17113">
        <w:trPr>
          <w:trHeight w:val="274"/>
        </w:trPr>
        <w:tc>
          <w:tcPr>
            <w:tcW w:w="805" w:type="dxa"/>
            <w:vMerge/>
            <w:shd w:val="clear" w:color="auto" w:fill="FFFFFF" w:themeFill="background1"/>
            <w:vAlign w:val="center"/>
          </w:tcPr>
          <w:p w14:paraId="7DB2F4A8" w14:textId="1DF7F643" w:rsidR="00C57A1F" w:rsidRPr="0018427A" w:rsidRDefault="00C57A1F"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shd w:val="clear" w:color="auto" w:fill="FFFFFF" w:themeFill="background1"/>
          </w:tcPr>
          <w:p w14:paraId="202BCD91" w14:textId="77777777" w:rsidR="00C57A1F" w:rsidRPr="0018427A" w:rsidRDefault="00C57A1F" w:rsidP="00CC25B5">
            <w:pPr>
              <w:widowControl w:val="0"/>
              <w:autoSpaceDE w:val="0"/>
              <w:autoSpaceDN w:val="0"/>
              <w:adjustRightInd w:val="0"/>
              <w:spacing w:after="0"/>
              <w:rPr>
                <w:rFonts w:ascii="Times New Roman" w:hAnsi="Times New Roman"/>
                <w:color w:val="000000"/>
                <w:sz w:val="24"/>
                <w:szCs w:val="24"/>
                <w:lang w:eastAsia="fr-FR"/>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39E4D88E" w14:textId="77777777" w:rsidR="00403C20" w:rsidRPr="00403C20" w:rsidRDefault="00403C20" w:rsidP="00403C20">
            <w:pPr>
              <w:widowControl w:val="0"/>
              <w:autoSpaceDE w:val="0"/>
              <w:autoSpaceDN w:val="0"/>
              <w:adjustRightInd w:val="0"/>
              <w:spacing w:after="0"/>
              <w:rPr>
                <w:rFonts w:ascii="Times New Roman" w:hAnsi="Times New Roman"/>
                <w:color w:val="000000"/>
                <w:sz w:val="24"/>
                <w:szCs w:val="24"/>
                <w:lang w:eastAsia="fr-FR"/>
              </w:rPr>
            </w:pPr>
            <w:r w:rsidRPr="00403C20">
              <w:rPr>
                <w:rFonts w:ascii="Times New Roman" w:hAnsi="Times New Roman"/>
                <w:color w:val="000000"/>
                <w:sz w:val="24"/>
                <w:szCs w:val="24"/>
                <w:lang w:eastAsia="fr-FR"/>
              </w:rPr>
              <w:t>Dimensions :</w:t>
            </w:r>
          </w:p>
          <w:p w14:paraId="1B549E99" w14:textId="77777777" w:rsidR="00403C20" w:rsidRPr="00403C20" w:rsidRDefault="00403C20" w:rsidP="00403C20">
            <w:pPr>
              <w:widowControl w:val="0"/>
              <w:autoSpaceDE w:val="0"/>
              <w:autoSpaceDN w:val="0"/>
              <w:adjustRightInd w:val="0"/>
              <w:spacing w:after="0"/>
              <w:rPr>
                <w:rFonts w:ascii="Times New Roman" w:hAnsi="Times New Roman"/>
                <w:color w:val="000000"/>
                <w:sz w:val="24"/>
                <w:szCs w:val="24"/>
                <w:lang w:eastAsia="fr-FR"/>
              </w:rPr>
            </w:pPr>
            <w:r w:rsidRPr="00403C20">
              <w:rPr>
                <w:rFonts w:ascii="Times New Roman" w:hAnsi="Times New Roman"/>
                <w:color w:val="000000"/>
                <w:sz w:val="24"/>
                <w:szCs w:val="24"/>
                <w:lang w:eastAsia="fr-FR"/>
              </w:rPr>
              <w:t xml:space="preserve">- Longueur (cm) : 120 à 140  </w:t>
            </w:r>
          </w:p>
          <w:p w14:paraId="18551359" w14:textId="77777777" w:rsidR="00403C20" w:rsidRPr="00403C20" w:rsidRDefault="00403C20" w:rsidP="00403C20">
            <w:pPr>
              <w:widowControl w:val="0"/>
              <w:autoSpaceDE w:val="0"/>
              <w:autoSpaceDN w:val="0"/>
              <w:adjustRightInd w:val="0"/>
              <w:spacing w:after="0"/>
              <w:rPr>
                <w:rFonts w:ascii="Times New Roman" w:hAnsi="Times New Roman"/>
                <w:color w:val="000000"/>
                <w:sz w:val="24"/>
                <w:szCs w:val="24"/>
                <w:lang w:eastAsia="fr-FR"/>
              </w:rPr>
            </w:pPr>
            <w:r w:rsidRPr="00403C20">
              <w:rPr>
                <w:rFonts w:ascii="Times New Roman" w:hAnsi="Times New Roman"/>
                <w:color w:val="000000"/>
                <w:sz w:val="24"/>
                <w:szCs w:val="24"/>
                <w:lang w:eastAsia="fr-FR"/>
              </w:rPr>
              <w:t xml:space="preserve">- Profondeur (cm) : 75 à 80 </w:t>
            </w:r>
          </w:p>
          <w:p w14:paraId="5560CE03" w14:textId="12D406EA" w:rsidR="00C57A1F" w:rsidRPr="0018427A" w:rsidRDefault="00403C20" w:rsidP="00403C20">
            <w:pPr>
              <w:widowControl w:val="0"/>
              <w:autoSpaceDE w:val="0"/>
              <w:autoSpaceDN w:val="0"/>
              <w:adjustRightInd w:val="0"/>
              <w:spacing w:after="0"/>
              <w:rPr>
                <w:rFonts w:ascii="Times New Roman" w:hAnsi="Times New Roman"/>
                <w:color w:val="000000"/>
                <w:sz w:val="24"/>
                <w:szCs w:val="24"/>
                <w:lang w:eastAsia="fr-FR"/>
              </w:rPr>
            </w:pPr>
            <w:r w:rsidRPr="00403C20">
              <w:rPr>
                <w:rFonts w:ascii="Times New Roman" w:hAnsi="Times New Roman"/>
                <w:color w:val="000000"/>
                <w:sz w:val="24"/>
                <w:szCs w:val="24"/>
                <w:lang w:eastAsia="fr-FR"/>
              </w:rPr>
              <w:t xml:space="preserve">- Hauteur (cm) : 75 à 80  </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C2207" w14:textId="77777777" w:rsidR="00C57A1F" w:rsidRPr="0018427A" w:rsidRDefault="00C57A1F"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C57A1F" w:rsidRPr="0018427A" w14:paraId="0A9090DF" w14:textId="77777777" w:rsidTr="00C57A1F">
        <w:trPr>
          <w:trHeight w:val="352"/>
        </w:trPr>
        <w:tc>
          <w:tcPr>
            <w:tcW w:w="805" w:type="dxa"/>
            <w:vMerge/>
            <w:shd w:val="clear" w:color="auto" w:fill="FFFFFF" w:themeFill="background1"/>
            <w:vAlign w:val="center"/>
          </w:tcPr>
          <w:p w14:paraId="5B2AB934" w14:textId="2B282257" w:rsidR="00C57A1F" w:rsidRPr="0018427A" w:rsidRDefault="00C57A1F"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shd w:val="clear" w:color="auto" w:fill="FFFFFF" w:themeFill="background1"/>
          </w:tcPr>
          <w:p w14:paraId="19B8C948" w14:textId="77777777" w:rsidR="00C57A1F" w:rsidRPr="0018427A" w:rsidRDefault="00C57A1F" w:rsidP="00CC25B5">
            <w:pPr>
              <w:widowControl w:val="0"/>
              <w:autoSpaceDE w:val="0"/>
              <w:autoSpaceDN w:val="0"/>
              <w:adjustRightInd w:val="0"/>
              <w:spacing w:after="0"/>
              <w:rPr>
                <w:rFonts w:ascii="Times New Roman" w:hAnsi="Times New Roman"/>
                <w:color w:val="000000"/>
                <w:sz w:val="24"/>
                <w:szCs w:val="24"/>
                <w:lang w:eastAsia="fr-FR"/>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110FD78F" w14:textId="5A3313B3" w:rsidR="00C57A1F" w:rsidRPr="0018427A" w:rsidRDefault="00403C20" w:rsidP="00CC25B5">
            <w:pPr>
              <w:widowControl w:val="0"/>
              <w:autoSpaceDE w:val="0"/>
              <w:autoSpaceDN w:val="0"/>
              <w:adjustRightInd w:val="0"/>
              <w:spacing w:after="0"/>
              <w:rPr>
                <w:rFonts w:ascii="Times New Roman" w:hAnsi="Times New Roman"/>
                <w:color w:val="000000"/>
                <w:sz w:val="24"/>
                <w:szCs w:val="24"/>
                <w:lang w:eastAsia="fr-FR"/>
              </w:rPr>
            </w:pPr>
            <w:r>
              <w:rPr>
                <w:rFonts w:ascii="Maiandra GD" w:hAnsi="Maiandra GD"/>
                <w:color w:val="000000"/>
                <w:sz w:val="20"/>
                <w:szCs w:val="20"/>
                <w:lang w:eastAsia="fr-FR"/>
              </w:rPr>
              <w:t>Redwood/noir ou beige/marron</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5C" w14:textId="77777777" w:rsidR="00C57A1F" w:rsidRPr="0018427A" w:rsidRDefault="00C57A1F"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BD444F" w:rsidRPr="0018427A" w14:paraId="1A13E434" w14:textId="77777777" w:rsidTr="00B24092">
        <w:trPr>
          <w:trHeight w:val="436"/>
        </w:trPr>
        <w:tc>
          <w:tcPr>
            <w:tcW w:w="805" w:type="dxa"/>
            <w:vMerge w:val="restart"/>
            <w:shd w:val="clear" w:color="auto" w:fill="FFFFFF" w:themeFill="background1"/>
            <w:vAlign w:val="center"/>
          </w:tcPr>
          <w:p w14:paraId="0A1C708F" w14:textId="73FA5D75" w:rsidR="00BD444F" w:rsidRPr="0018427A" w:rsidRDefault="00BD444F" w:rsidP="001F1183">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r>
              <w:rPr>
                <w:rFonts w:ascii="Times New Roman" w:eastAsia="SimSun" w:hAnsi="Times New Roman"/>
                <w:b/>
                <w:bCs/>
                <w:color w:val="000000"/>
                <w:sz w:val="24"/>
                <w:szCs w:val="24"/>
                <w:lang w:val="en-US" w:eastAsia="zh-CN"/>
              </w:rPr>
              <w:t>2</w:t>
            </w:r>
          </w:p>
        </w:tc>
        <w:tc>
          <w:tcPr>
            <w:tcW w:w="810" w:type="dxa"/>
            <w:vMerge w:val="restart"/>
            <w:vAlign w:val="center"/>
          </w:tcPr>
          <w:p w14:paraId="47D0D74B" w14:textId="6D95A82D" w:rsidR="00BD444F" w:rsidRPr="00402928" w:rsidRDefault="00BD444F" w:rsidP="00402928">
            <w:pPr>
              <w:widowControl w:val="0"/>
              <w:autoSpaceDE w:val="0"/>
              <w:autoSpaceDN w:val="0"/>
              <w:adjustRightInd w:val="0"/>
              <w:spacing w:after="0"/>
              <w:jc w:val="center"/>
              <w:rPr>
                <w:rFonts w:ascii="Times New Roman" w:hAnsi="Times New Roman"/>
                <w:b/>
                <w:sz w:val="24"/>
                <w:szCs w:val="24"/>
                <w:highlight w:val="yellow"/>
              </w:rPr>
            </w:pPr>
            <w:r>
              <w:rPr>
                <w:rFonts w:ascii="Times New Roman" w:hAnsi="Times New Roman"/>
                <w:b/>
                <w:bCs/>
                <w:color w:val="000000"/>
                <w:sz w:val="24"/>
                <w:szCs w:val="24"/>
                <w:lang w:eastAsia="fr-FR"/>
              </w:rPr>
              <w:t>10</w:t>
            </w:r>
          </w:p>
        </w:tc>
        <w:tc>
          <w:tcPr>
            <w:tcW w:w="3960" w:type="dxa"/>
            <w:tcBorders>
              <w:top w:val="single" w:sz="4" w:space="0" w:color="auto"/>
              <w:bottom w:val="single" w:sz="4" w:space="0" w:color="auto"/>
              <w:right w:val="single" w:sz="4" w:space="0" w:color="auto"/>
            </w:tcBorders>
            <w:shd w:val="clear" w:color="auto" w:fill="DBE5F1" w:themeFill="accent1" w:themeFillTint="33"/>
            <w:vAlign w:val="center"/>
          </w:tcPr>
          <w:p w14:paraId="0016C6A4" w14:textId="42D1351D" w:rsidR="00BD444F" w:rsidRPr="0018427A" w:rsidRDefault="00BD444F" w:rsidP="009930A1">
            <w:pPr>
              <w:widowControl w:val="0"/>
              <w:autoSpaceDE w:val="0"/>
              <w:autoSpaceDN w:val="0"/>
              <w:adjustRightInd w:val="0"/>
              <w:spacing w:after="0"/>
              <w:rPr>
                <w:rFonts w:ascii="Times New Roman" w:hAnsi="Times New Roman"/>
                <w:sz w:val="24"/>
                <w:szCs w:val="24"/>
                <w:highlight w:val="yellow"/>
              </w:rPr>
            </w:pPr>
            <w:r w:rsidRPr="00403C20">
              <w:rPr>
                <w:rFonts w:ascii="Times New Roman" w:hAnsi="Times New Roman"/>
                <w:sz w:val="24"/>
                <w:szCs w:val="24"/>
              </w:rPr>
              <w:t>Fauteuil ergonomique avec accoudoirs</w:t>
            </w:r>
            <w:r w:rsidR="009930A1">
              <w:rPr>
                <w:rFonts w:ascii="Times New Roman" w:hAnsi="Times New Roman"/>
                <w:sz w:val="24"/>
                <w:szCs w:val="24"/>
              </w:rPr>
              <w:t xml:space="preserve"> pouvant supporter un poids de 150 kg</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4CF26E5" w14:textId="05357861" w:rsidR="00BD444F" w:rsidRPr="0018427A" w:rsidRDefault="00BD444F" w:rsidP="00F00A6D">
            <w:pPr>
              <w:widowControl w:val="0"/>
              <w:autoSpaceDE w:val="0"/>
              <w:autoSpaceDN w:val="0"/>
              <w:adjustRightInd w:val="0"/>
              <w:spacing w:after="0"/>
              <w:rPr>
                <w:rFonts w:ascii="Times New Roman" w:eastAsia="MS Mincho" w:hAnsi="Times New Roman"/>
                <w:color w:val="000000"/>
                <w:sz w:val="24"/>
                <w:szCs w:val="24"/>
                <w:highlight w:val="yellow"/>
                <w:lang w:eastAsia="zh-CN"/>
              </w:rPr>
            </w:pPr>
          </w:p>
        </w:tc>
      </w:tr>
      <w:tr w:rsidR="00BD444F" w:rsidRPr="0018427A" w14:paraId="1CC53C47" w14:textId="77777777" w:rsidTr="00C57A1F">
        <w:trPr>
          <w:trHeight w:val="139"/>
        </w:trPr>
        <w:tc>
          <w:tcPr>
            <w:tcW w:w="805" w:type="dxa"/>
            <w:vMerge/>
            <w:shd w:val="clear" w:color="auto" w:fill="FFFFFF" w:themeFill="background1"/>
            <w:vAlign w:val="center"/>
          </w:tcPr>
          <w:p w14:paraId="128729E4" w14:textId="77777777" w:rsidR="00BD444F" w:rsidRPr="0018427A" w:rsidRDefault="00BD444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5E19B891" w14:textId="77777777" w:rsidR="00BD444F" w:rsidRPr="0018427A" w:rsidRDefault="00BD444F" w:rsidP="00066406">
            <w:pPr>
              <w:widowControl w:val="0"/>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65EC540" w14:textId="387AEF23" w:rsidR="00BD444F" w:rsidRPr="0018427A" w:rsidRDefault="00BD444F" w:rsidP="00066406">
            <w:pPr>
              <w:widowControl w:val="0"/>
              <w:autoSpaceDE w:val="0"/>
              <w:autoSpaceDN w:val="0"/>
              <w:adjustRightInd w:val="0"/>
              <w:spacing w:after="0"/>
              <w:rPr>
                <w:rFonts w:ascii="Times New Roman" w:hAnsi="Times New Roman"/>
                <w:sz w:val="24"/>
                <w:szCs w:val="24"/>
              </w:rPr>
            </w:pPr>
            <w:r w:rsidRPr="00403C20">
              <w:rPr>
                <w:rFonts w:ascii="Times New Roman" w:hAnsi="Times New Roman"/>
                <w:sz w:val="24"/>
                <w:szCs w:val="24"/>
              </w:rPr>
              <w:t>Ossature et piètement : Base montée sur cinq (5) branches munies chacune d’une roulette à 360 degrés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CC215A5" w14:textId="77777777" w:rsidR="00BD444F" w:rsidRPr="0018427A" w:rsidRDefault="00BD444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D444F" w:rsidRPr="0018427A" w14:paraId="22910226" w14:textId="77777777" w:rsidTr="00C57A1F">
        <w:trPr>
          <w:trHeight w:val="139"/>
        </w:trPr>
        <w:tc>
          <w:tcPr>
            <w:tcW w:w="805" w:type="dxa"/>
            <w:vMerge/>
            <w:shd w:val="clear" w:color="auto" w:fill="FFFFFF" w:themeFill="background1"/>
            <w:vAlign w:val="center"/>
          </w:tcPr>
          <w:p w14:paraId="6655B99F" w14:textId="77777777" w:rsidR="00BD444F" w:rsidRPr="0018427A" w:rsidRDefault="00BD444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44381357" w14:textId="77777777" w:rsidR="00BD444F" w:rsidRPr="0018427A" w:rsidRDefault="00BD444F" w:rsidP="00066406">
            <w:pPr>
              <w:widowControl w:val="0"/>
              <w:tabs>
                <w:tab w:val="left" w:pos="908"/>
              </w:tabs>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0ADB404E" w14:textId="77777777" w:rsidR="00BD444F" w:rsidRDefault="00BD444F" w:rsidP="00066406">
            <w:pPr>
              <w:widowControl w:val="0"/>
              <w:tabs>
                <w:tab w:val="left" w:pos="908"/>
              </w:tabs>
              <w:autoSpaceDE w:val="0"/>
              <w:autoSpaceDN w:val="0"/>
              <w:adjustRightInd w:val="0"/>
              <w:spacing w:after="0"/>
              <w:rPr>
                <w:rFonts w:ascii="Times New Roman" w:hAnsi="Times New Roman"/>
                <w:sz w:val="24"/>
                <w:szCs w:val="24"/>
              </w:rPr>
            </w:pPr>
            <w:r w:rsidRPr="00403C20">
              <w:rPr>
                <w:rFonts w:ascii="Times New Roman" w:hAnsi="Times New Roman"/>
                <w:sz w:val="24"/>
                <w:szCs w:val="24"/>
              </w:rPr>
              <w:t xml:space="preserve">Assise réglable en hauteur et verrouillage de la hauteur choisie entre 45 et 55 cm. </w:t>
            </w:r>
          </w:p>
          <w:p w14:paraId="01BEFB08" w14:textId="183E9BCC" w:rsidR="00BD444F" w:rsidRPr="0018427A" w:rsidRDefault="00BD444F" w:rsidP="00066406">
            <w:pPr>
              <w:widowControl w:val="0"/>
              <w:tabs>
                <w:tab w:val="left" w:pos="908"/>
              </w:tabs>
              <w:autoSpaceDE w:val="0"/>
              <w:autoSpaceDN w:val="0"/>
              <w:adjustRightInd w:val="0"/>
              <w:spacing w:after="0"/>
              <w:rPr>
                <w:rFonts w:ascii="Times New Roman" w:hAnsi="Times New Roman"/>
                <w:sz w:val="24"/>
                <w:szCs w:val="24"/>
              </w:rPr>
            </w:pPr>
            <w:r w:rsidRPr="00403C20">
              <w:rPr>
                <w:rFonts w:ascii="Times New Roman" w:hAnsi="Times New Roman"/>
                <w:sz w:val="24"/>
                <w:szCs w:val="24"/>
              </w:rPr>
              <w:t>Le revêtement extérieur de l’assise sera en tissu synthétique (classe M1) ou simili cuir avec mousse haute densité minimale 50 mm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6B11576" w14:textId="77777777" w:rsidR="00BD444F" w:rsidRPr="0018427A" w:rsidRDefault="00BD444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D444F" w:rsidRPr="0018427A" w14:paraId="6A76BCEA" w14:textId="77777777" w:rsidTr="00C57A1F">
        <w:trPr>
          <w:trHeight w:val="139"/>
        </w:trPr>
        <w:tc>
          <w:tcPr>
            <w:tcW w:w="805" w:type="dxa"/>
            <w:vMerge/>
            <w:shd w:val="clear" w:color="auto" w:fill="FFFFFF" w:themeFill="background1"/>
            <w:vAlign w:val="center"/>
          </w:tcPr>
          <w:p w14:paraId="0B608E95" w14:textId="77777777" w:rsidR="00BD444F" w:rsidRPr="0018427A" w:rsidRDefault="00BD444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0475EFA1" w14:textId="77777777" w:rsidR="00BD444F" w:rsidRPr="0018427A" w:rsidRDefault="00BD444F" w:rsidP="00066406">
            <w:pPr>
              <w:widowControl w:val="0"/>
              <w:tabs>
                <w:tab w:val="left" w:pos="908"/>
              </w:tabs>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124A9943" w14:textId="0839C79A" w:rsidR="00BD444F" w:rsidRPr="0018427A" w:rsidRDefault="00BD444F" w:rsidP="00BD444F">
            <w:pPr>
              <w:widowControl w:val="0"/>
              <w:tabs>
                <w:tab w:val="left" w:pos="908"/>
              </w:tabs>
              <w:autoSpaceDE w:val="0"/>
              <w:autoSpaceDN w:val="0"/>
              <w:adjustRightInd w:val="0"/>
              <w:spacing w:after="0"/>
              <w:rPr>
                <w:rFonts w:ascii="Times New Roman" w:hAnsi="Times New Roman"/>
                <w:sz w:val="24"/>
                <w:szCs w:val="24"/>
              </w:rPr>
            </w:pPr>
            <w:r w:rsidRPr="00BD444F">
              <w:rPr>
                <w:rFonts w:ascii="Times New Roman" w:hAnsi="Times New Roman"/>
                <w:sz w:val="24"/>
                <w:szCs w:val="24"/>
              </w:rPr>
              <w:t xml:space="preserve">Dossier rapporté de type ergonomique </w:t>
            </w:r>
            <w:r w:rsidRPr="00BD444F">
              <w:rPr>
                <w:rFonts w:ascii="Times New Roman" w:hAnsi="Times New Roman"/>
                <w:sz w:val="24"/>
                <w:szCs w:val="24"/>
              </w:rPr>
              <w:lastRenderedPageBreak/>
              <w:t>en résille</w:t>
            </w:r>
            <w:r>
              <w:rPr>
                <w:rFonts w:ascii="Times New Roman" w:hAnsi="Times New Roman"/>
                <w:sz w:val="24"/>
                <w:szCs w:val="24"/>
              </w:rPr>
              <w:t xml:space="preserve"> </w:t>
            </w:r>
            <w:r w:rsidRPr="00BD444F">
              <w:rPr>
                <w:rFonts w:ascii="Times New Roman" w:hAnsi="Times New Roman"/>
                <w:sz w:val="24"/>
                <w:szCs w:val="24"/>
              </w:rPr>
              <w:t>(appui-tête réglable) qui favorise le passage de l’air et permettant un maintien correct du dos (soutien lombaire). Siège monté sur une platine oscillante, réglable en hauteur à vérin à gaz avec blocage de position, réglage de l’inclinaison de l’assise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2E65C7B" w14:textId="77777777" w:rsidR="00BD444F" w:rsidRPr="0018427A" w:rsidRDefault="00BD444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D444F" w:rsidRPr="0018427A" w14:paraId="78A24B17" w14:textId="77777777" w:rsidTr="00C57A1F">
        <w:trPr>
          <w:trHeight w:val="139"/>
        </w:trPr>
        <w:tc>
          <w:tcPr>
            <w:tcW w:w="805" w:type="dxa"/>
            <w:vMerge/>
            <w:shd w:val="clear" w:color="auto" w:fill="FFFFFF" w:themeFill="background1"/>
            <w:vAlign w:val="center"/>
          </w:tcPr>
          <w:p w14:paraId="3947558B" w14:textId="77777777" w:rsidR="00BD444F" w:rsidRPr="0018427A" w:rsidRDefault="00BD444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00A997F5" w14:textId="77777777" w:rsidR="00BD444F" w:rsidRPr="0018427A" w:rsidRDefault="00BD444F" w:rsidP="00066406">
            <w:pPr>
              <w:widowControl w:val="0"/>
              <w:tabs>
                <w:tab w:val="left" w:pos="908"/>
              </w:tabs>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0537390C" w14:textId="074DC79F" w:rsidR="00BD444F" w:rsidRPr="00BD444F" w:rsidRDefault="00BD444F" w:rsidP="00BD444F">
            <w:pPr>
              <w:widowControl w:val="0"/>
              <w:tabs>
                <w:tab w:val="left" w:pos="908"/>
              </w:tabs>
              <w:autoSpaceDE w:val="0"/>
              <w:autoSpaceDN w:val="0"/>
              <w:adjustRightInd w:val="0"/>
              <w:spacing w:after="0"/>
              <w:rPr>
                <w:rFonts w:ascii="Times New Roman" w:hAnsi="Times New Roman"/>
                <w:sz w:val="24"/>
                <w:szCs w:val="24"/>
              </w:rPr>
            </w:pPr>
            <w:r w:rsidRPr="00BD444F">
              <w:rPr>
                <w:rFonts w:ascii="Times New Roman" w:hAnsi="Times New Roman"/>
                <w:sz w:val="24"/>
                <w:szCs w:val="24"/>
              </w:rPr>
              <w:t>Accoudoirs seront de même revêtement que l’assise ou de finition PVC noire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29426D3" w14:textId="77777777" w:rsidR="00BD444F" w:rsidRPr="0018427A" w:rsidRDefault="00BD444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D444F" w:rsidRPr="0018427A" w14:paraId="54DF3279" w14:textId="77777777" w:rsidTr="00C57A1F">
        <w:trPr>
          <w:trHeight w:val="139"/>
        </w:trPr>
        <w:tc>
          <w:tcPr>
            <w:tcW w:w="805" w:type="dxa"/>
            <w:vMerge/>
            <w:shd w:val="clear" w:color="auto" w:fill="FFFFFF" w:themeFill="background1"/>
            <w:vAlign w:val="center"/>
          </w:tcPr>
          <w:p w14:paraId="5CA85925" w14:textId="77777777" w:rsidR="00BD444F" w:rsidRPr="0018427A" w:rsidRDefault="00BD444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4170C179" w14:textId="77777777" w:rsidR="00BD444F" w:rsidRPr="0018427A" w:rsidRDefault="00BD444F" w:rsidP="00066406">
            <w:pPr>
              <w:widowControl w:val="0"/>
              <w:tabs>
                <w:tab w:val="left" w:pos="908"/>
              </w:tabs>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1DBB216A" w14:textId="3571B98A" w:rsidR="00BD444F" w:rsidRPr="00BD444F" w:rsidRDefault="00BD444F" w:rsidP="00BD444F">
            <w:pPr>
              <w:widowControl w:val="0"/>
              <w:tabs>
                <w:tab w:val="left" w:pos="908"/>
              </w:tabs>
              <w:autoSpaceDE w:val="0"/>
              <w:autoSpaceDN w:val="0"/>
              <w:adjustRightInd w:val="0"/>
              <w:spacing w:after="0"/>
              <w:rPr>
                <w:rFonts w:ascii="Times New Roman" w:hAnsi="Times New Roman"/>
                <w:sz w:val="24"/>
                <w:szCs w:val="24"/>
              </w:rPr>
            </w:pPr>
            <w:r w:rsidRPr="00BD444F">
              <w:rPr>
                <w:rFonts w:ascii="Times New Roman" w:hAnsi="Times New Roman"/>
                <w:sz w:val="24"/>
                <w:szCs w:val="24"/>
              </w:rPr>
              <w:t xml:space="preserve">Les piètements et parties métalliques seront en acier chromé ou en acier recouvert de peinture résistante (peinture époxy, peinture laquée cuite au four sur base d’accrochage antirouille) terminés par des embouts en plastique de protection.  </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EFDACE9" w14:textId="77777777" w:rsidR="00BD444F" w:rsidRPr="0018427A" w:rsidRDefault="00BD444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D444F" w:rsidRPr="0018427A" w14:paraId="226FC853" w14:textId="77777777" w:rsidTr="00C57A1F">
        <w:trPr>
          <w:trHeight w:val="139"/>
        </w:trPr>
        <w:tc>
          <w:tcPr>
            <w:tcW w:w="805" w:type="dxa"/>
            <w:vMerge/>
            <w:shd w:val="clear" w:color="auto" w:fill="FFFFFF" w:themeFill="background1"/>
            <w:vAlign w:val="center"/>
          </w:tcPr>
          <w:p w14:paraId="0BF919DE" w14:textId="77777777" w:rsidR="00BD444F" w:rsidRPr="0018427A" w:rsidRDefault="00BD444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6E621151" w14:textId="77777777" w:rsidR="00BD444F" w:rsidRPr="0018427A" w:rsidRDefault="00BD444F" w:rsidP="00066406">
            <w:pPr>
              <w:widowControl w:val="0"/>
              <w:tabs>
                <w:tab w:val="left" w:pos="908"/>
              </w:tabs>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433F4F0E" w14:textId="5E65862D" w:rsidR="00BD444F" w:rsidRPr="00BD444F" w:rsidRDefault="00BD444F" w:rsidP="00BD444F">
            <w:pPr>
              <w:widowControl w:val="0"/>
              <w:tabs>
                <w:tab w:val="left" w:pos="908"/>
              </w:tabs>
              <w:autoSpaceDE w:val="0"/>
              <w:autoSpaceDN w:val="0"/>
              <w:adjustRightInd w:val="0"/>
              <w:spacing w:after="0"/>
              <w:rPr>
                <w:rFonts w:ascii="Times New Roman" w:hAnsi="Times New Roman"/>
                <w:sz w:val="24"/>
                <w:szCs w:val="24"/>
              </w:rPr>
            </w:pPr>
            <w:r w:rsidRPr="00BD444F">
              <w:rPr>
                <w:rFonts w:ascii="Times New Roman" w:hAnsi="Times New Roman"/>
                <w:sz w:val="24"/>
                <w:szCs w:val="24"/>
              </w:rPr>
              <w:t>Couleur noir, poids pouvant supporter au moins 150 KG</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EC8A506" w14:textId="77777777" w:rsidR="00BD444F" w:rsidRPr="0018427A" w:rsidRDefault="00BD444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C57A1F" w:rsidRPr="0018427A" w14:paraId="2FA21DE7" w14:textId="77777777" w:rsidTr="00B24092">
        <w:trPr>
          <w:trHeight w:val="463"/>
        </w:trPr>
        <w:tc>
          <w:tcPr>
            <w:tcW w:w="805" w:type="dxa"/>
            <w:vMerge w:val="restart"/>
            <w:shd w:val="clear" w:color="auto" w:fill="FFFFFF" w:themeFill="background1"/>
            <w:vAlign w:val="center"/>
          </w:tcPr>
          <w:p w14:paraId="46890565" w14:textId="429DAD43" w:rsidR="00C57A1F" w:rsidRPr="0018427A" w:rsidRDefault="00C57A1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3</w:t>
            </w:r>
          </w:p>
        </w:tc>
        <w:tc>
          <w:tcPr>
            <w:tcW w:w="810" w:type="dxa"/>
            <w:vMerge w:val="restart"/>
            <w:vAlign w:val="center"/>
          </w:tcPr>
          <w:p w14:paraId="232CD257" w14:textId="657DFB1C" w:rsidR="00C57A1F" w:rsidRPr="0018427A" w:rsidRDefault="00AD438A" w:rsidP="003C0D9C">
            <w:pPr>
              <w:widowControl w:val="0"/>
              <w:tabs>
                <w:tab w:val="left" w:pos="908"/>
              </w:tabs>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50</w:t>
            </w:r>
          </w:p>
        </w:tc>
        <w:tc>
          <w:tcPr>
            <w:tcW w:w="3960" w:type="dxa"/>
            <w:tcBorders>
              <w:top w:val="single" w:sz="4" w:space="0" w:color="auto"/>
              <w:bottom w:val="single" w:sz="4" w:space="0" w:color="auto"/>
              <w:right w:val="single" w:sz="4" w:space="0" w:color="auto"/>
            </w:tcBorders>
            <w:shd w:val="clear" w:color="auto" w:fill="DBE5F1" w:themeFill="accent1" w:themeFillTint="33"/>
            <w:vAlign w:val="center"/>
          </w:tcPr>
          <w:p w14:paraId="11A0E13D" w14:textId="07BE874B" w:rsidR="00C57A1F" w:rsidRPr="0018427A" w:rsidRDefault="00AD438A" w:rsidP="00066406">
            <w:pPr>
              <w:widowControl w:val="0"/>
              <w:tabs>
                <w:tab w:val="left" w:pos="908"/>
              </w:tabs>
              <w:autoSpaceDE w:val="0"/>
              <w:autoSpaceDN w:val="0"/>
              <w:adjustRightInd w:val="0"/>
              <w:spacing w:after="0"/>
              <w:rPr>
                <w:rFonts w:ascii="Times New Roman" w:hAnsi="Times New Roman"/>
                <w:b/>
                <w:bCs/>
                <w:sz w:val="24"/>
                <w:szCs w:val="24"/>
              </w:rPr>
            </w:pPr>
            <w:r w:rsidRPr="00AD438A">
              <w:rPr>
                <w:rFonts w:ascii="Times New Roman" w:hAnsi="Times New Roman"/>
                <w:b/>
                <w:bCs/>
                <w:sz w:val="24"/>
                <w:szCs w:val="24"/>
              </w:rPr>
              <w:t>Chaise visiteur type Chelsea ou équivalent</w:t>
            </w:r>
            <w:r w:rsidR="004B1591">
              <w:rPr>
                <w:rFonts w:ascii="Times New Roman" w:hAnsi="Times New Roman"/>
                <w:b/>
                <w:bCs/>
                <w:sz w:val="24"/>
                <w:szCs w:val="24"/>
              </w:rPr>
              <w:t xml:space="preserve"> pouvant supporter un poids de 150 kg</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3EDAA10" w14:textId="6F57C188" w:rsidR="00C57A1F" w:rsidRPr="0018427A" w:rsidRDefault="00C57A1F" w:rsidP="00066406">
            <w:pPr>
              <w:widowControl w:val="0"/>
              <w:autoSpaceDE w:val="0"/>
              <w:autoSpaceDN w:val="0"/>
              <w:adjustRightInd w:val="0"/>
              <w:spacing w:after="0"/>
              <w:rPr>
                <w:rFonts w:ascii="Times New Roman" w:eastAsia="MS Mincho" w:hAnsi="Times New Roman"/>
                <w:b/>
                <w:bCs/>
                <w:color w:val="000000"/>
                <w:sz w:val="24"/>
                <w:szCs w:val="24"/>
                <w:lang w:eastAsia="zh-CN"/>
              </w:rPr>
            </w:pPr>
          </w:p>
        </w:tc>
      </w:tr>
      <w:tr w:rsidR="00C57A1F" w:rsidRPr="0018427A" w14:paraId="0628F54F" w14:textId="77777777" w:rsidTr="00C57A1F">
        <w:trPr>
          <w:trHeight w:val="139"/>
        </w:trPr>
        <w:tc>
          <w:tcPr>
            <w:tcW w:w="805" w:type="dxa"/>
            <w:vMerge/>
            <w:shd w:val="clear" w:color="auto" w:fill="FFFFFF" w:themeFill="background1"/>
            <w:vAlign w:val="center"/>
          </w:tcPr>
          <w:p w14:paraId="59F1AB01" w14:textId="59F79F28" w:rsidR="00C57A1F" w:rsidRPr="0018427A" w:rsidRDefault="00C57A1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C1E498A" w14:textId="77777777" w:rsidR="00C57A1F" w:rsidRPr="0018427A" w:rsidRDefault="00C57A1F"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273A2F3D" w14:textId="28312B5A" w:rsidR="00C57A1F" w:rsidRPr="0018427A" w:rsidRDefault="00AD438A" w:rsidP="00066406">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Dim Hors tout de la chaise visiteur : H80 x L55 x P43 cm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E3303E2" w14:textId="77777777" w:rsidR="00C57A1F" w:rsidRPr="0018427A" w:rsidRDefault="00C57A1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C57A1F" w:rsidRPr="0018427A" w14:paraId="50876EB3" w14:textId="77777777" w:rsidTr="00C57A1F">
        <w:trPr>
          <w:trHeight w:val="139"/>
        </w:trPr>
        <w:tc>
          <w:tcPr>
            <w:tcW w:w="805" w:type="dxa"/>
            <w:vMerge/>
            <w:shd w:val="clear" w:color="auto" w:fill="FFFFFF" w:themeFill="background1"/>
            <w:vAlign w:val="center"/>
          </w:tcPr>
          <w:p w14:paraId="04AE4B4E" w14:textId="77777777" w:rsidR="00C57A1F" w:rsidRPr="0018427A" w:rsidRDefault="00C57A1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432344C" w14:textId="77777777" w:rsidR="00C57A1F" w:rsidRPr="0018427A" w:rsidRDefault="00C57A1F"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28680C53" w14:textId="77777777" w:rsidR="00AD438A" w:rsidRPr="00AD438A" w:rsidRDefault="00AD438A" w:rsidP="00AD438A">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 xml:space="preserve">Dossier de la chaise visiteur : </w:t>
            </w:r>
          </w:p>
          <w:p w14:paraId="3AAD9356" w14:textId="77777777" w:rsidR="00AD438A" w:rsidRPr="00AD438A" w:rsidRDefault="00AD438A" w:rsidP="00AD438A">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Hauteur : 39 cm</w:t>
            </w:r>
          </w:p>
          <w:p w14:paraId="2D8BA117" w14:textId="2FFA1326" w:rsidR="00C57A1F" w:rsidRPr="0018427A" w:rsidRDefault="00AD438A" w:rsidP="00AD438A">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Largeur : 48.5 cm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0AFBA35" w14:textId="77777777" w:rsidR="00C57A1F" w:rsidRPr="0018427A" w:rsidRDefault="00C57A1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C57A1F" w:rsidRPr="0018427A" w14:paraId="6746202A" w14:textId="77777777" w:rsidTr="00C57A1F">
        <w:trPr>
          <w:trHeight w:val="139"/>
        </w:trPr>
        <w:tc>
          <w:tcPr>
            <w:tcW w:w="805" w:type="dxa"/>
            <w:vMerge/>
            <w:shd w:val="clear" w:color="auto" w:fill="FFFFFF" w:themeFill="background1"/>
            <w:vAlign w:val="center"/>
          </w:tcPr>
          <w:p w14:paraId="4EF69159" w14:textId="77777777" w:rsidR="00C57A1F" w:rsidRPr="0018427A" w:rsidRDefault="00C57A1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013D7F8" w14:textId="77777777" w:rsidR="00C57A1F" w:rsidRPr="0018427A" w:rsidRDefault="00C57A1F"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1DFA240" w14:textId="77777777" w:rsidR="00AD438A" w:rsidRPr="00AD438A" w:rsidRDefault="00AD438A" w:rsidP="00AD438A">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Assise de la chaise visiteur</w:t>
            </w:r>
          </w:p>
          <w:p w14:paraId="5B6059EC" w14:textId="77777777" w:rsidR="00AD438A" w:rsidRPr="00AD438A" w:rsidRDefault="00AD438A" w:rsidP="00AD438A">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Hauteur : 47 cm</w:t>
            </w:r>
          </w:p>
          <w:p w14:paraId="1A66A96C" w14:textId="77777777" w:rsidR="00AD438A" w:rsidRPr="00AD438A" w:rsidRDefault="00AD438A" w:rsidP="00AD438A">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Largeur : 47.5 cm</w:t>
            </w:r>
          </w:p>
          <w:p w14:paraId="6432D261" w14:textId="6F7E6348" w:rsidR="00C57A1F" w:rsidRPr="0018427A" w:rsidRDefault="00AD438A" w:rsidP="00AD438A">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Profondeur : 41 cm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CBDC548" w14:textId="77777777" w:rsidR="00C57A1F" w:rsidRPr="0018427A" w:rsidRDefault="00C57A1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C57A1F" w:rsidRPr="0018427A" w14:paraId="283D693C" w14:textId="77777777" w:rsidTr="00C57A1F">
        <w:trPr>
          <w:trHeight w:val="139"/>
        </w:trPr>
        <w:tc>
          <w:tcPr>
            <w:tcW w:w="805" w:type="dxa"/>
            <w:vMerge/>
            <w:shd w:val="clear" w:color="auto" w:fill="FFFFFF" w:themeFill="background1"/>
            <w:vAlign w:val="center"/>
          </w:tcPr>
          <w:p w14:paraId="2508F496" w14:textId="77777777" w:rsidR="00C57A1F" w:rsidRPr="0018427A" w:rsidRDefault="00C57A1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594A41A" w14:textId="77777777" w:rsidR="00C57A1F" w:rsidRPr="0018427A" w:rsidRDefault="00C57A1F"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39BECF1" w14:textId="514CF382" w:rsidR="00C57A1F" w:rsidRPr="0018427A" w:rsidRDefault="00AD438A" w:rsidP="00066406">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Coloris : noir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FDDBA35" w14:textId="77777777" w:rsidR="00C57A1F" w:rsidRPr="0018427A" w:rsidRDefault="00C57A1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C57A1F" w:rsidRPr="0018427A" w14:paraId="6EE5B966" w14:textId="77777777" w:rsidTr="00C57A1F">
        <w:trPr>
          <w:trHeight w:val="139"/>
        </w:trPr>
        <w:tc>
          <w:tcPr>
            <w:tcW w:w="805" w:type="dxa"/>
            <w:vMerge/>
            <w:shd w:val="clear" w:color="auto" w:fill="FFFFFF" w:themeFill="background1"/>
            <w:vAlign w:val="center"/>
          </w:tcPr>
          <w:p w14:paraId="1159FF62" w14:textId="77777777" w:rsidR="00C57A1F" w:rsidRPr="0018427A" w:rsidRDefault="00C57A1F"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5C0A213" w14:textId="77777777" w:rsidR="00C57A1F" w:rsidRPr="0018427A" w:rsidRDefault="00C57A1F"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44A71F8E" w14:textId="37B6A573" w:rsidR="00C57A1F" w:rsidRPr="0018427A" w:rsidRDefault="00AD438A" w:rsidP="00066406">
            <w:pPr>
              <w:widowControl w:val="0"/>
              <w:tabs>
                <w:tab w:val="left" w:pos="908"/>
              </w:tabs>
              <w:autoSpaceDE w:val="0"/>
              <w:autoSpaceDN w:val="0"/>
              <w:adjustRightInd w:val="0"/>
              <w:spacing w:after="0"/>
              <w:rPr>
                <w:rFonts w:ascii="Times New Roman" w:hAnsi="Times New Roman"/>
                <w:sz w:val="24"/>
                <w:szCs w:val="24"/>
              </w:rPr>
            </w:pPr>
            <w:r w:rsidRPr="00AD438A">
              <w:rPr>
                <w:rFonts w:ascii="Times New Roman" w:hAnsi="Times New Roman"/>
                <w:sz w:val="24"/>
                <w:szCs w:val="24"/>
              </w:rPr>
              <w:t>Poids de la chaise : 7 Kg, poids pouvant supporter au moins 150 KG</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A7252F7" w14:textId="77777777" w:rsidR="00C57A1F" w:rsidRPr="0018427A" w:rsidRDefault="00C57A1F"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24092" w:rsidRPr="0018427A" w14:paraId="096C3DFB" w14:textId="77777777" w:rsidTr="00B24092">
        <w:trPr>
          <w:trHeight w:val="805"/>
        </w:trPr>
        <w:tc>
          <w:tcPr>
            <w:tcW w:w="805" w:type="dxa"/>
            <w:vMerge w:val="restart"/>
            <w:shd w:val="clear" w:color="auto" w:fill="FFFFFF" w:themeFill="background1"/>
            <w:vAlign w:val="center"/>
          </w:tcPr>
          <w:p w14:paraId="7E6C1975" w14:textId="2282F6B8" w:rsidR="00B24092" w:rsidRPr="0018427A" w:rsidRDefault="00B24092"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lastRenderedPageBreak/>
              <w:t>4</w:t>
            </w:r>
          </w:p>
        </w:tc>
        <w:tc>
          <w:tcPr>
            <w:tcW w:w="810" w:type="dxa"/>
            <w:vMerge w:val="restart"/>
            <w:vAlign w:val="center"/>
          </w:tcPr>
          <w:p w14:paraId="0381337E" w14:textId="04FE411C" w:rsidR="00B24092" w:rsidRPr="0018427A" w:rsidRDefault="001115F3" w:rsidP="00402928">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5</w:t>
            </w:r>
          </w:p>
        </w:tc>
        <w:tc>
          <w:tcPr>
            <w:tcW w:w="3960" w:type="dxa"/>
            <w:tcBorders>
              <w:top w:val="single" w:sz="4" w:space="0" w:color="auto"/>
              <w:bottom w:val="single" w:sz="4" w:space="0" w:color="auto"/>
              <w:right w:val="single" w:sz="4" w:space="0" w:color="auto"/>
            </w:tcBorders>
            <w:shd w:val="clear" w:color="auto" w:fill="DBE5F1" w:themeFill="accent1" w:themeFillTint="33"/>
          </w:tcPr>
          <w:p w14:paraId="141994B8" w14:textId="5E1D0590" w:rsidR="00B24092" w:rsidRPr="0018427A" w:rsidRDefault="00B24092" w:rsidP="00B24092">
            <w:pPr>
              <w:spacing w:after="0" w:line="240" w:lineRule="auto"/>
              <w:rPr>
                <w:rFonts w:ascii="Times New Roman" w:hAnsi="Times New Roman"/>
                <w:b/>
                <w:bCs/>
                <w:sz w:val="24"/>
                <w:szCs w:val="24"/>
              </w:rPr>
            </w:pPr>
            <w:r>
              <w:rPr>
                <w:rFonts w:ascii="Times New Roman" w:hAnsi="Times New Roman"/>
                <w:b/>
                <w:bCs/>
                <w:sz w:val="24"/>
                <w:szCs w:val="24"/>
              </w:rPr>
              <w:t>Bureau cubicône (système de bureau pour 4 personnes avec séparateur)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46B0A05" w14:textId="494279A6" w:rsidR="00B24092" w:rsidRPr="0018427A" w:rsidRDefault="00B24092"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24092" w:rsidRPr="0018427A" w14:paraId="399F6E22" w14:textId="77777777" w:rsidTr="00C57A1F">
        <w:trPr>
          <w:trHeight w:val="274"/>
        </w:trPr>
        <w:tc>
          <w:tcPr>
            <w:tcW w:w="805" w:type="dxa"/>
            <w:vMerge/>
            <w:shd w:val="clear" w:color="auto" w:fill="FFFFFF" w:themeFill="background1"/>
            <w:vAlign w:val="center"/>
          </w:tcPr>
          <w:p w14:paraId="4A225E4E" w14:textId="77777777" w:rsidR="00B24092" w:rsidRPr="0018427A" w:rsidRDefault="00B24092"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B8A0400" w14:textId="77777777" w:rsidR="00B24092" w:rsidRPr="0018427A" w:rsidRDefault="00B24092" w:rsidP="00066406">
            <w:pPr>
              <w:spacing w:line="240" w:lineRule="auto"/>
              <w:rPr>
                <w:rFonts w:ascii="Times New Roman" w:hAnsi="Times New Roman"/>
                <w:sz w:val="24"/>
                <w:szCs w:val="24"/>
                <w:lang w:eastAsia="fr-FR"/>
              </w:rPr>
            </w:pPr>
          </w:p>
        </w:tc>
        <w:tc>
          <w:tcPr>
            <w:tcW w:w="3960" w:type="dxa"/>
            <w:tcBorders>
              <w:top w:val="single" w:sz="4" w:space="0" w:color="auto"/>
              <w:bottom w:val="single" w:sz="4" w:space="0" w:color="auto"/>
              <w:right w:val="single" w:sz="4" w:space="0" w:color="auto"/>
            </w:tcBorders>
          </w:tcPr>
          <w:p w14:paraId="2388B665" w14:textId="1D0ACD0D" w:rsidR="00B24092" w:rsidRPr="0018427A" w:rsidRDefault="00B24092" w:rsidP="00B24092">
            <w:pPr>
              <w:widowControl w:val="0"/>
              <w:tabs>
                <w:tab w:val="left" w:pos="908"/>
              </w:tabs>
              <w:autoSpaceDE w:val="0"/>
              <w:autoSpaceDN w:val="0"/>
              <w:adjustRightInd w:val="0"/>
              <w:spacing w:after="0"/>
              <w:rPr>
                <w:rFonts w:ascii="Times New Roman" w:hAnsi="Times New Roman"/>
                <w:sz w:val="24"/>
                <w:szCs w:val="24"/>
              </w:rPr>
            </w:pPr>
            <w:r>
              <w:rPr>
                <w:rFonts w:ascii="Times New Roman" w:hAnsi="Times New Roman"/>
                <w:sz w:val="24"/>
                <w:szCs w:val="24"/>
              </w:rPr>
              <w:t>Structure en acier formé par deux pieds de métal en forme de U et une poutre centrale qui permet aux fils de passer d’un côté de la t</w:t>
            </w:r>
            <w:r w:rsidR="00AD438A">
              <w:rPr>
                <w:rFonts w:ascii="Times New Roman" w:hAnsi="Times New Roman"/>
                <w:sz w:val="24"/>
                <w:szCs w:val="24"/>
              </w:rPr>
              <w:t>a</w:t>
            </w:r>
            <w:r>
              <w:rPr>
                <w:rFonts w:ascii="Times New Roman" w:hAnsi="Times New Roman"/>
                <w:sz w:val="24"/>
                <w:szCs w:val="24"/>
              </w:rPr>
              <w:t xml:space="preserve">ble de sorte qu’ils soient cachés </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ECA1549" w14:textId="77777777" w:rsidR="00B24092" w:rsidRPr="0018427A" w:rsidRDefault="00B24092"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24092" w:rsidRPr="0018427A" w14:paraId="27DEE8DA" w14:textId="77777777" w:rsidTr="00C57A1F">
        <w:trPr>
          <w:trHeight w:val="274"/>
        </w:trPr>
        <w:tc>
          <w:tcPr>
            <w:tcW w:w="805" w:type="dxa"/>
            <w:vMerge/>
            <w:shd w:val="clear" w:color="auto" w:fill="FFFFFF" w:themeFill="background1"/>
            <w:vAlign w:val="center"/>
          </w:tcPr>
          <w:p w14:paraId="554256CE" w14:textId="77777777" w:rsidR="00B24092" w:rsidRPr="0018427A" w:rsidRDefault="00B24092"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D08FE04" w14:textId="77777777" w:rsidR="00B24092" w:rsidRPr="0018427A" w:rsidRDefault="00B24092" w:rsidP="00066406">
            <w:pPr>
              <w:spacing w:line="240" w:lineRule="auto"/>
              <w:rPr>
                <w:rFonts w:ascii="Times New Roman" w:hAnsi="Times New Roman"/>
                <w:sz w:val="24"/>
                <w:szCs w:val="24"/>
                <w:lang w:eastAsia="fr-FR"/>
              </w:rPr>
            </w:pPr>
          </w:p>
        </w:tc>
        <w:tc>
          <w:tcPr>
            <w:tcW w:w="3960" w:type="dxa"/>
            <w:tcBorders>
              <w:top w:val="single" w:sz="4" w:space="0" w:color="auto"/>
              <w:bottom w:val="single" w:sz="4" w:space="0" w:color="auto"/>
              <w:right w:val="single" w:sz="4" w:space="0" w:color="auto"/>
            </w:tcBorders>
          </w:tcPr>
          <w:p w14:paraId="0D05CFD9" w14:textId="0C06831A" w:rsidR="00B24092" w:rsidRPr="0018427A" w:rsidRDefault="00B24092" w:rsidP="00B24092">
            <w:pPr>
              <w:widowControl w:val="0"/>
              <w:tabs>
                <w:tab w:val="left" w:pos="908"/>
              </w:tabs>
              <w:autoSpaceDE w:val="0"/>
              <w:autoSpaceDN w:val="0"/>
              <w:adjustRightInd w:val="0"/>
              <w:spacing w:after="0"/>
              <w:rPr>
                <w:rFonts w:ascii="Times New Roman" w:hAnsi="Times New Roman"/>
                <w:sz w:val="24"/>
                <w:szCs w:val="24"/>
              </w:rPr>
            </w:pPr>
            <w:r>
              <w:rPr>
                <w:rFonts w:ascii="Times New Roman" w:hAnsi="Times New Roman"/>
                <w:sz w:val="24"/>
                <w:szCs w:val="24"/>
              </w:rPr>
              <w:t>Hauteur du plan de travail des bureaux : minimum 65 cm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3037CFE" w14:textId="77777777" w:rsidR="00B24092" w:rsidRPr="0018427A" w:rsidRDefault="00B24092"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24092" w:rsidRPr="0018427A" w14:paraId="204F2663" w14:textId="77777777" w:rsidTr="00C57A1F">
        <w:trPr>
          <w:trHeight w:val="274"/>
        </w:trPr>
        <w:tc>
          <w:tcPr>
            <w:tcW w:w="805" w:type="dxa"/>
            <w:vMerge/>
            <w:shd w:val="clear" w:color="auto" w:fill="FFFFFF" w:themeFill="background1"/>
            <w:vAlign w:val="center"/>
          </w:tcPr>
          <w:p w14:paraId="0441C39E" w14:textId="77777777" w:rsidR="00B24092" w:rsidRPr="0018427A" w:rsidRDefault="00B24092"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9FA2D4F" w14:textId="77777777" w:rsidR="00B24092" w:rsidRPr="0018427A" w:rsidRDefault="00B24092" w:rsidP="00066406">
            <w:pPr>
              <w:spacing w:line="240" w:lineRule="auto"/>
              <w:rPr>
                <w:rFonts w:ascii="Times New Roman" w:hAnsi="Times New Roman"/>
                <w:sz w:val="24"/>
                <w:szCs w:val="24"/>
                <w:lang w:eastAsia="fr-FR"/>
              </w:rPr>
            </w:pPr>
          </w:p>
        </w:tc>
        <w:tc>
          <w:tcPr>
            <w:tcW w:w="3960" w:type="dxa"/>
            <w:tcBorders>
              <w:top w:val="single" w:sz="4" w:space="0" w:color="auto"/>
              <w:bottom w:val="single" w:sz="4" w:space="0" w:color="auto"/>
              <w:right w:val="single" w:sz="4" w:space="0" w:color="auto"/>
            </w:tcBorders>
          </w:tcPr>
          <w:p w14:paraId="3DA91048" w14:textId="474A4EF4" w:rsidR="00B24092" w:rsidRPr="0018427A" w:rsidRDefault="00B24092" w:rsidP="00B24092">
            <w:pPr>
              <w:widowControl w:val="0"/>
              <w:tabs>
                <w:tab w:val="left" w:pos="908"/>
              </w:tabs>
              <w:autoSpaceDE w:val="0"/>
              <w:autoSpaceDN w:val="0"/>
              <w:adjustRightInd w:val="0"/>
              <w:spacing w:after="0"/>
              <w:rPr>
                <w:rFonts w:ascii="Times New Roman" w:hAnsi="Times New Roman"/>
                <w:sz w:val="24"/>
                <w:szCs w:val="24"/>
              </w:rPr>
            </w:pPr>
            <w:r>
              <w:rPr>
                <w:rFonts w:ascii="Times New Roman" w:hAnsi="Times New Roman"/>
                <w:sz w:val="24"/>
                <w:szCs w:val="24"/>
              </w:rPr>
              <w:t>Plateau en mélanine épaisseur minimale de 605 mm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9E2792B" w14:textId="77777777" w:rsidR="00B24092" w:rsidRPr="0018427A" w:rsidRDefault="00B24092"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24092" w:rsidRPr="0018427A" w14:paraId="1E4BFFD1" w14:textId="77777777" w:rsidTr="00C57A1F">
        <w:trPr>
          <w:trHeight w:val="274"/>
        </w:trPr>
        <w:tc>
          <w:tcPr>
            <w:tcW w:w="805" w:type="dxa"/>
            <w:vMerge/>
            <w:shd w:val="clear" w:color="auto" w:fill="FFFFFF" w:themeFill="background1"/>
            <w:vAlign w:val="center"/>
          </w:tcPr>
          <w:p w14:paraId="0E4ADC74" w14:textId="77777777" w:rsidR="00B24092" w:rsidRPr="0018427A" w:rsidRDefault="00B24092"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8F7FA45" w14:textId="77777777" w:rsidR="00B24092" w:rsidRPr="0018427A" w:rsidRDefault="00B24092" w:rsidP="00066406">
            <w:pPr>
              <w:spacing w:line="240" w:lineRule="auto"/>
              <w:rPr>
                <w:rFonts w:ascii="Times New Roman" w:hAnsi="Times New Roman"/>
                <w:sz w:val="24"/>
                <w:szCs w:val="24"/>
                <w:lang w:eastAsia="fr-FR"/>
              </w:rPr>
            </w:pPr>
          </w:p>
        </w:tc>
        <w:tc>
          <w:tcPr>
            <w:tcW w:w="3960" w:type="dxa"/>
            <w:tcBorders>
              <w:top w:val="single" w:sz="4" w:space="0" w:color="auto"/>
              <w:bottom w:val="single" w:sz="4" w:space="0" w:color="auto"/>
              <w:right w:val="single" w:sz="4" w:space="0" w:color="auto"/>
            </w:tcBorders>
          </w:tcPr>
          <w:p w14:paraId="0C4928BF" w14:textId="13BDAD04" w:rsidR="00B24092" w:rsidRDefault="00B24092" w:rsidP="00B24092">
            <w:pPr>
              <w:widowControl w:val="0"/>
              <w:tabs>
                <w:tab w:val="left" w:pos="908"/>
              </w:tabs>
              <w:autoSpaceDE w:val="0"/>
              <w:autoSpaceDN w:val="0"/>
              <w:adjustRightInd w:val="0"/>
              <w:spacing w:after="0"/>
              <w:rPr>
                <w:rFonts w:ascii="Times New Roman" w:hAnsi="Times New Roman"/>
                <w:sz w:val="24"/>
                <w:szCs w:val="24"/>
              </w:rPr>
            </w:pPr>
            <w:r>
              <w:rPr>
                <w:rFonts w:ascii="Times New Roman" w:hAnsi="Times New Roman"/>
                <w:sz w:val="24"/>
                <w:szCs w:val="24"/>
              </w:rPr>
              <w:t>Coloris de mélaminés : blanc</w:t>
            </w:r>
            <w:r w:rsidR="001115F3">
              <w:rPr>
                <w:rFonts w:ascii="Times New Roman" w:hAnsi="Times New Roman"/>
                <w:sz w:val="24"/>
                <w:szCs w:val="24"/>
              </w:rPr>
              <w:t xml:space="preserve"> ou</w:t>
            </w:r>
            <w:r>
              <w:rPr>
                <w:rFonts w:ascii="Times New Roman" w:hAnsi="Times New Roman"/>
                <w:sz w:val="24"/>
                <w:szCs w:val="24"/>
              </w:rPr>
              <w:t xml:space="preserve"> gris</w:t>
            </w:r>
            <w:r w:rsidR="001115F3">
              <w:rPr>
                <w:rFonts w:ascii="Times New Roman" w:hAnsi="Times New Roman"/>
                <w:sz w:val="24"/>
                <w:szCs w:val="24"/>
              </w:rPr>
              <w:t xml:space="preserve"> ou</w:t>
            </w:r>
            <w:r>
              <w:rPr>
                <w:rFonts w:ascii="Times New Roman" w:hAnsi="Times New Roman"/>
                <w:sz w:val="24"/>
                <w:szCs w:val="24"/>
              </w:rPr>
              <w:t xml:space="preserve"> hêtre</w:t>
            </w:r>
            <w:r w:rsidR="001115F3">
              <w:rPr>
                <w:rFonts w:ascii="Times New Roman" w:hAnsi="Times New Roman"/>
                <w:sz w:val="24"/>
                <w:szCs w:val="24"/>
              </w:rPr>
              <w:t xml:space="preserve"> ou</w:t>
            </w:r>
            <w:r>
              <w:rPr>
                <w:rFonts w:ascii="Times New Roman" w:hAnsi="Times New Roman"/>
                <w:sz w:val="24"/>
                <w:szCs w:val="24"/>
              </w:rPr>
              <w:t xml:space="preserve"> chêne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DACEEA4" w14:textId="77777777" w:rsidR="00B24092" w:rsidRPr="0018427A" w:rsidRDefault="00B24092"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24092" w:rsidRPr="0018427A" w14:paraId="1EEF28A5" w14:textId="77777777" w:rsidTr="009944B3">
        <w:trPr>
          <w:trHeight w:val="238"/>
        </w:trPr>
        <w:tc>
          <w:tcPr>
            <w:tcW w:w="805" w:type="dxa"/>
            <w:vMerge/>
            <w:shd w:val="clear" w:color="auto" w:fill="FFFFFF" w:themeFill="background1"/>
            <w:vAlign w:val="center"/>
          </w:tcPr>
          <w:p w14:paraId="70ACADA0" w14:textId="77777777" w:rsidR="00B24092" w:rsidRPr="0018427A" w:rsidRDefault="00B24092"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B8DBC8D" w14:textId="77777777" w:rsidR="00B24092" w:rsidRPr="0018427A" w:rsidRDefault="00B24092" w:rsidP="00066406">
            <w:pPr>
              <w:spacing w:line="240" w:lineRule="auto"/>
              <w:rPr>
                <w:rFonts w:ascii="Times New Roman" w:hAnsi="Times New Roman"/>
                <w:sz w:val="24"/>
                <w:szCs w:val="24"/>
                <w:lang w:eastAsia="fr-FR"/>
              </w:rPr>
            </w:pPr>
          </w:p>
        </w:tc>
        <w:tc>
          <w:tcPr>
            <w:tcW w:w="3960" w:type="dxa"/>
            <w:tcBorders>
              <w:top w:val="single" w:sz="4" w:space="0" w:color="auto"/>
              <w:bottom w:val="single" w:sz="4" w:space="0" w:color="auto"/>
              <w:right w:val="single" w:sz="4" w:space="0" w:color="auto"/>
            </w:tcBorders>
          </w:tcPr>
          <w:p w14:paraId="77873693" w14:textId="22829789" w:rsidR="00B24092" w:rsidRDefault="00B24092" w:rsidP="00B24092">
            <w:pPr>
              <w:widowControl w:val="0"/>
              <w:tabs>
                <w:tab w:val="left" w:pos="908"/>
              </w:tabs>
              <w:autoSpaceDE w:val="0"/>
              <w:autoSpaceDN w:val="0"/>
              <w:adjustRightInd w:val="0"/>
              <w:spacing w:after="0"/>
              <w:rPr>
                <w:rFonts w:ascii="Times New Roman" w:hAnsi="Times New Roman"/>
                <w:sz w:val="24"/>
                <w:szCs w:val="24"/>
              </w:rPr>
            </w:pPr>
            <w:r>
              <w:rPr>
                <w:rFonts w:ascii="Times New Roman" w:hAnsi="Times New Roman"/>
                <w:sz w:val="24"/>
                <w:szCs w:val="24"/>
              </w:rPr>
              <w:t>Piétement</w:t>
            </w:r>
            <w:r w:rsidR="00403C20">
              <w:rPr>
                <w:rFonts w:ascii="Times New Roman" w:hAnsi="Times New Roman"/>
                <w:sz w:val="24"/>
                <w:szCs w:val="24"/>
              </w:rPr>
              <w:t>s</w:t>
            </w:r>
            <w:r>
              <w:rPr>
                <w:rFonts w:ascii="Times New Roman" w:hAnsi="Times New Roman"/>
                <w:sz w:val="24"/>
                <w:szCs w:val="24"/>
              </w:rPr>
              <w:t xml:space="preserve"> métallique</w:t>
            </w:r>
            <w:r w:rsidR="00403C20">
              <w:rPr>
                <w:rFonts w:ascii="Times New Roman" w:hAnsi="Times New Roman"/>
                <w:sz w:val="24"/>
                <w:szCs w:val="24"/>
              </w:rPr>
              <w:t>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9459EF0" w14:textId="77777777" w:rsidR="00B24092" w:rsidRPr="0018427A" w:rsidRDefault="00B24092"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24092" w:rsidRPr="0018427A" w14:paraId="7A429AC9" w14:textId="77777777" w:rsidTr="00C57A1F">
        <w:trPr>
          <w:trHeight w:val="274"/>
        </w:trPr>
        <w:tc>
          <w:tcPr>
            <w:tcW w:w="805" w:type="dxa"/>
            <w:vMerge/>
            <w:shd w:val="clear" w:color="auto" w:fill="FFFFFF" w:themeFill="background1"/>
            <w:vAlign w:val="center"/>
          </w:tcPr>
          <w:p w14:paraId="347272BB" w14:textId="77777777" w:rsidR="00B24092" w:rsidRPr="0018427A" w:rsidRDefault="00B24092"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5A8376B" w14:textId="77777777" w:rsidR="00B24092" w:rsidRPr="0018427A" w:rsidRDefault="00B24092" w:rsidP="00066406">
            <w:pPr>
              <w:spacing w:line="240" w:lineRule="auto"/>
              <w:rPr>
                <w:rFonts w:ascii="Times New Roman" w:hAnsi="Times New Roman"/>
                <w:sz w:val="24"/>
                <w:szCs w:val="24"/>
                <w:lang w:eastAsia="fr-FR"/>
              </w:rPr>
            </w:pPr>
          </w:p>
        </w:tc>
        <w:tc>
          <w:tcPr>
            <w:tcW w:w="3960" w:type="dxa"/>
            <w:tcBorders>
              <w:top w:val="single" w:sz="4" w:space="0" w:color="auto"/>
              <w:bottom w:val="single" w:sz="4" w:space="0" w:color="auto"/>
              <w:right w:val="single" w:sz="4" w:space="0" w:color="auto"/>
            </w:tcBorders>
          </w:tcPr>
          <w:p w14:paraId="4162C249" w14:textId="587FCC72" w:rsidR="00B24092" w:rsidRDefault="00B24092" w:rsidP="00B24092">
            <w:pPr>
              <w:widowControl w:val="0"/>
              <w:tabs>
                <w:tab w:val="left" w:pos="908"/>
              </w:tabs>
              <w:autoSpaceDE w:val="0"/>
              <w:autoSpaceDN w:val="0"/>
              <w:adjustRightInd w:val="0"/>
              <w:spacing w:after="0"/>
              <w:rPr>
                <w:rFonts w:ascii="Times New Roman" w:hAnsi="Times New Roman"/>
                <w:sz w:val="24"/>
                <w:szCs w:val="24"/>
              </w:rPr>
            </w:pPr>
            <w:r>
              <w:rPr>
                <w:rFonts w:ascii="Times New Roman" w:hAnsi="Times New Roman"/>
                <w:sz w:val="24"/>
                <w:szCs w:val="24"/>
              </w:rPr>
              <w:t>Vérins de mise à niveau+anti railleur avec séparateur pour les 4 bureaux</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4C45020" w14:textId="77777777" w:rsidR="00B24092" w:rsidRPr="0018427A" w:rsidRDefault="00B24092"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B24092" w:rsidRPr="0018427A" w14:paraId="203D50A0" w14:textId="77777777" w:rsidTr="00C57A1F">
        <w:trPr>
          <w:trHeight w:val="274"/>
        </w:trPr>
        <w:tc>
          <w:tcPr>
            <w:tcW w:w="805" w:type="dxa"/>
            <w:vMerge/>
            <w:shd w:val="clear" w:color="auto" w:fill="FFFFFF" w:themeFill="background1"/>
            <w:vAlign w:val="center"/>
          </w:tcPr>
          <w:p w14:paraId="5D6DAB43" w14:textId="77777777" w:rsidR="00B24092" w:rsidRPr="0018427A" w:rsidRDefault="00B24092"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35016CF" w14:textId="77777777" w:rsidR="00B24092" w:rsidRPr="0018427A" w:rsidRDefault="00B24092" w:rsidP="00066406">
            <w:pPr>
              <w:spacing w:line="240" w:lineRule="auto"/>
              <w:rPr>
                <w:rFonts w:ascii="Times New Roman" w:hAnsi="Times New Roman"/>
                <w:sz w:val="24"/>
                <w:szCs w:val="24"/>
                <w:lang w:eastAsia="fr-FR"/>
              </w:rPr>
            </w:pPr>
          </w:p>
        </w:tc>
        <w:tc>
          <w:tcPr>
            <w:tcW w:w="3960" w:type="dxa"/>
            <w:tcBorders>
              <w:top w:val="single" w:sz="4" w:space="0" w:color="auto"/>
              <w:bottom w:val="single" w:sz="4" w:space="0" w:color="auto"/>
              <w:right w:val="single" w:sz="4" w:space="0" w:color="auto"/>
            </w:tcBorders>
          </w:tcPr>
          <w:p w14:paraId="4287EB80" w14:textId="342547E2" w:rsidR="00B24092" w:rsidRDefault="00B24092" w:rsidP="00B24092">
            <w:pPr>
              <w:widowControl w:val="0"/>
              <w:tabs>
                <w:tab w:val="left" w:pos="908"/>
              </w:tabs>
              <w:autoSpaceDE w:val="0"/>
              <w:autoSpaceDN w:val="0"/>
              <w:adjustRightInd w:val="0"/>
              <w:spacing w:after="0"/>
              <w:rPr>
                <w:rFonts w:ascii="Times New Roman" w:hAnsi="Times New Roman"/>
                <w:sz w:val="24"/>
                <w:szCs w:val="24"/>
              </w:rPr>
            </w:pPr>
            <w:r>
              <w:rPr>
                <w:rFonts w:ascii="Times New Roman" w:hAnsi="Times New Roman"/>
                <w:sz w:val="24"/>
                <w:szCs w:val="24"/>
              </w:rPr>
              <w:t>Repose pieds pour chaque siège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3626158" w14:textId="77777777" w:rsidR="00B24092" w:rsidRPr="0018427A" w:rsidRDefault="00B24092" w:rsidP="00066406">
            <w:pPr>
              <w:widowControl w:val="0"/>
              <w:autoSpaceDE w:val="0"/>
              <w:autoSpaceDN w:val="0"/>
              <w:adjustRightInd w:val="0"/>
              <w:spacing w:after="0"/>
              <w:rPr>
                <w:rFonts w:ascii="Times New Roman" w:eastAsia="MS Mincho" w:hAnsi="Times New Roman"/>
                <w:color w:val="000000"/>
                <w:sz w:val="24"/>
                <w:szCs w:val="24"/>
                <w:lang w:eastAsia="zh-CN"/>
              </w:rPr>
            </w:pPr>
          </w:p>
        </w:tc>
      </w:tr>
      <w:bookmarkEnd w:id="56"/>
    </w:tbl>
    <w:p w14:paraId="0997445A" w14:textId="017244C8" w:rsidR="000D41E2" w:rsidRPr="00C01177" w:rsidRDefault="000D41E2" w:rsidP="00266FF1">
      <w:pPr>
        <w:tabs>
          <w:tab w:val="left" w:pos="6614"/>
        </w:tabs>
        <w:spacing w:after="0" w:line="240" w:lineRule="auto"/>
        <w:rPr>
          <w:rFonts w:ascii="Times New Roman" w:hAnsi="Times New Roman"/>
          <w:b/>
          <w:color w:val="212121"/>
          <w:lang w:val="fr-SN"/>
        </w:rPr>
      </w:pPr>
    </w:p>
    <w:p w14:paraId="090F3926" w14:textId="008ED76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3C5D2F7E" w14:textId="77777777" w:rsidR="00C17113" w:rsidRDefault="00C17113" w:rsidP="00C17113">
      <w:pPr>
        <w:pStyle w:val="Heading1"/>
        <w:jc w:val="center"/>
        <w:rPr>
          <w:sz w:val="24"/>
          <w:szCs w:val="24"/>
        </w:rPr>
      </w:pPr>
      <w:bookmarkStart w:id="57" w:name="_Toc69384612"/>
      <w:r>
        <w:rPr>
          <w:sz w:val="24"/>
          <w:szCs w:val="24"/>
        </w:rPr>
        <w:br w:type="page"/>
      </w:r>
    </w:p>
    <w:p w14:paraId="336F4ED4" w14:textId="59AF7D0D" w:rsidR="00C80A15" w:rsidRPr="007355EF" w:rsidRDefault="00C80A15" w:rsidP="00C17113">
      <w:pPr>
        <w:pStyle w:val="Heading1"/>
        <w:jc w:val="center"/>
        <w:rPr>
          <w:caps/>
          <w:sz w:val="24"/>
          <w:szCs w:val="24"/>
        </w:rPr>
      </w:pPr>
      <w:bookmarkStart w:id="58" w:name="_Toc98247808"/>
      <w:r w:rsidRPr="007355EF">
        <w:rPr>
          <w:sz w:val="24"/>
          <w:szCs w:val="24"/>
        </w:rPr>
        <w:lastRenderedPageBreak/>
        <w:t xml:space="preserve">ANNEXE B : </w:t>
      </w:r>
      <w:r w:rsidRPr="007355EF">
        <w:rPr>
          <w:caps/>
          <w:sz w:val="24"/>
          <w:szCs w:val="24"/>
        </w:rPr>
        <w:t>système de contestation de</w:t>
      </w:r>
      <w:bookmarkEnd w:id="57"/>
      <w:r w:rsidRPr="007355EF">
        <w:rPr>
          <w:caps/>
          <w:sz w:val="24"/>
          <w:szCs w:val="24"/>
        </w:rPr>
        <w:t xml:space="preserve"> RESULTATS</w:t>
      </w:r>
      <w:bookmarkEnd w:id="58"/>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EF4936" w:rsidP="00E25647">
      <w:pPr>
        <w:rPr>
          <w:rFonts w:ascii="Times New Roman" w:hAnsi="Times New Roman"/>
          <w:color w:val="000000" w:themeColor="text1"/>
          <w:sz w:val="24"/>
          <w:szCs w:val="24"/>
        </w:rPr>
      </w:pPr>
      <w:hyperlink r:id="rId26"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9" w:name="_Toc69384613"/>
      <w:bookmarkStart w:id="60" w:name="_Toc98247809"/>
      <w:r w:rsidRPr="005B4B31">
        <w:rPr>
          <w:sz w:val="24"/>
          <w:szCs w:val="24"/>
        </w:rPr>
        <w:lastRenderedPageBreak/>
        <w:t>ANNEXE C</w:t>
      </w:r>
      <w:r w:rsidR="00BD1941" w:rsidRPr="005B4B31">
        <w:rPr>
          <w:sz w:val="24"/>
          <w:szCs w:val="24"/>
        </w:rPr>
        <w:t xml:space="preserve"> : </w:t>
      </w:r>
      <w:r w:rsidR="008A4119" w:rsidRPr="005B4B31">
        <w:rPr>
          <w:sz w:val="24"/>
          <w:szCs w:val="24"/>
        </w:rPr>
        <w:t>BON DE COMMANDE</w:t>
      </w:r>
      <w:bookmarkEnd w:id="59"/>
      <w:bookmarkEnd w:id="60"/>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28A30E03" w:rsidR="00594A8A" w:rsidRPr="00594A8A" w:rsidRDefault="005162FA" w:rsidP="00594A8A">
      <w:pPr>
        <w:tabs>
          <w:tab w:val="left" w:pos="5184"/>
          <w:tab w:val="right" w:leader="dot" w:pos="8640"/>
        </w:tabs>
        <w:jc w:val="center"/>
        <w:rPr>
          <w:rFonts w:asciiTheme="majorBidi" w:hAnsiTheme="majorBidi" w:cstheme="majorBidi"/>
          <w:smallCaps/>
          <w:sz w:val="20"/>
          <w:szCs w:val="20"/>
        </w:rPr>
      </w:pPr>
      <w:r w:rsidRPr="00F15F6A">
        <w:rPr>
          <w:rFonts w:ascii="Times New Roman" w:eastAsia="MS Mincho" w:hAnsi="Times New Roman"/>
          <w:b/>
          <w:sz w:val="24"/>
          <w:szCs w:val="24"/>
        </w:rPr>
        <w:t>3CA/Shop/</w:t>
      </w:r>
      <w:r>
        <w:rPr>
          <w:rFonts w:ascii="Times New Roman" w:eastAsia="MS Mincho" w:hAnsi="Times New Roman"/>
          <w:b/>
          <w:sz w:val="24"/>
          <w:szCs w:val="24"/>
        </w:rPr>
        <w:t xml:space="preserve">  </w:t>
      </w:r>
      <w:r w:rsidR="004F71A0">
        <w:rPr>
          <w:rFonts w:ascii="Times New Roman" w:eastAsia="MS Mincho" w:hAnsi="Times New Roman"/>
          <w:b/>
          <w:sz w:val="24"/>
          <w:szCs w:val="24"/>
        </w:rPr>
        <w:t xml:space="preserve">                </w:t>
      </w:r>
      <w:r w:rsidRPr="00F15F6A">
        <w:rPr>
          <w:rFonts w:ascii="Times New Roman" w:eastAsia="MS Mincho" w:hAnsi="Times New Roman"/>
          <w:b/>
          <w:sz w:val="24"/>
          <w:szCs w:val="24"/>
        </w:rPr>
        <w:t>/2</w:t>
      </w:r>
      <w:r w:rsidR="004F71A0">
        <w:rPr>
          <w:rFonts w:ascii="Times New Roman" w:eastAsia="MS Mincho" w:hAnsi="Times New Roman"/>
          <w:b/>
          <w:sz w:val="24"/>
          <w:szCs w:val="24"/>
        </w:rPr>
        <w:t>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2C98606B" w:rsidR="00594A8A" w:rsidRPr="00F9275F" w:rsidRDefault="005162FA" w:rsidP="00F9275F">
            <w:pPr>
              <w:widowControl w:val="0"/>
              <w:autoSpaceDE w:val="0"/>
              <w:autoSpaceDN w:val="0"/>
              <w:adjustRightInd w:val="0"/>
              <w:spacing w:after="0"/>
              <w:rPr>
                <w:rFonts w:ascii="Times New Roman" w:eastAsia="SimSun" w:hAnsi="Times New Roman"/>
                <w:b/>
                <w:bCs/>
                <w:lang w:eastAsia="zh-CN"/>
              </w:rPr>
            </w:pPr>
            <w:r w:rsidRPr="00F15F6A">
              <w:rPr>
                <w:rFonts w:ascii="Times New Roman" w:hAnsi="Times New Roman"/>
                <w:b/>
                <w:sz w:val="24"/>
                <w:szCs w:val="24"/>
              </w:rPr>
              <w:t xml:space="preserve">Achat de </w:t>
            </w:r>
            <w:r w:rsidR="000C5F4C">
              <w:rPr>
                <w:rFonts w:ascii="Times New Roman" w:hAnsi="Times New Roman"/>
                <w:b/>
                <w:sz w:val="24"/>
                <w:szCs w:val="24"/>
              </w:rPr>
              <w:t>mobiliers de bureau</w:t>
            </w: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594A8A" w:rsidRPr="00594A8A" w:rsidRDefault="00FF3860"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6F4109">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6F4109" w:rsidRPr="00E02DC5" w14:paraId="73FBC6A5" w14:textId="77777777" w:rsidTr="006F4109">
        <w:trPr>
          <w:trHeight w:val="319"/>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590F062B" w14:textId="26EEF84E" w:rsidR="006F4109" w:rsidRPr="00FF3860" w:rsidRDefault="006F4109" w:rsidP="006F4109">
            <w:pPr>
              <w:widowControl w:val="0"/>
              <w:autoSpaceDE w:val="0"/>
              <w:autoSpaceDN w:val="0"/>
              <w:adjustRightInd w:val="0"/>
              <w:spacing w:after="0"/>
              <w:jc w:val="center"/>
              <w:rPr>
                <w:rFonts w:ascii="Times New Roman" w:hAnsi="Times New Roman"/>
              </w:rPr>
            </w:pPr>
            <w:r>
              <w:rPr>
                <w:rFonts w:ascii="Times New Roman" w:hAnsi="Times New Roman"/>
                <w:bCs/>
                <w:sz w:val="24"/>
                <w:szCs w:val="24"/>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38B89118" w:rsidR="006F4109" w:rsidRPr="00FF3860" w:rsidRDefault="006F4109" w:rsidP="006F4109">
            <w:pPr>
              <w:widowControl w:val="0"/>
              <w:autoSpaceDE w:val="0"/>
              <w:autoSpaceDN w:val="0"/>
              <w:adjustRightInd w:val="0"/>
              <w:spacing w:after="0"/>
              <w:rPr>
                <w:rFonts w:ascii="Times New Roman" w:hAnsi="Times New Roman"/>
              </w:rPr>
            </w:pPr>
            <w:r w:rsidRPr="00DD7D1F">
              <w:rPr>
                <w:rFonts w:ascii="Times New Roman" w:eastAsia="Helvetica" w:hAnsi="Times New Roman"/>
                <w:sz w:val="24"/>
                <w:szCs w:val="24"/>
                <w:lang w:eastAsia="zh-CN" w:bidi="fr-FR"/>
              </w:rPr>
              <w:t>Table pour une salle de réunion de 50 personnes</w:t>
            </w:r>
          </w:p>
        </w:tc>
        <w:tc>
          <w:tcPr>
            <w:tcW w:w="1135" w:type="dxa"/>
            <w:tcBorders>
              <w:top w:val="single" w:sz="4" w:space="0" w:color="auto"/>
              <w:left w:val="single" w:sz="4" w:space="0" w:color="auto"/>
              <w:bottom w:val="single" w:sz="4" w:space="0" w:color="auto"/>
            </w:tcBorders>
            <w:shd w:val="clear" w:color="auto" w:fill="auto"/>
            <w:vAlign w:val="center"/>
          </w:tcPr>
          <w:p w14:paraId="503F6A37" w14:textId="1BA30782" w:rsidR="006F4109" w:rsidRPr="00FF3860" w:rsidRDefault="006F4109" w:rsidP="006F4109">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6F4109" w:rsidRPr="00FF3860" w:rsidRDefault="006F4109" w:rsidP="006F410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6F4109" w:rsidRPr="00594A8A" w:rsidRDefault="006F4109" w:rsidP="006F4109">
            <w:pPr>
              <w:spacing w:after="0"/>
              <w:jc w:val="center"/>
              <w:rPr>
                <w:rFonts w:asciiTheme="majorBidi" w:hAnsiTheme="majorBidi" w:cstheme="majorBidi"/>
                <w:color w:val="000000"/>
                <w:lang w:eastAsia="de-DE"/>
              </w:rPr>
            </w:pPr>
          </w:p>
        </w:tc>
      </w:tr>
      <w:tr w:rsidR="006F4109" w:rsidRPr="00E02DC5" w14:paraId="498C3A50" w14:textId="77777777" w:rsidTr="006F4109">
        <w:trPr>
          <w:trHeight w:val="319"/>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3EA9B197" w14:textId="079B2041" w:rsidR="006F4109" w:rsidRPr="00FF3860" w:rsidRDefault="006F4109" w:rsidP="006F4109">
            <w:pPr>
              <w:widowControl w:val="0"/>
              <w:autoSpaceDE w:val="0"/>
              <w:autoSpaceDN w:val="0"/>
              <w:adjustRightInd w:val="0"/>
              <w:spacing w:after="0"/>
              <w:jc w:val="center"/>
              <w:rPr>
                <w:rFonts w:ascii="Times New Roman" w:hAnsi="Times New Roman"/>
              </w:rPr>
            </w:pPr>
            <w:r>
              <w:rPr>
                <w:rFonts w:ascii="Times New Roman" w:hAnsi="Times New Roman"/>
                <w:bCs/>
                <w:sz w:val="24"/>
                <w:szCs w:val="24"/>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ECBD2" w14:textId="6531004E" w:rsidR="006F4109" w:rsidRPr="00C47D61" w:rsidRDefault="006F4109" w:rsidP="006F4109">
            <w:pPr>
              <w:widowControl w:val="0"/>
              <w:autoSpaceDE w:val="0"/>
              <w:autoSpaceDN w:val="0"/>
              <w:adjustRightInd w:val="0"/>
              <w:spacing w:after="0"/>
              <w:rPr>
                <w:rFonts w:ascii="Times New Roman" w:eastAsia="Helvetica" w:hAnsi="Times New Roman"/>
                <w:sz w:val="24"/>
                <w:szCs w:val="24"/>
                <w:lang w:eastAsia="zh-CN" w:bidi="fr-FR"/>
              </w:rPr>
            </w:pPr>
            <w:r w:rsidRPr="00DD7D1F">
              <w:rPr>
                <w:rFonts w:ascii="Times New Roman" w:eastAsia="Helvetica" w:hAnsi="Times New Roman"/>
                <w:sz w:val="24"/>
                <w:szCs w:val="24"/>
                <w:lang w:eastAsia="zh-CN" w:bidi="fr-FR"/>
              </w:rPr>
              <w:t>Fauteuil ergonomique avec accoudoirs</w:t>
            </w:r>
          </w:p>
        </w:tc>
        <w:tc>
          <w:tcPr>
            <w:tcW w:w="1135" w:type="dxa"/>
            <w:tcBorders>
              <w:top w:val="single" w:sz="4" w:space="0" w:color="auto"/>
              <w:left w:val="single" w:sz="4" w:space="0" w:color="auto"/>
              <w:bottom w:val="single" w:sz="4" w:space="0" w:color="auto"/>
            </w:tcBorders>
            <w:shd w:val="clear" w:color="auto" w:fill="auto"/>
            <w:vAlign w:val="center"/>
          </w:tcPr>
          <w:p w14:paraId="45ADE239" w14:textId="23E58E00" w:rsidR="006F4109" w:rsidRPr="00C47D61" w:rsidRDefault="006F4109" w:rsidP="006F4109">
            <w:pPr>
              <w:widowControl w:val="0"/>
              <w:autoSpaceDE w:val="0"/>
              <w:autoSpaceDN w:val="0"/>
              <w:adjustRightInd w:val="0"/>
              <w:spacing w:after="0"/>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C819E" w14:textId="77777777" w:rsidR="006F4109" w:rsidRPr="00FF3860" w:rsidRDefault="006F4109" w:rsidP="006F410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56D3A" w14:textId="77777777" w:rsidR="006F4109" w:rsidRPr="00594A8A" w:rsidRDefault="006F4109" w:rsidP="006F4109">
            <w:pPr>
              <w:spacing w:after="0"/>
              <w:jc w:val="center"/>
              <w:rPr>
                <w:rFonts w:asciiTheme="majorBidi" w:hAnsiTheme="majorBidi" w:cstheme="majorBidi"/>
                <w:color w:val="000000"/>
                <w:lang w:eastAsia="de-DE"/>
              </w:rPr>
            </w:pPr>
          </w:p>
        </w:tc>
      </w:tr>
      <w:tr w:rsidR="006F4109" w:rsidRPr="00E02DC5" w14:paraId="17B8E6FC" w14:textId="77777777" w:rsidTr="006F4109">
        <w:trPr>
          <w:trHeight w:val="255"/>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682B885F" w14:textId="6CAB5BA1" w:rsidR="006F4109" w:rsidRPr="00FF3860" w:rsidRDefault="006F4109" w:rsidP="006F4109">
            <w:pPr>
              <w:widowControl w:val="0"/>
              <w:autoSpaceDE w:val="0"/>
              <w:autoSpaceDN w:val="0"/>
              <w:adjustRightInd w:val="0"/>
              <w:spacing w:after="0"/>
              <w:jc w:val="center"/>
              <w:rPr>
                <w:rFonts w:ascii="Times New Roman" w:hAnsi="Times New Roman"/>
              </w:rPr>
            </w:pPr>
            <w:r>
              <w:rPr>
                <w:rFonts w:ascii="Times New Roman" w:hAnsi="Times New Roman"/>
                <w:bCs/>
                <w:sz w:val="24"/>
                <w:szCs w:val="24"/>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BA310" w14:textId="04E710D3" w:rsidR="006F4109" w:rsidRPr="00FF3860" w:rsidRDefault="006F4109" w:rsidP="006F4109">
            <w:pPr>
              <w:widowControl w:val="0"/>
              <w:autoSpaceDE w:val="0"/>
              <w:autoSpaceDN w:val="0"/>
              <w:adjustRightInd w:val="0"/>
              <w:spacing w:after="0"/>
              <w:rPr>
                <w:rFonts w:ascii="Times New Roman" w:hAnsi="Times New Roman"/>
              </w:rPr>
            </w:pPr>
            <w:r w:rsidRPr="00DD7D1F">
              <w:rPr>
                <w:rFonts w:ascii="Times New Roman" w:eastAsia="Helvetica" w:hAnsi="Times New Roman"/>
                <w:sz w:val="24"/>
                <w:szCs w:val="24"/>
                <w:lang w:val="fr-BE" w:eastAsia="zh-CN" w:bidi="fr-FR"/>
              </w:rPr>
              <w:t>Chaise visiteur type Chelsea ou équivalent</w:t>
            </w:r>
          </w:p>
        </w:tc>
        <w:tc>
          <w:tcPr>
            <w:tcW w:w="1135" w:type="dxa"/>
            <w:tcBorders>
              <w:top w:val="single" w:sz="4" w:space="0" w:color="auto"/>
              <w:left w:val="single" w:sz="4" w:space="0" w:color="auto"/>
              <w:bottom w:val="single" w:sz="4" w:space="0" w:color="auto"/>
            </w:tcBorders>
            <w:shd w:val="clear" w:color="auto" w:fill="auto"/>
            <w:vAlign w:val="center"/>
          </w:tcPr>
          <w:p w14:paraId="644B94FF" w14:textId="2F7D2055" w:rsidR="006F4109" w:rsidRPr="00FF3860" w:rsidRDefault="006F4109" w:rsidP="006F4109">
            <w:pPr>
              <w:widowControl w:val="0"/>
              <w:autoSpaceDE w:val="0"/>
              <w:autoSpaceDN w:val="0"/>
              <w:adjustRightInd w:val="0"/>
              <w:spacing w:after="0"/>
              <w:jc w:val="center"/>
              <w:rPr>
                <w:rFonts w:ascii="Times New Roman" w:hAnsi="Times New Roman"/>
              </w:rPr>
            </w:pPr>
            <w:r w:rsidRPr="00C47D61">
              <w:rPr>
                <w:rFonts w:ascii="Times New Roman" w:eastAsia="Helvetica" w:hAnsi="Times New Roman"/>
                <w:sz w:val="24"/>
                <w:szCs w:val="24"/>
                <w:lang w:eastAsia="zh-CN" w:bidi="fr-FR"/>
              </w:rPr>
              <w:t>5</w:t>
            </w:r>
            <w:r>
              <w:rPr>
                <w:rFonts w:ascii="Times New Roman" w:eastAsia="Helvetica" w:hAnsi="Times New Roman"/>
                <w:sz w:val="24"/>
                <w:szCs w:val="24"/>
                <w:lang w:eastAsia="zh-CN" w:bidi="fr-FR"/>
              </w:rPr>
              <w:t>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6F4109" w:rsidRPr="00FF3860" w:rsidRDefault="006F4109" w:rsidP="006F410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6F4109" w:rsidRPr="00594A8A" w:rsidRDefault="006F4109" w:rsidP="006F4109">
            <w:pPr>
              <w:spacing w:after="0"/>
              <w:jc w:val="center"/>
              <w:rPr>
                <w:rFonts w:asciiTheme="majorBidi" w:hAnsiTheme="majorBidi" w:cstheme="majorBidi"/>
                <w:color w:val="000000"/>
                <w:lang w:eastAsia="de-DE"/>
              </w:rPr>
            </w:pPr>
          </w:p>
        </w:tc>
      </w:tr>
      <w:tr w:rsidR="006F4109" w:rsidRPr="00E02DC5" w14:paraId="07E71907" w14:textId="77777777" w:rsidTr="006F4109">
        <w:trPr>
          <w:trHeight w:val="201"/>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7591E8C2" w14:textId="464BC868" w:rsidR="006F4109" w:rsidRPr="00FF3860" w:rsidRDefault="006F4109" w:rsidP="006F4109">
            <w:pPr>
              <w:widowControl w:val="0"/>
              <w:autoSpaceDE w:val="0"/>
              <w:autoSpaceDN w:val="0"/>
              <w:adjustRightInd w:val="0"/>
              <w:spacing w:after="0"/>
              <w:jc w:val="center"/>
              <w:rPr>
                <w:rFonts w:ascii="Times New Roman" w:hAnsi="Times New Roman"/>
              </w:rPr>
            </w:pPr>
            <w:r>
              <w:rPr>
                <w:rFonts w:ascii="Times New Roman" w:hAnsi="Times New Roman"/>
                <w:bCs/>
                <w:sz w:val="24"/>
                <w:szCs w:val="24"/>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49D1" w14:textId="64542974" w:rsidR="006F4109" w:rsidRPr="00FF3860" w:rsidRDefault="006F4109" w:rsidP="006F4109">
            <w:pPr>
              <w:widowControl w:val="0"/>
              <w:autoSpaceDE w:val="0"/>
              <w:autoSpaceDN w:val="0"/>
              <w:adjustRightInd w:val="0"/>
              <w:spacing w:after="0"/>
              <w:rPr>
                <w:rFonts w:ascii="Times New Roman" w:hAnsi="Times New Roman"/>
              </w:rPr>
            </w:pPr>
            <w:r w:rsidRPr="00DD7D1F">
              <w:rPr>
                <w:rFonts w:ascii="Times New Roman" w:eastAsia="Helvetica" w:hAnsi="Times New Roman"/>
                <w:sz w:val="24"/>
                <w:szCs w:val="24"/>
                <w:lang w:val="fr-BE" w:eastAsia="zh-CN" w:bidi="fr-FR"/>
              </w:rPr>
              <w:t>Bureau cubicône (système de bureau pour 4 personnes avec séparateur)</w:t>
            </w:r>
          </w:p>
        </w:tc>
        <w:tc>
          <w:tcPr>
            <w:tcW w:w="1135" w:type="dxa"/>
            <w:tcBorders>
              <w:top w:val="single" w:sz="4" w:space="0" w:color="auto"/>
              <w:left w:val="single" w:sz="4" w:space="0" w:color="auto"/>
              <w:bottom w:val="single" w:sz="4" w:space="0" w:color="auto"/>
            </w:tcBorders>
            <w:shd w:val="clear" w:color="auto" w:fill="auto"/>
            <w:vAlign w:val="center"/>
          </w:tcPr>
          <w:p w14:paraId="556BD421" w14:textId="0BC721A8" w:rsidR="006F4109" w:rsidRPr="00FF3860" w:rsidRDefault="006F4109" w:rsidP="006F4109">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6F4109" w:rsidRPr="00FF3860" w:rsidRDefault="006F4109" w:rsidP="006F410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6F4109" w:rsidRPr="00594A8A" w:rsidRDefault="006F4109" w:rsidP="006F4109">
            <w:pPr>
              <w:spacing w:after="0"/>
              <w:jc w:val="center"/>
              <w:rPr>
                <w:rFonts w:asciiTheme="majorBidi" w:hAnsiTheme="majorBidi" w:cstheme="majorBidi"/>
                <w:color w:val="000000"/>
                <w:lang w:eastAsia="de-DE"/>
              </w:rPr>
            </w:pPr>
          </w:p>
        </w:tc>
      </w:tr>
      <w:tr w:rsidR="004F71A0" w:rsidRPr="00E02DC5" w14:paraId="0E6F1B8E" w14:textId="77777777" w:rsidTr="006F4109">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4F71A0" w:rsidRPr="00A50495" w:rsidRDefault="004F71A0" w:rsidP="004F71A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4F71A0" w:rsidRPr="00E02DC5" w:rsidRDefault="004F71A0" w:rsidP="004F71A0">
            <w:pPr>
              <w:spacing w:after="0"/>
              <w:jc w:val="center"/>
              <w:rPr>
                <w:b/>
                <w:lang w:eastAsia="de-DE"/>
              </w:rPr>
            </w:pPr>
          </w:p>
        </w:tc>
      </w:tr>
    </w:tbl>
    <w:p w14:paraId="7940039F" w14:textId="2EF6BA3D"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5EAC30B1" w14:textId="56E062ED" w:rsidR="00BD1941" w:rsidRPr="005B4B31" w:rsidRDefault="0091689C" w:rsidP="000C191C">
      <w:pPr>
        <w:pStyle w:val="Heading1"/>
        <w:jc w:val="center"/>
        <w:rPr>
          <w:sz w:val="24"/>
          <w:szCs w:val="24"/>
        </w:rPr>
      </w:pPr>
      <w:bookmarkStart w:id="61" w:name="_Toc69384614"/>
      <w:bookmarkStart w:id="62" w:name="_Toc98247810"/>
      <w:r w:rsidRPr="005B4B31">
        <w:rPr>
          <w:sz w:val="24"/>
          <w:szCs w:val="24"/>
        </w:rPr>
        <w:lastRenderedPageBreak/>
        <w:t xml:space="preserve">Annexes au </w:t>
      </w:r>
      <w:r w:rsidR="008A4119" w:rsidRPr="005B4B31">
        <w:rPr>
          <w:sz w:val="24"/>
          <w:szCs w:val="24"/>
        </w:rPr>
        <w:t>Bon de Commande</w:t>
      </w:r>
      <w:r w:rsidRPr="005B4B31">
        <w:rPr>
          <w:sz w:val="24"/>
          <w:szCs w:val="24"/>
        </w:rPr>
        <w:t> :</w:t>
      </w:r>
      <w:bookmarkStart w:id="63" w:name="_Hlk9599315"/>
      <w:bookmarkEnd w:id="61"/>
      <w:bookmarkEnd w:id="62"/>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3"/>
    <w:p w14:paraId="02805924" w14:textId="68D7D3E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4" w:name="_Hlk14709623"/>
      <w:r w:rsidR="00DA64E5">
        <w:rPr>
          <w:rFonts w:ascii="Times New Roman" w:hAnsi="Times New Roman"/>
          <w:sz w:val="24"/>
          <w:szCs w:val="24"/>
        </w:rPr>
        <w:t>D</w:t>
      </w:r>
      <w:r w:rsidR="00DA64E5" w:rsidRPr="005B4B31">
        <w:rPr>
          <w:rFonts w:ascii="Times New Roman" w:hAnsi="Times New Roman"/>
          <w:sz w:val="24"/>
          <w:szCs w:val="24"/>
        </w:rPr>
        <w:t xml:space="preserve">ispositions </w:t>
      </w:r>
      <w:r w:rsidR="00B05BBB">
        <w:rPr>
          <w:rFonts w:ascii="Times New Roman" w:hAnsi="Times New Roman"/>
          <w:sz w:val="24"/>
          <w:szCs w:val="24"/>
        </w:rPr>
        <w:t>C</w:t>
      </w:r>
      <w:r w:rsidR="00DA64E5" w:rsidRPr="005B4B31">
        <w:rPr>
          <w:rFonts w:ascii="Times New Roman" w:hAnsi="Times New Roman"/>
          <w:sz w:val="24"/>
          <w:szCs w:val="24"/>
        </w:rPr>
        <w:t>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4"/>
    </w:p>
    <w:p w14:paraId="508378B8" w14:textId="4A9399D5"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w:t>
      </w:r>
      <w:r w:rsidR="00B05BBB">
        <w:rPr>
          <w:rFonts w:ascii="Times New Roman" w:hAnsi="Times New Roman"/>
          <w:sz w:val="24"/>
          <w:szCs w:val="24"/>
        </w:rPr>
        <w:t>T</w:t>
      </w:r>
      <w:r>
        <w:rPr>
          <w:rFonts w:ascii="Times New Roman" w:hAnsi="Times New Roman"/>
          <w:sz w:val="24"/>
          <w:szCs w:val="24"/>
        </w:rPr>
        <w:t xml:space="preserve">echniques </w:t>
      </w:r>
      <w:r w:rsidR="0033328D">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65" w:name="_Toc69384615"/>
      <w:bookmarkStart w:id="66" w:name="_Toc98247811"/>
      <w:bookmarkStart w:id="67" w:name="_Hlk14704180"/>
      <w:r w:rsidRPr="005B4B31">
        <w:rPr>
          <w:sz w:val="24"/>
          <w:szCs w:val="24"/>
        </w:rPr>
        <w:lastRenderedPageBreak/>
        <w:t xml:space="preserve">Annexe 1 : </w:t>
      </w:r>
      <w:bookmarkEnd w:id="65"/>
      <w:r w:rsidR="001F476C">
        <w:rPr>
          <w:sz w:val="24"/>
          <w:szCs w:val="24"/>
        </w:rPr>
        <w:t>Conditions Particulières du Bon de Commande</w:t>
      </w:r>
      <w:bookmarkEnd w:id="66"/>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8" w:name="_Toc69384616"/>
      <w:bookmarkEnd w:id="67"/>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l’attention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29635F14" w14:textId="322C2C39" w:rsidR="00D3260B" w:rsidRDefault="00D3260B" w:rsidP="006C698E">
      <w:pPr>
        <w:tabs>
          <w:tab w:val="left" w:pos="720"/>
        </w:tabs>
        <w:spacing w:after="12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r w:rsidR="006F4109">
        <w:rPr>
          <w:rFonts w:asciiTheme="majorBidi" w:eastAsia="Calibri" w:hAnsiTheme="majorBidi" w:cstheme="majorBidi"/>
          <w:b/>
          <w:i/>
          <w:sz w:val="24"/>
          <w:szCs w:val="24"/>
          <w:lang w:val="en-US" w:eastAsia="de-DE"/>
        </w:rPr>
        <w:t xml:space="preserve"> </w:t>
      </w:r>
      <w:r w:rsidRPr="0061745E">
        <w:rPr>
          <w:rFonts w:asciiTheme="majorBidi" w:eastAsia="Calibri" w:hAnsiTheme="majorBidi" w:cstheme="majorBidi"/>
          <w:b/>
          <w:i/>
          <w:sz w:val="24"/>
          <w:szCs w:val="24"/>
          <w:lang w:val="en-US" w:eastAsia="de-DE"/>
        </w:rPr>
        <w:t>Niamey-Niger</w:t>
      </w: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7BE23EC2" w14:textId="526D0CE7" w:rsidR="000209F6" w:rsidRPr="00C25E49"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w:t>
      </w:r>
    </w:p>
    <w:tbl>
      <w:tblPr>
        <w:tblStyle w:val="TableGrid"/>
        <w:tblW w:w="9445" w:type="dxa"/>
        <w:tblLook w:val="04A0" w:firstRow="1" w:lastRow="0" w:firstColumn="1" w:lastColumn="0" w:noHBand="0" w:noVBand="1"/>
      </w:tblPr>
      <w:tblGrid>
        <w:gridCol w:w="4225"/>
        <w:gridCol w:w="2790"/>
        <w:gridCol w:w="2430"/>
      </w:tblGrid>
      <w:tr w:rsidR="00E348A0" w:rsidRPr="00CA7DDB" w14:paraId="555DC7AF" w14:textId="77777777" w:rsidTr="006C698E">
        <w:tc>
          <w:tcPr>
            <w:tcW w:w="4225" w:type="dxa"/>
            <w:shd w:val="clear" w:color="auto" w:fill="auto"/>
            <w:vAlign w:val="center"/>
          </w:tcPr>
          <w:p w14:paraId="750B9C68" w14:textId="2140CE20"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Helvetica" w:hAnsi="Times New Roman"/>
                <w:sz w:val="24"/>
                <w:szCs w:val="24"/>
                <w:lang w:eastAsia="zh-CN" w:bidi="fr-FR"/>
              </w:rPr>
            </w:pPr>
            <w:r w:rsidRPr="00CA7DDB">
              <w:rPr>
                <w:rFonts w:ascii="Times New Roman" w:eastAsia="Helvetica" w:hAnsi="Times New Roman"/>
                <w:sz w:val="24"/>
                <w:szCs w:val="24"/>
                <w:lang w:eastAsia="zh-CN" w:bidi="fr-FR"/>
              </w:rPr>
              <w:t>Désignation</w:t>
            </w:r>
          </w:p>
        </w:tc>
        <w:tc>
          <w:tcPr>
            <w:tcW w:w="2790" w:type="dxa"/>
            <w:vAlign w:val="center"/>
          </w:tcPr>
          <w:p w14:paraId="597C2942" w14:textId="143077B7"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Cs/>
                <w:snapToGrid w:val="0"/>
                <w:sz w:val="24"/>
                <w:szCs w:val="24"/>
                <w:lang w:eastAsia="de-DE"/>
              </w:rPr>
            </w:pPr>
            <w:r w:rsidRPr="00CA7DDB">
              <w:rPr>
                <w:rFonts w:ascii="Times New Roman" w:eastAsia="SimSun" w:hAnsi="Times New Roman"/>
                <w:bCs/>
                <w:snapToGrid w:val="0"/>
                <w:sz w:val="24"/>
                <w:szCs w:val="24"/>
                <w:lang w:eastAsia="de-DE"/>
              </w:rPr>
              <w:t>Lieu de livraison</w:t>
            </w:r>
          </w:p>
        </w:tc>
        <w:tc>
          <w:tcPr>
            <w:tcW w:w="2430" w:type="dxa"/>
            <w:vAlign w:val="center"/>
          </w:tcPr>
          <w:p w14:paraId="0B479CFA" w14:textId="226D549F"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Cs/>
                <w:snapToGrid w:val="0"/>
                <w:sz w:val="24"/>
                <w:szCs w:val="24"/>
                <w:lang w:eastAsia="de-DE"/>
              </w:rPr>
            </w:pPr>
            <w:r w:rsidRPr="00CA7DDB">
              <w:rPr>
                <w:rFonts w:ascii="Times New Roman" w:eastAsia="SimSun" w:hAnsi="Times New Roman"/>
                <w:bCs/>
                <w:snapToGrid w:val="0"/>
                <w:sz w:val="24"/>
                <w:szCs w:val="24"/>
                <w:lang w:eastAsia="de-DE"/>
              </w:rPr>
              <w:t>Délai de livraison</w:t>
            </w:r>
          </w:p>
        </w:tc>
      </w:tr>
      <w:tr w:rsidR="006F4109" w:rsidRPr="00CA7DDB" w14:paraId="1518BF28" w14:textId="77777777" w:rsidTr="006C698E">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2A273C5D" w14:textId="2B41F5D9"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DD7D1F">
              <w:rPr>
                <w:rFonts w:ascii="Times New Roman" w:eastAsia="Helvetica" w:hAnsi="Times New Roman"/>
                <w:sz w:val="24"/>
                <w:szCs w:val="24"/>
                <w:lang w:eastAsia="zh-CN" w:bidi="fr-FR"/>
              </w:rPr>
              <w:t>Table pour une salle de réunion de 50 personnes</w:t>
            </w:r>
          </w:p>
        </w:tc>
        <w:tc>
          <w:tcPr>
            <w:tcW w:w="2790" w:type="dxa"/>
            <w:vAlign w:val="center"/>
          </w:tcPr>
          <w:p w14:paraId="3E4380B8" w14:textId="6B2D8207" w:rsidR="006F4109" w:rsidRPr="00CA7DDB" w:rsidRDefault="006F4109" w:rsidP="006C698E">
            <w:pPr>
              <w:widowControl w:val="0"/>
              <w:tabs>
                <w:tab w:val="left" w:pos="900"/>
                <w:tab w:val="left" w:pos="5184"/>
                <w:tab w:val="right" w:leader="dot" w:pos="8640"/>
              </w:tabs>
              <w:autoSpaceDE w:val="0"/>
              <w:autoSpaceDN w:val="0"/>
              <w:adjustRightInd w:val="0"/>
              <w:contextualSpacing/>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430" w:type="dxa"/>
            <w:shd w:val="clear" w:color="auto" w:fill="FFFFFF" w:themeFill="background1"/>
            <w:vAlign w:val="center"/>
          </w:tcPr>
          <w:p w14:paraId="3EADF0E1" w14:textId="199049E1" w:rsidR="006F4109" w:rsidRPr="00CA7DDB" w:rsidRDefault="006F4109" w:rsidP="006F4109">
            <w:pPr>
              <w:widowControl w:val="0"/>
              <w:tabs>
                <w:tab w:val="left" w:pos="900"/>
                <w:tab w:val="left" w:pos="5184"/>
                <w:tab w:val="right" w:leader="dot" w:pos="8640"/>
              </w:tabs>
              <w:autoSpaceDE w:val="0"/>
              <w:autoSpaceDN w:val="0"/>
              <w:adjustRightInd w:val="0"/>
              <w:contextualSpacing/>
              <w:rPr>
                <w:rFonts w:ascii="Times New Roman" w:eastAsia="SimSun" w:hAnsi="Times New Roman"/>
                <w:bCs/>
                <w:snapToGrid w:val="0"/>
                <w:sz w:val="24"/>
                <w:szCs w:val="24"/>
                <w:lang w:eastAsia="de-DE"/>
              </w:rPr>
            </w:pPr>
            <w:r w:rsidRPr="00CA7DDB">
              <w:rPr>
                <w:rFonts w:ascii="Times New Roman" w:hAnsi="Times New Roman"/>
                <w:sz w:val="24"/>
                <w:szCs w:val="24"/>
                <w:lang w:val="fr-BE"/>
              </w:rPr>
              <w:t>21 jours Calendaires</w:t>
            </w:r>
          </w:p>
        </w:tc>
      </w:tr>
      <w:tr w:rsidR="006F4109" w:rsidRPr="00CA7DDB" w14:paraId="6272D658" w14:textId="77777777" w:rsidTr="006C698E">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716A1E5F" w14:textId="2585F19B"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DD7D1F">
              <w:rPr>
                <w:rFonts w:ascii="Times New Roman" w:eastAsia="Helvetica" w:hAnsi="Times New Roman"/>
                <w:sz w:val="24"/>
                <w:szCs w:val="24"/>
                <w:lang w:eastAsia="zh-CN" w:bidi="fr-FR"/>
              </w:rPr>
              <w:t>Fauteuil ergonomique avec accoudoirs</w:t>
            </w:r>
          </w:p>
        </w:tc>
        <w:tc>
          <w:tcPr>
            <w:tcW w:w="2790" w:type="dxa"/>
            <w:vAlign w:val="center"/>
          </w:tcPr>
          <w:p w14:paraId="0F1C0F3C" w14:textId="28DA8BC8"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430" w:type="dxa"/>
            <w:shd w:val="clear" w:color="auto" w:fill="FFFFFF" w:themeFill="background1"/>
            <w:vAlign w:val="center"/>
          </w:tcPr>
          <w:p w14:paraId="428139DA" w14:textId="743E9BC2"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lang w:val="fr-BE"/>
              </w:rPr>
              <w:t>21 jours Calendaires</w:t>
            </w:r>
          </w:p>
        </w:tc>
      </w:tr>
      <w:tr w:rsidR="006F4109" w:rsidRPr="00CA7DDB" w14:paraId="79FD225E" w14:textId="77777777" w:rsidTr="006C698E">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6A95DB70" w14:textId="75B69498"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DD7D1F">
              <w:rPr>
                <w:rFonts w:ascii="Times New Roman" w:eastAsia="Helvetica" w:hAnsi="Times New Roman"/>
                <w:sz w:val="24"/>
                <w:szCs w:val="24"/>
                <w:lang w:val="fr-BE" w:eastAsia="zh-CN" w:bidi="fr-FR"/>
              </w:rPr>
              <w:t>Chaise visiteur type Chelsea ou équivalent</w:t>
            </w:r>
          </w:p>
        </w:tc>
        <w:tc>
          <w:tcPr>
            <w:tcW w:w="2790" w:type="dxa"/>
            <w:vAlign w:val="center"/>
          </w:tcPr>
          <w:p w14:paraId="12103FFE" w14:textId="57314A4E"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430" w:type="dxa"/>
            <w:shd w:val="clear" w:color="auto" w:fill="FFFFFF" w:themeFill="background1"/>
            <w:vAlign w:val="center"/>
          </w:tcPr>
          <w:p w14:paraId="1473A0C2" w14:textId="2ABFBEA1"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lang w:val="fr-BE"/>
              </w:rPr>
              <w:t>21 jours Calendaires</w:t>
            </w:r>
          </w:p>
        </w:tc>
      </w:tr>
      <w:tr w:rsidR="006F4109" w:rsidRPr="00CA7DDB" w14:paraId="514286B3" w14:textId="77777777" w:rsidTr="006C698E">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7F1C6D20" w14:textId="661FCFC6"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DD7D1F">
              <w:rPr>
                <w:rFonts w:ascii="Times New Roman" w:eastAsia="Helvetica" w:hAnsi="Times New Roman"/>
                <w:sz w:val="24"/>
                <w:szCs w:val="24"/>
                <w:lang w:val="fr-BE" w:eastAsia="zh-CN" w:bidi="fr-FR"/>
              </w:rPr>
              <w:t>Bureau cubicône (système de bureau pour 4 personnes avec séparateur)</w:t>
            </w:r>
          </w:p>
        </w:tc>
        <w:tc>
          <w:tcPr>
            <w:tcW w:w="2790" w:type="dxa"/>
            <w:vAlign w:val="center"/>
          </w:tcPr>
          <w:p w14:paraId="009363EF" w14:textId="525777A6"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430" w:type="dxa"/>
            <w:shd w:val="clear" w:color="auto" w:fill="FFFFFF" w:themeFill="background1"/>
            <w:vAlign w:val="center"/>
          </w:tcPr>
          <w:p w14:paraId="316D6C51" w14:textId="1648E2D4" w:rsidR="006F4109" w:rsidRPr="00CA7DDB" w:rsidRDefault="006F4109" w:rsidP="006F4109">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lang w:val="fr-BE"/>
              </w:rPr>
              <w:t>21 jours Calendaires</w:t>
            </w:r>
          </w:p>
        </w:tc>
      </w:tr>
    </w:tbl>
    <w:p w14:paraId="3C94CDEA" w14:textId="77777777" w:rsidR="00C25E49" w:rsidRPr="000209F6" w:rsidRDefault="00C25E49" w:rsidP="00C25E49">
      <w:pPr>
        <w:widowControl w:val="0"/>
        <w:tabs>
          <w:tab w:val="left" w:pos="900"/>
          <w:tab w:val="left" w:pos="5184"/>
          <w:tab w:val="right" w:leader="dot" w:pos="8640"/>
        </w:tabs>
        <w:autoSpaceDE w:val="0"/>
        <w:autoSpaceDN w:val="0"/>
        <w:adjustRightInd w:val="0"/>
        <w:spacing w:after="0" w:line="360" w:lineRule="auto"/>
        <w:contextualSpacing/>
        <w:jc w:val="both"/>
        <w:rPr>
          <w:rFonts w:ascii="Times New Roman" w:eastAsia="SimSun" w:hAnsi="Times New Roman"/>
          <w:bCs/>
          <w:snapToGrid w:val="0"/>
          <w:sz w:val="24"/>
          <w:szCs w:val="24"/>
          <w:lang w:eastAsia="de-DE"/>
        </w:rPr>
      </w:pPr>
    </w:p>
    <w:p w14:paraId="1EF13213" w14:textId="68953D7E" w:rsidR="00D3260B" w:rsidRPr="006C698E" w:rsidRDefault="00D3260B" w:rsidP="00C418EA">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006C698E" w:rsidRPr="006C698E">
        <w:rPr>
          <w:rFonts w:asciiTheme="majorBidi" w:hAnsiTheme="majorBidi" w:cstheme="majorBidi"/>
          <w:bCs/>
          <w:snapToGrid w:val="0"/>
          <w:sz w:val="24"/>
          <w:szCs w:val="24"/>
          <w:lang w:eastAsia="de-DE"/>
        </w:rPr>
        <w:t>Le délai de Garantie sera de Douze (12) mois à compter de la date de réception</w:t>
      </w:r>
      <w:r w:rsidR="00D55661" w:rsidRPr="006C698E">
        <w:rPr>
          <w:rFonts w:asciiTheme="majorBidi" w:hAnsiTheme="majorBidi" w:cstheme="majorBidi"/>
          <w:bCs/>
          <w:snapToGrid w:val="0"/>
          <w:lang w:eastAsia="de-DE"/>
        </w:rPr>
        <w:t>.</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9" w:name="_Hlk74555254"/>
      <w:r w:rsidRPr="0061745E">
        <w:rPr>
          <w:rFonts w:asciiTheme="majorBidi" w:hAnsiTheme="majorBidi" w:cstheme="majorBidi"/>
          <w:bCs/>
          <w:snapToGrid w:val="0"/>
          <w:sz w:val="24"/>
          <w:szCs w:val="24"/>
          <w:lang w:eastAsia="de-DE"/>
        </w:rPr>
        <w:t>conditions de paiements </w:t>
      </w:r>
      <w:bookmarkEnd w:id="69"/>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5B5221AF"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w:t>
      </w:r>
      <w:r w:rsidR="00E920F2">
        <w:rPr>
          <w:rFonts w:asciiTheme="majorBidi" w:hAnsiTheme="majorBidi" w:cstheme="majorBidi"/>
          <w:bCs/>
          <w:snapToGrid w:val="0"/>
          <w:sz w:val="24"/>
          <w:szCs w:val="24"/>
          <w:lang w:eastAsia="de-DE"/>
        </w:rPr>
        <w:t>C</w:t>
      </w:r>
      <w:r w:rsidRPr="0061745E">
        <w:rPr>
          <w:rFonts w:asciiTheme="majorBidi" w:hAnsiTheme="majorBidi" w:cstheme="majorBidi"/>
          <w:bCs/>
          <w:snapToGrid w:val="0"/>
          <w:sz w:val="24"/>
          <w:szCs w:val="24"/>
          <w:lang w:eastAsia="de-DE"/>
        </w:rPr>
        <w:t xml:space="preserve">ommande est autorisé par le MCA-Niger pour un montant total hors taxes/hors Douane de </w:t>
      </w:r>
      <w:r w:rsidRPr="0061745E">
        <w:rPr>
          <w:rFonts w:asciiTheme="majorBidi" w:hAnsiTheme="majorBidi" w:cstheme="majorBidi"/>
          <w:b/>
          <w:i/>
          <w:iCs/>
          <w:snapToGrid w:val="0"/>
          <w:sz w:val="24"/>
          <w:szCs w:val="24"/>
          <w:lang w:eastAsia="de-DE"/>
        </w:rPr>
        <w:t>: ……………………..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081A84B8" w14:textId="77777777" w:rsidR="006C698E" w:rsidRPr="006C698E" w:rsidRDefault="006C698E" w:rsidP="006C698E">
      <w:pPr>
        <w:pStyle w:val="ListParagraph"/>
        <w:numPr>
          <w:ilvl w:val="0"/>
          <w:numId w:val="39"/>
        </w:numPr>
        <w:ind w:right="-511"/>
        <w:jc w:val="both"/>
        <w:rPr>
          <w:rFonts w:ascii="Times New Roman" w:hAnsi="Times New Roman"/>
          <w:bCs/>
          <w:snapToGrid w:val="0"/>
          <w:sz w:val="24"/>
          <w:szCs w:val="24"/>
          <w:lang w:eastAsia="de-DE"/>
        </w:rPr>
      </w:pPr>
      <w:r w:rsidRPr="006C698E">
        <w:rPr>
          <w:rFonts w:ascii="Times New Roman" w:hAnsi="Times New Roman"/>
          <w:bCs/>
          <w:snapToGrid w:val="0"/>
          <w:sz w:val="24"/>
          <w:szCs w:val="24"/>
          <w:lang w:eastAsia="de-DE"/>
        </w:rPr>
        <w:t>95% du montant du Bon de Commande dans un délai de 30 jours suivant la réception provisoire des matériels et acceptation de la facture par MCA-Niger ;</w:t>
      </w:r>
    </w:p>
    <w:p w14:paraId="6661B66A" w14:textId="53A4FADB" w:rsidR="00890D6D" w:rsidRPr="006C698E" w:rsidRDefault="006C698E" w:rsidP="006C698E">
      <w:pPr>
        <w:pStyle w:val="ListParagraph"/>
        <w:numPr>
          <w:ilvl w:val="0"/>
          <w:numId w:val="39"/>
        </w:numPr>
        <w:ind w:right="-511"/>
        <w:jc w:val="both"/>
        <w:rPr>
          <w:rFonts w:ascii="Times New Roman" w:hAnsi="Times New Roman"/>
          <w:bCs/>
          <w:snapToGrid w:val="0"/>
          <w:sz w:val="24"/>
          <w:szCs w:val="24"/>
          <w:lang w:eastAsia="de-DE"/>
        </w:rPr>
      </w:pPr>
      <w:r w:rsidRPr="006C698E">
        <w:rPr>
          <w:rFonts w:ascii="Times New Roman" w:hAnsi="Times New Roman"/>
          <w:bCs/>
          <w:snapToGrid w:val="0"/>
          <w:sz w:val="24"/>
          <w:szCs w:val="24"/>
          <w:lang w:eastAsia="de-DE"/>
        </w:rPr>
        <w:t>5% du montant du Bon de Commande dans un délai de 30 jours au plus tard à compter de la réception définitive des équipements assujettis au délai de garantie. L’adjudicataire peut toutefois, après la réception provisoire, émettre une garantie bancaire correspondant au 5% du montant du Bon de Commande en remplacement de la retenue de garantie</w:t>
      </w:r>
      <w:r>
        <w:rPr>
          <w:rFonts w:ascii="Times New Roman" w:hAnsi="Times New Roman"/>
          <w:bCs/>
          <w:snapToGrid w:val="0"/>
          <w:sz w:val="24"/>
          <w:szCs w:val="24"/>
          <w:lang w:eastAsia="de-DE"/>
        </w:rPr>
        <w:t>.</w:t>
      </w:r>
    </w:p>
    <w:p w14:paraId="7DB894AF" w14:textId="69CA2637" w:rsidR="00C208D9" w:rsidRDefault="00D3260B" w:rsidP="00C208D9">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842"/>
      </w:tblGrid>
      <w:tr w:rsidR="00D12F39" w14:paraId="7F8889D2" w14:textId="1D601353" w:rsidTr="006C698E">
        <w:trPr>
          <w:trHeight w:val="410"/>
        </w:trPr>
        <w:tc>
          <w:tcPr>
            <w:tcW w:w="5220" w:type="dxa"/>
          </w:tcPr>
          <w:p w14:paraId="726B6C54" w14:textId="58A990E6" w:rsidR="00D12F39" w:rsidRDefault="004306E5" w:rsidP="00D12F39">
            <w:pPr>
              <w:ind w:right="-636"/>
              <w:jc w:val="both"/>
              <w:rPr>
                <w:rFonts w:asciiTheme="majorBidi" w:eastAsia="Calibri" w:hAnsiTheme="majorBidi" w:cstheme="majorBidi"/>
                <w:b/>
                <w:sz w:val="24"/>
                <w:szCs w:val="24"/>
              </w:rPr>
            </w:pPr>
            <w:r w:rsidRPr="004306E5">
              <w:rPr>
                <w:rFonts w:asciiTheme="majorBidi" w:eastAsia="Calibri" w:hAnsiTheme="majorBidi" w:cstheme="majorBidi"/>
                <w:b/>
                <w:sz w:val="24"/>
                <w:szCs w:val="24"/>
              </w:rPr>
              <w:t>Pour le DG de MCA-Niger et par délégation</w:t>
            </w:r>
            <w:r w:rsidR="00D12F39" w:rsidRPr="007355EF">
              <w:rPr>
                <w:rFonts w:asciiTheme="majorBidi" w:eastAsia="Calibri" w:hAnsiTheme="majorBidi" w:cstheme="majorBidi"/>
                <w:b/>
                <w:sz w:val="24"/>
                <w:szCs w:val="24"/>
              </w:rPr>
              <w:t xml:space="preserve">  </w:t>
            </w:r>
          </w:p>
          <w:p w14:paraId="4ECBE7CD" w14:textId="0F22FCBC" w:rsidR="006F4109" w:rsidRDefault="004306E5" w:rsidP="00C208D9">
            <w:pPr>
              <w:ind w:right="-636"/>
              <w:jc w:val="both"/>
              <w:rPr>
                <w:rFonts w:asciiTheme="majorBidi" w:hAnsiTheme="majorBidi" w:cstheme="majorBidi"/>
                <w:bCs/>
                <w:snapToGrid w:val="0"/>
                <w:sz w:val="24"/>
                <w:szCs w:val="24"/>
                <w:lang w:eastAsia="de-DE"/>
              </w:rPr>
            </w:pPr>
            <w:r w:rsidRPr="004306E5">
              <w:rPr>
                <w:rFonts w:asciiTheme="majorBidi" w:hAnsiTheme="majorBidi" w:cstheme="majorBidi"/>
                <w:b/>
                <w:snapToGrid w:val="0"/>
                <w:sz w:val="24"/>
                <w:szCs w:val="24"/>
                <w:lang w:eastAsia="de-DE"/>
              </w:rPr>
              <w:t>Soulemane NGAPOUT KOUOTOU</w:t>
            </w:r>
          </w:p>
        </w:tc>
        <w:tc>
          <w:tcPr>
            <w:tcW w:w="3842" w:type="dxa"/>
          </w:tcPr>
          <w:p w14:paraId="09D20BE8" w14:textId="73FE65C6" w:rsidR="00D12F39" w:rsidRDefault="00135AF6" w:rsidP="00C208D9">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Au nom de l’Entreprise</w:t>
            </w:r>
          </w:p>
        </w:tc>
      </w:tr>
      <w:tr w:rsidR="00D12F39" w14:paraId="3B221481" w14:textId="26598C32" w:rsidTr="006C698E">
        <w:trPr>
          <w:trHeight w:val="581"/>
        </w:trPr>
        <w:tc>
          <w:tcPr>
            <w:tcW w:w="5220" w:type="dxa"/>
            <w:vAlign w:val="bottom"/>
          </w:tcPr>
          <w:p w14:paraId="46E8E259" w14:textId="77777777" w:rsidR="006C698E" w:rsidRDefault="006C698E" w:rsidP="006C698E">
            <w:pPr>
              <w:ind w:right="-636"/>
              <w:rPr>
                <w:rFonts w:asciiTheme="majorBidi" w:hAnsiTheme="majorBidi" w:cstheme="majorBidi"/>
                <w:b/>
                <w:snapToGrid w:val="0"/>
                <w:sz w:val="24"/>
                <w:szCs w:val="24"/>
                <w:lang w:eastAsia="de-DE"/>
              </w:rPr>
            </w:pPr>
          </w:p>
          <w:p w14:paraId="11759FA2" w14:textId="77777777" w:rsidR="006C698E" w:rsidRDefault="006C698E" w:rsidP="006C698E">
            <w:pPr>
              <w:ind w:right="-636"/>
              <w:rPr>
                <w:rFonts w:asciiTheme="majorBidi" w:hAnsiTheme="majorBidi" w:cstheme="majorBidi"/>
                <w:b/>
                <w:snapToGrid w:val="0"/>
                <w:sz w:val="24"/>
                <w:szCs w:val="24"/>
                <w:lang w:eastAsia="de-DE"/>
              </w:rPr>
            </w:pPr>
          </w:p>
          <w:p w14:paraId="341C4223" w14:textId="6F405123" w:rsidR="00D12F39" w:rsidRPr="00D0599A" w:rsidRDefault="004306E5" w:rsidP="006C698E">
            <w:pPr>
              <w:ind w:right="-636"/>
              <w:rPr>
                <w:rFonts w:asciiTheme="majorBidi" w:hAnsiTheme="majorBidi" w:cstheme="majorBidi"/>
                <w:b/>
                <w:snapToGrid w:val="0"/>
                <w:sz w:val="24"/>
                <w:szCs w:val="24"/>
                <w:lang w:eastAsia="de-DE"/>
              </w:rPr>
            </w:pPr>
            <w:r w:rsidRPr="004306E5">
              <w:rPr>
                <w:rFonts w:asciiTheme="majorBidi" w:hAnsiTheme="majorBidi" w:cstheme="majorBidi"/>
                <w:b/>
                <w:snapToGrid w:val="0"/>
                <w:sz w:val="24"/>
                <w:szCs w:val="24"/>
                <w:lang w:eastAsia="de-DE"/>
              </w:rPr>
              <w:t>Directeur des Affaires Juridiques</w:t>
            </w:r>
          </w:p>
        </w:tc>
        <w:tc>
          <w:tcPr>
            <w:tcW w:w="3842" w:type="dxa"/>
            <w:vAlign w:val="bottom"/>
          </w:tcPr>
          <w:p w14:paraId="54641069" w14:textId="53254CE1" w:rsidR="00D12F39" w:rsidRDefault="00135AF6" w:rsidP="006C698E">
            <w:pPr>
              <w:ind w:right="-636"/>
              <w:rPr>
                <w:rFonts w:asciiTheme="majorBidi" w:hAnsiTheme="majorBidi" w:cstheme="majorBidi"/>
                <w:bCs/>
                <w:snapToGrid w:val="0"/>
                <w:sz w:val="24"/>
                <w:szCs w:val="24"/>
                <w:lang w:eastAsia="de-DE"/>
              </w:rPr>
            </w:pPr>
            <w:r w:rsidRPr="007355EF">
              <w:rPr>
                <w:rFonts w:asciiTheme="majorBidi" w:eastAsia="Calibri" w:hAnsiTheme="majorBidi" w:cstheme="majorBidi"/>
                <w:b/>
                <w:bCs/>
                <w:sz w:val="24"/>
                <w:szCs w:val="24"/>
                <w:u w:val="single"/>
              </w:rPr>
              <w:t>Titre :</w:t>
            </w:r>
          </w:p>
        </w:tc>
      </w:tr>
    </w:tbl>
    <w:p w14:paraId="441FEFDD" w14:textId="01C28249" w:rsidR="00D3260B" w:rsidRPr="00D0599A" w:rsidRDefault="00D3260B" w:rsidP="001F476C">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 xml:space="preserve">        </w:t>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0055707C" w:rsidRPr="007355EF">
        <w:rPr>
          <w:rFonts w:asciiTheme="majorBidi" w:eastAsia="Calibri" w:hAnsiTheme="majorBidi" w:cstheme="majorBidi"/>
          <w:b/>
          <w:bCs/>
          <w:sz w:val="24"/>
          <w:szCs w:val="24"/>
        </w:rPr>
        <w:tab/>
      </w:r>
      <w:r w:rsidRPr="007355EF">
        <w:rPr>
          <w:rFonts w:asciiTheme="majorBidi" w:eastAsia="Calibri" w:hAnsiTheme="majorBidi" w:cstheme="majorBidi"/>
          <w:b/>
          <w:bCs/>
        </w:rPr>
        <w:t xml:space="preserve"> </w:t>
      </w:r>
    </w:p>
    <w:p w14:paraId="34974AEF" w14:textId="190F5669" w:rsidR="00B41233" w:rsidRPr="0061745E" w:rsidRDefault="00EB597C" w:rsidP="006C698E">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70" w:name="_Toc98247812"/>
      <w:r w:rsidR="00A5496A" w:rsidRPr="00402928">
        <w:rPr>
          <w:sz w:val="24"/>
          <w:szCs w:val="24"/>
        </w:rPr>
        <w:lastRenderedPageBreak/>
        <w:t xml:space="preserve">Annexe 2 : </w:t>
      </w:r>
      <w:bookmarkEnd w:id="68"/>
      <w:r w:rsidR="001F476C" w:rsidRPr="00402928">
        <w:rPr>
          <w:sz w:val="24"/>
          <w:szCs w:val="24"/>
        </w:rPr>
        <w:t xml:space="preserve">Conditions Générales </w:t>
      </w:r>
      <w:r w:rsidR="00BB11E7" w:rsidRPr="00402928">
        <w:rPr>
          <w:sz w:val="24"/>
          <w:szCs w:val="24"/>
        </w:rPr>
        <w:t>du Bon de Commande</w:t>
      </w:r>
      <w:bookmarkEnd w:id="70"/>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36798BE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Les présentes Conditions générales (CG) s’appliquent à tous les achats de biens, services et travaux pour une valeur inférieure ou égale à 200.000$. En signant le Bon de </w:t>
      </w:r>
      <w:r w:rsidR="00E920F2">
        <w:rPr>
          <w:rFonts w:asciiTheme="majorBidi" w:eastAsia="Calibri" w:hAnsiTheme="majorBidi" w:cstheme="majorBidi"/>
          <w:sz w:val="24"/>
          <w:szCs w:val="24"/>
        </w:rPr>
        <w:t>C</w:t>
      </w:r>
      <w:r w:rsidRPr="0074239E">
        <w:rPr>
          <w:rFonts w:asciiTheme="majorBidi" w:eastAsia="Calibri" w:hAnsiTheme="majorBidi" w:cstheme="majorBidi"/>
          <w:sz w:val="24"/>
          <w:szCs w:val="24"/>
        </w:rPr>
        <w:t>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6FF8DA95"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w:t>
      </w:r>
      <w:r w:rsidR="00E920F2">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38E672C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w:t>
      </w:r>
      <w:r w:rsidRPr="0074239E">
        <w:rPr>
          <w:rFonts w:asciiTheme="majorBidi" w:eastAsia="Calibri" w:hAnsiTheme="majorBidi" w:cstheme="majorBidi"/>
          <w:sz w:val="24"/>
          <w:szCs w:val="24"/>
        </w:rPr>
        <w:lastRenderedPageBreak/>
        <w:t xml:space="preserve">par semaine, et au maximum 10 % du montant du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1ABD23F4"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74239E" w:rsidRDefault="005356DF"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lastRenderedPageBreak/>
        <w:t>10. Validité du Bon de Commande</w:t>
      </w:r>
      <w:r w:rsidRPr="0074239E">
        <w:rPr>
          <w:rFonts w:asciiTheme="majorBidi" w:eastAsia="Calibri" w:hAnsiTheme="majorBidi" w:cstheme="majorBidi"/>
          <w:sz w:val="24"/>
          <w:szCs w:val="24"/>
        </w:rPr>
        <w:t> :</w:t>
      </w:r>
    </w:p>
    <w:p w14:paraId="348AF683" w14:textId="24498EB9"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r w:rsidR="00954A22">
        <w:rPr>
          <w:rFonts w:asciiTheme="majorBidi" w:eastAsia="Calibri" w:hAnsiTheme="majorBidi" w:cstheme="majorBidi"/>
          <w:b/>
          <w:bCs/>
          <w:sz w:val="24"/>
          <w:szCs w:val="24"/>
        </w:rPr>
        <w:t xml:space="preserve"> </w:t>
      </w:r>
      <w:r w:rsidR="007F2266">
        <w:rPr>
          <w:rFonts w:asciiTheme="majorBidi" w:eastAsia="Calibri" w:hAnsiTheme="majorBidi" w:cstheme="majorBidi"/>
          <w:b/>
          <w:bCs/>
          <w:sz w:val="24"/>
          <w:szCs w:val="24"/>
        </w:rPr>
        <w:t>Non Applicable</w:t>
      </w:r>
    </w:p>
    <w:p w14:paraId="521FC3C7" w14:textId="11644925"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1B814FCE"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13. Accès au site de </w:t>
      </w:r>
      <w:r w:rsidR="00FC2BDE">
        <w:rPr>
          <w:rFonts w:asciiTheme="majorBidi" w:eastAsia="Calibri" w:hAnsiTheme="majorBidi" w:cstheme="majorBidi"/>
          <w:b/>
          <w:sz w:val="24"/>
          <w:szCs w:val="24"/>
        </w:rPr>
        <w:t>L</w:t>
      </w:r>
      <w:r w:rsidRPr="0074239E">
        <w:rPr>
          <w:rFonts w:asciiTheme="majorBidi" w:eastAsia="Calibri" w:hAnsiTheme="majorBidi" w:cstheme="majorBidi"/>
          <w:b/>
          <w:sz w:val="24"/>
          <w:szCs w:val="24"/>
        </w:rPr>
        <w:t>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lastRenderedPageBreak/>
        <w:t>15. Interdiction de cession</w:t>
      </w:r>
      <w:r w:rsidRPr="0074239E">
        <w:rPr>
          <w:rFonts w:asciiTheme="majorBidi" w:eastAsia="Calibri" w:hAnsiTheme="majorBidi" w:cstheme="majorBidi"/>
          <w:sz w:val="24"/>
          <w:szCs w:val="24"/>
        </w:rPr>
        <w:t xml:space="preserve"> </w:t>
      </w:r>
    </w:p>
    <w:p w14:paraId="332351F9" w14:textId="27C3249D"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Sauf convention écrite contraire, toute cession de </w:t>
      </w:r>
      <w:r w:rsidR="00FC2BDE">
        <w:rPr>
          <w:rFonts w:asciiTheme="majorBidi" w:eastAsia="Calibri" w:hAnsiTheme="majorBidi" w:cstheme="majorBidi"/>
          <w:sz w:val="24"/>
          <w:szCs w:val="24"/>
        </w:rPr>
        <w:t xml:space="preserve">ce </w:t>
      </w:r>
      <w:r w:rsidRPr="0074239E">
        <w:rPr>
          <w:rFonts w:asciiTheme="majorBidi" w:eastAsia="Calibri" w:hAnsiTheme="majorBidi" w:cstheme="majorBidi"/>
          <w:sz w:val="24"/>
          <w:szCs w:val="24"/>
        </w:rPr>
        <w:t>B</w:t>
      </w:r>
      <w:r w:rsidR="00FC2BDE">
        <w:rPr>
          <w:rFonts w:asciiTheme="majorBidi" w:eastAsia="Calibri" w:hAnsiTheme="majorBidi" w:cstheme="majorBidi"/>
          <w:sz w:val="24"/>
          <w:szCs w:val="24"/>
        </w:rPr>
        <w:t xml:space="preserve">on de </w:t>
      </w:r>
      <w:r w:rsidRPr="0074239E">
        <w:rPr>
          <w:rFonts w:asciiTheme="majorBidi" w:eastAsia="Calibri" w:hAnsiTheme="majorBidi" w:cstheme="majorBidi"/>
          <w:sz w:val="24"/>
          <w:szCs w:val="24"/>
        </w:rPr>
        <w:t>C</w:t>
      </w:r>
      <w:r w:rsidR="00FC2BDE">
        <w:rPr>
          <w:rFonts w:asciiTheme="majorBidi" w:eastAsia="Calibri" w:hAnsiTheme="majorBidi" w:cstheme="majorBidi"/>
          <w:sz w:val="24"/>
          <w:szCs w:val="24"/>
        </w:rPr>
        <w:t>ommande</w:t>
      </w:r>
      <w:r w:rsidRPr="0074239E">
        <w:rPr>
          <w:rFonts w:asciiTheme="majorBidi" w:eastAsia="Calibri" w:hAnsiTheme="majorBidi" w:cstheme="majorBidi"/>
          <w:sz w:val="24"/>
          <w:szCs w:val="24"/>
        </w:rPr>
        <w:t xml:space="preserve">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BCDFE74"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Règles de procédure</w:t>
      </w:r>
      <w:r w:rsidRPr="0074239E">
        <w:rPr>
          <w:rFonts w:asciiTheme="majorBidi" w:eastAsia="Calibri" w:hAnsiTheme="majorBidi" w:cstheme="majorBidi"/>
          <w:sz w:val="24"/>
          <w:szCs w:val="24"/>
        </w:rPr>
        <w:t>.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Sélection des arbitres</w:t>
      </w:r>
      <w:r w:rsidRPr="0074239E">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Arbitres remplaçants</w:t>
      </w:r>
      <w:r w:rsidRPr="0074239E">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Qualification des arbitres</w:t>
      </w:r>
      <w:r w:rsidRPr="0074239E">
        <w:rPr>
          <w:rFonts w:asciiTheme="majorBidi" w:eastAsia="Calibri" w:hAnsiTheme="majorBidi" w:cstheme="majorBidi"/>
          <w:sz w:val="24"/>
          <w:szCs w:val="24"/>
        </w:rPr>
        <w:t>.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Coûts</w:t>
      </w:r>
      <w:r w:rsidRPr="0074239E">
        <w:rPr>
          <w:rFonts w:asciiTheme="majorBidi" w:eastAsia="Calibri" w:hAnsiTheme="majorBidi" w:cstheme="majorBidi"/>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Divers.</w:t>
      </w:r>
      <w:r w:rsidRPr="0074239E">
        <w:rPr>
          <w:rFonts w:asciiTheme="majorBidi" w:eastAsia="Calibri" w:hAnsiTheme="majorBidi" w:cstheme="majorBidi"/>
          <w:sz w:val="24"/>
          <w:szCs w:val="24"/>
        </w:rPr>
        <w:t xml:space="preserve">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w:t>
      </w:r>
      <w:r w:rsidRPr="00A73F6D">
        <w:rPr>
          <w:rFonts w:asciiTheme="majorBidi" w:eastAsia="Calibri" w:hAnsiTheme="majorBidi" w:cstheme="majorBidi"/>
          <w:b/>
          <w:sz w:val="24"/>
          <w:szCs w:val="24"/>
        </w:rPr>
        <w:t>Décision arbitrale</w:t>
      </w:r>
      <w:r w:rsidRPr="0074239E">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389AC5BB" w14:textId="0656F9EF" w:rsidR="00ED2F6B" w:rsidRPr="0074239E" w:rsidRDefault="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w:t>
      </w:r>
      <w:r w:rsidRPr="0074239E">
        <w:rPr>
          <w:rFonts w:asciiTheme="majorBidi" w:eastAsia="Calibri" w:hAnsiTheme="majorBidi" w:cstheme="majorBidi"/>
          <w:sz w:val="24"/>
          <w:szCs w:val="24"/>
        </w:rPr>
        <w:lastRenderedPageBreak/>
        <w:t xml:space="preserve">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28E17474"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exige que MCA-Niger et tous les autres bénéficiaires du financement du MCC, y compris les soumissionnaires, fournisseurs, entrepreneurs, Sous-consultants et Consultants dans le cadre de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ontrats financés par le MCC, observent les règles les plus rigoureuses en matière d'éthique lors de la passation et de l'exécution de ces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ontrats.</w:t>
      </w:r>
    </w:p>
    <w:p w14:paraId="364E7611" w14:textId="6C3D4F7E"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D22811">
        <w:rPr>
          <w:rFonts w:asciiTheme="majorBidi" w:eastAsia="Calibri" w:hAnsiTheme="majorBidi" w:cstheme="majorBidi"/>
          <w:sz w:val="24"/>
          <w:szCs w:val="24"/>
        </w:rPr>
        <w:t>C</w:t>
      </w:r>
      <w:r w:rsidRPr="0074239E">
        <w:rPr>
          <w:rFonts w:asciiTheme="majorBidi" w:eastAsia="Calibri" w:hAnsiTheme="majorBidi" w:cstheme="majorBidi"/>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71" w:name="_Toc98247813"/>
      <w:bookmarkStart w:id="72" w:name="_Toc69384618"/>
      <w:r w:rsidR="00521B5B">
        <w:rPr>
          <w:sz w:val="24"/>
          <w:szCs w:val="24"/>
        </w:rPr>
        <w:lastRenderedPageBreak/>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71"/>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4ADF59FE" w:rsidR="00A2627D" w:rsidRPr="00D176EC" w:rsidRDefault="00452F24" w:rsidP="004E1BA6">
      <w:pPr>
        <w:pStyle w:val="Heading1"/>
        <w:jc w:val="center"/>
        <w:rPr>
          <w:sz w:val="24"/>
          <w:szCs w:val="24"/>
        </w:rPr>
      </w:pPr>
      <w:bookmarkStart w:id="73" w:name="_Toc98247814"/>
      <w:r w:rsidRPr="00D176EC">
        <w:rPr>
          <w:sz w:val="24"/>
          <w:szCs w:val="24"/>
        </w:rPr>
        <w:lastRenderedPageBreak/>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 xml:space="preserve">Dispositions </w:t>
      </w:r>
      <w:r w:rsidR="00FC2BDE">
        <w:rPr>
          <w:sz w:val="24"/>
          <w:szCs w:val="24"/>
        </w:rPr>
        <w:t>C</w:t>
      </w:r>
      <w:r w:rsidR="00DA64E5" w:rsidRPr="00D176EC">
        <w:rPr>
          <w:sz w:val="24"/>
          <w:szCs w:val="24"/>
        </w:rPr>
        <w:t>omplémentaires</w:t>
      </w:r>
      <w:bookmarkEnd w:id="72"/>
      <w:bookmarkEnd w:id="73"/>
    </w:p>
    <w:p w14:paraId="5461BBD2" w14:textId="77777777" w:rsidR="00D75C0C" w:rsidRDefault="0051483E" w:rsidP="0051483E">
      <w:pPr>
        <w:pStyle w:val="HeadingTwo"/>
        <w:tabs>
          <w:tab w:val="left" w:pos="720"/>
        </w:tabs>
        <w:ind w:firstLine="810"/>
        <w:rPr>
          <w:b w:val="0"/>
          <w:bCs/>
          <w:sz w:val="24"/>
        </w:rPr>
        <w:sectPr w:rsidR="00D75C0C" w:rsidSect="00E37541">
          <w:headerReference w:type="default" r:id="rId27"/>
          <w:headerReference w:type="first" r:id="rId28"/>
          <w:pgSz w:w="11906" w:h="16838"/>
          <w:pgMar w:top="1417" w:right="1417" w:bottom="1417" w:left="1417" w:header="708" w:footer="708" w:gutter="0"/>
          <w:cols w:space="708"/>
          <w:titlePg/>
          <w:docGrid w:linePitch="360"/>
        </w:sectPr>
      </w:pPr>
      <w:bookmarkStart w:id="74" w:name="_Toc516645297"/>
      <w:bookmarkStart w:id="75" w:name="_Toc516817789"/>
      <w:bookmarkStart w:id="76" w:name="_Toc42621883"/>
      <w:r w:rsidRPr="000D72EB">
        <w:rPr>
          <w:b w:val="0"/>
          <w:sz w:val="24"/>
        </w:rPr>
        <w:t>Les dispositions complémentaires du Contrat sont disponibles sur le site web de la MCC   :</w:t>
      </w:r>
      <w:r w:rsidRPr="000D72EB">
        <w:rPr>
          <w:sz w:val="24"/>
        </w:rPr>
        <w:t xml:space="preserve"> </w:t>
      </w:r>
      <w:bookmarkEnd w:id="74"/>
      <w:bookmarkEnd w:id="75"/>
      <w:bookmarkEnd w:id="76"/>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502BD31D" w:rsidR="00D75C0C" w:rsidRDefault="00D75C0C" w:rsidP="00D75C0C">
      <w:pPr>
        <w:pStyle w:val="Heading1"/>
        <w:jc w:val="center"/>
        <w:rPr>
          <w:sz w:val="24"/>
          <w:szCs w:val="24"/>
        </w:rPr>
      </w:pPr>
      <w:bookmarkStart w:id="77" w:name="_Toc98247815"/>
      <w:r w:rsidRPr="005B4B31">
        <w:rPr>
          <w:sz w:val="24"/>
          <w:szCs w:val="24"/>
        </w:rPr>
        <w:lastRenderedPageBreak/>
        <w:t xml:space="preserve">Annexe </w:t>
      </w:r>
      <w:r>
        <w:rPr>
          <w:sz w:val="24"/>
          <w:szCs w:val="24"/>
        </w:rPr>
        <w:t>5</w:t>
      </w:r>
      <w:r w:rsidRPr="005B4B31">
        <w:rPr>
          <w:sz w:val="24"/>
          <w:szCs w:val="24"/>
        </w:rPr>
        <w:t xml:space="preserve"> : </w:t>
      </w:r>
      <w:r>
        <w:rPr>
          <w:sz w:val="24"/>
          <w:szCs w:val="24"/>
        </w:rPr>
        <w:t xml:space="preserve">Spécifications </w:t>
      </w:r>
      <w:r w:rsidR="00FC2BDE">
        <w:rPr>
          <w:sz w:val="24"/>
          <w:szCs w:val="24"/>
        </w:rPr>
        <w:t>T</w:t>
      </w:r>
      <w:r>
        <w:rPr>
          <w:sz w:val="24"/>
          <w:szCs w:val="24"/>
        </w:rPr>
        <w:t xml:space="preserve">echniques </w:t>
      </w:r>
      <w:r w:rsidR="006B1C85">
        <w:rPr>
          <w:sz w:val="24"/>
          <w:szCs w:val="24"/>
        </w:rPr>
        <w:t>Approuvé</w:t>
      </w:r>
      <w:r w:rsidR="00C924A2">
        <w:rPr>
          <w:sz w:val="24"/>
          <w:szCs w:val="24"/>
        </w:rPr>
        <w:t>es</w:t>
      </w:r>
      <w:bookmarkEnd w:id="77"/>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5541" w14:textId="77777777" w:rsidR="00EF4936" w:rsidRDefault="00EF4936" w:rsidP="00153216">
      <w:pPr>
        <w:spacing w:after="0" w:line="240" w:lineRule="auto"/>
      </w:pPr>
      <w:r>
        <w:separator/>
      </w:r>
    </w:p>
  </w:endnote>
  <w:endnote w:type="continuationSeparator" w:id="0">
    <w:p w14:paraId="0F5B9B05" w14:textId="77777777" w:rsidR="00EF4936" w:rsidRDefault="00EF4936" w:rsidP="00153216">
      <w:pPr>
        <w:spacing w:after="0" w:line="240" w:lineRule="auto"/>
      </w:pPr>
      <w:r>
        <w:continuationSeparator/>
      </w:r>
    </w:p>
  </w:endnote>
  <w:endnote w:type="continuationNotice" w:id="1">
    <w:p w14:paraId="4643EA04" w14:textId="77777777" w:rsidR="00EF4936" w:rsidRDefault="00EF4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084446" w:rsidRDefault="00084446">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084446" w:rsidRDefault="0008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084446" w:rsidRDefault="00084446">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084446" w:rsidRPr="00E83BCE" w:rsidRDefault="00084446">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084446" w:rsidRDefault="00084446">
    <w:pPr>
      <w:pStyle w:val="Footer"/>
      <w:jc w:val="center"/>
    </w:pPr>
  </w:p>
  <w:p w14:paraId="4A5161C8" w14:textId="37CAABC6" w:rsidR="00084446" w:rsidRPr="00F50918" w:rsidRDefault="00084446"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084446" w:rsidRDefault="00084446">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084446" w:rsidRDefault="000844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39F4F588" w:rsidR="00084446" w:rsidRPr="00503637" w:rsidRDefault="00084446" w:rsidP="00503637">
        <w:pPr>
          <w:rPr>
            <w:rFonts w:ascii="Times New Roman" w:eastAsia="+mn-ea" w:hAnsi="Times New Roman"/>
            <w:kern w:val="24"/>
            <w:sz w:val="16"/>
            <w:szCs w:val="16"/>
          </w:rPr>
        </w:pPr>
        <w:r>
          <w:fldChar w:fldCharType="begin"/>
        </w:r>
        <w:r>
          <w:instrText>PAGE   \* MERGEFORMAT</w:instrText>
        </w:r>
        <w:r>
          <w:fldChar w:fldCharType="separate"/>
        </w:r>
        <w:r w:rsidR="00E920F2">
          <w:rPr>
            <w:noProof/>
          </w:rPr>
          <w:t>20</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2C4A2940" w:rsidR="00084446" w:rsidRPr="00503637" w:rsidRDefault="00084446"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E920F2">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BFE7" w14:textId="77777777" w:rsidR="00EF4936" w:rsidRDefault="00EF4936" w:rsidP="00153216">
      <w:pPr>
        <w:spacing w:after="0" w:line="240" w:lineRule="auto"/>
      </w:pPr>
      <w:r>
        <w:separator/>
      </w:r>
    </w:p>
  </w:footnote>
  <w:footnote w:type="continuationSeparator" w:id="0">
    <w:p w14:paraId="1E2304A3" w14:textId="77777777" w:rsidR="00EF4936" w:rsidRDefault="00EF4936" w:rsidP="00153216">
      <w:pPr>
        <w:spacing w:after="0" w:line="240" w:lineRule="auto"/>
      </w:pPr>
      <w:r>
        <w:continuationSeparator/>
      </w:r>
    </w:p>
  </w:footnote>
  <w:footnote w:type="continuationNotice" w:id="1">
    <w:p w14:paraId="7D0F16DA" w14:textId="77777777" w:rsidR="00EF4936" w:rsidRDefault="00EF49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084446" w:rsidRDefault="00084446"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084446" w:rsidRDefault="00084446"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084446" w:rsidRDefault="00084446" w:rsidP="006331A1">
    <w:pPr>
      <w:pStyle w:val="Header"/>
      <w:jc w:val="right"/>
    </w:pPr>
  </w:p>
  <w:p w14:paraId="460A630A" w14:textId="77777777" w:rsidR="00084446" w:rsidRDefault="00084446"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084446" w:rsidRPr="00A60F88" w:rsidRDefault="00084446"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084446" w:rsidRDefault="0008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651051"/>
    <w:multiLevelType w:val="hybridMultilevel"/>
    <w:tmpl w:val="28EC2CE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B5347"/>
    <w:multiLevelType w:val="hybridMultilevel"/>
    <w:tmpl w:val="28A2297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21" w15:restartNumberingAfterBreak="0">
    <w:nsid w:val="41E8160A"/>
    <w:multiLevelType w:val="hybridMultilevel"/>
    <w:tmpl w:val="66B6E17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2F56C6"/>
    <w:multiLevelType w:val="hybridMultilevel"/>
    <w:tmpl w:val="06E864EC"/>
    <w:lvl w:ilvl="0" w:tplc="6C6CD7B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8"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588407B9"/>
    <w:multiLevelType w:val="hybridMultilevel"/>
    <w:tmpl w:val="7F882002"/>
    <w:lvl w:ilvl="0" w:tplc="5EFC4FDC">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15:restartNumberingAfterBreak="0">
    <w:nsid w:val="5A594EE7"/>
    <w:multiLevelType w:val="hybridMultilevel"/>
    <w:tmpl w:val="9956F33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5A158F"/>
    <w:multiLevelType w:val="hybridMultilevel"/>
    <w:tmpl w:val="3F9A62E8"/>
    <w:lvl w:ilvl="0" w:tplc="5268F66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D07BF3"/>
    <w:multiLevelType w:val="hybridMultilevel"/>
    <w:tmpl w:val="038A1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1"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3"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315720853">
    <w:abstractNumId w:val="9"/>
  </w:num>
  <w:num w:numId="2" w16cid:durableId="2100784745">
    <w:abstractNumId w:val="20"/>
  </w:num>
  <w:num w:numId="3" w16cid:durableId="1922178344">
    <w:abstractNumId w:val="42"/>
  </w:num>
  <w:num w:numId="4" w16cid:durableId="1151822586">
    <w:abstractNumId w:val="0"/>
  </w:num>
  <w:num w:numId="5" w16cid:durableId="920018832">
    <w:abstractNumId w:val="43"/>
  </w:num>
  <w:num w:numId="6" w16cid:durableId="444539653">
    <w:abstractNumId w:val="28"/>
  </w:num>
  <w:num w:numId="7" w16cid:durableId="2046982361">
    <w:abstractNumId w:val="27"/>
  </w:num>
  <w:num w:numId="8" w16cid:durableId="93669724">
    <w:abstractNumId w:val="31"/>
  </w:num>
  <w:num w:numId="9" w16cid:durableId="941648879">
    <w:abstractNumId w:val="2"/>
  </w:num>
  <w:num w:numId="10" w16cid:durableId="766005741">
    <w:abstractNumId w:val="35"/>
  </w:num>
  <w:num w:numId="11" w16cid:durableId="1566449454">
    <w:abstractNumId w:val="16"/>
  </w:num>
  <w:num w:numId="12" w16cid:durableId="1570726334">
    <w:abstractNumId w:val="38"/>
  </w:num>
  <w:num w:numId="13" w16cid:durableId="1051803325">
    <w:abstractNumId w:val="30"/>
  </w:num>
  <w:num w:numId="14" w16cid:durableId="1276404542">
    <w:abstractNumId w:val="26"/>
  </w:num>
  <w:num w:numId="15" w16cid:durableId="1310288383">
    <w:abstractNumId w:val="4"/>
  </w:num>
  <w:num w:numId="16" w16cid:durableId="592473508">
    <w:abstractNumId w:val="25"/>
  </w:num>
  <w:num w:numId="17" w16cid:durableId="902720336">
    <w:abstractNumId w:val="1"/>
  </w:num>
  <w:num w:numId="18" w16cid:durableId="1346132728">
    <w:abstractNumId w:val="37"/>
  </w:num>
  <w:num w:numId="19" w16cid:durableId="1777287479">
    <w:abstractNumId w:val="44"/>
  </w:num>
  <w:num w:numId="20" w16cid:durableId="1851484610">
    <w:abstractNumId w:val="17"/>
  </w:num>
  <w:num w:numId="21" w16cid:durableId="818768805">
    <w:abstractNumId w:val="19"/>
  </w:num>
  <w:num w:numId="22" w16cid:durableId="278342424">
    <w:abstractNumId w:val="15"/>
  </w:num>
  <w:num w:numId="23" w16cid:durableId="903490502">
    <w:abstractNumId w:val="41"/>
  </w:num>
  <w:num w:numId="24" w16cid:durableId="167795301">
    <w:abstractNumId w:val="3"/>
  </w:num>
  <w:num w:numId="25" w16cid:durableId="1453816911">
    <w:abstractNumId w:val="5"/>
  </w:num>
  <w:num w:numId="26" w16cid:durableId="1450585327">
    <w:abstractNumId w:val="45"/>
  </w:num>
  <w:num w:numId="27" w16cid:durableId="288629807">
    <w:abstractNumId w:val="23"/>
  </w:num>
  <w:num w:numId="28" w16cid:durableId="1183016450">
    <w:abstractNumId w:val="40"/>
  </w:num>
  <w:num w:numId="29" w16cid:durableId="1247836074">
    <w:abstractNumId w:val="12"/>
  </w:num>
  <w:num w:numId="30" w16cid:durableId="815874544">
    <w:abstractNumId w:val="29"/>
  </w:num>
  <w:num w:numId="31" w16cid:durableId="1879901228">
    <w:abstractNumId w:val="34"/>
  </w:num>
  <w:num w:numId="32" w16cid:durableId="1966962670">
    <w:abstractNumId w:val="14"/>
  </w:num>
  <w:num w:numId="33" w16cid:durableId="646209884">
    <w:abstractNumId w:val="7"/>
  </w:num>
  <w:num w:numId="34" w16cid:durableId="1939020865">
    <w:abstractNumId w:val="8"/>
  </w:num>
  <w:num w:numId="35" w16cid:durableId="1528788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3685372">
    <w:abstractNumId w:val="10"/>
  </w:num>
  <w:num w:numId="37" w16cid:durableId="1318265073">
    <w:abstractNumId w:val="39"/>
  </w:num>
  <w:num w:numId="38" w16cid:durableId="1310864976">
    <w:abstractNumId w:val="18"/>
  </w:num>
  <w:num w:numId="39" w16cid:durableId="800729608">
    <w:abstractNumId w:val="22"/>
  </w:num>
  <w:num w:numId="40" w16cid:durableId="1949115884">
    <w:abstractNumId w:val="36"/>
  </w:num>
  <w:num w:numId="41" w16cid:durableId="1551726547">
    <w:abstractNumId w:val="11"/>
  </w:num>
  <w:num w:numId="42" w16cid:durableId="740950854">
    <w:abstractNumId w:val="32"/>
  </w:num>
  <w:num w:numId="43" w16cid:durableId="130249389">
    <w:abstractNumId w:val="13"/>
  </w:num>
  <w:num w:numId="44" w16cid:durableId="1421638893">
    <w:abstractNumId w:val="21"/>
  </w:num>
  <w:num w:numId="45" w16cid:durableId="1675380180">
    <w:abstractNumId w:val="24"/>
  </w:num>
  <w:num w:numId="46" w16cid:durableId="1305233782">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SN" w:vendorID="64" w:dllVersion="0" w:nlCheck="1" w:checkStyle="0"/>
  <w:activeWritingStyle w:appName="MSWord" w:lang="fr-BE" w:vendorID="64" w:dllVersion="0" w:nlCheck="1" w:checkStyle="0"/>
  <w:activeWritingStyle w:appName="MSWord" w:lang="en-US" w:vendorID="64" w:dllVersion="0" w:nlCheck="1" w:checkStyle="0"/>
  <w:activeWritingStyle w:appName="MSWord" w:lang="fr-CI"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DA8"/>
    <w:rsid w:val="000119ED"/>
    <w:rsid w:val="000123FF"/>
    <w:rsid w:val="000129A1"/>
    <w:rsid w:val="00012CB7"/>
    <w:rsid w:val="0001685F"/>
    <w:rsid w:val="00016AF8"/>
    <w:rsid w:val="0001781F"/>
    <w:rsid w:val="000202B5"/>
    <w:rsid w:val="000209F6"/>
    <w:rsid w:val="00020ADC"/>
    <w:rsid w:val="00020B87"/>
    <w:rsid w:val="00021242"/>
    <w:rsid w:val="000212C5"/>
    <w:rsid w:val="00023737"/>
    <w:rsid w:val="00024259"/>
    <w:rsid w:val="00025A6A"/>
    <w:rsid w:val="0002689E"/>
    <w:rsid w:val="00026B05"/>
    <w:rsid w:val="00030107"/>
    <w:rsid w:val="00033095"/>
    <w:rsid w:val="000339A7"/>
    <w:rsid w:val="00034481"/>
    <w:rsid w:val="000351D7"/>
    <w:rsid w:val="00036A3F"/>
    <w:rsid w:val="000408D7"/>
    <w:rsid w:val="00040FAD"/>
    <w:rsid w:val="00041231"/>
    <w:rsid w:val="00041C7B"/>
    <w:rsid w:val="000424EC"/>
    <w:rsid w:val="0004455C"/>
    <w:rsid w:val="000450E9"/>
    <w:rsid w:val="0005046F"/>
    <w:rsid w:val="0005124E"/>
    <w:rsid w:val="00052446"/>
    <w:rsid w:val="00054B52"/>
    <w:rsid w:val="0005721B"/>
    <w:rsid w:val="000608D8"/>
    <w:rsid w:val="00060B8B"/>
    <w:rsid w:val="0006154D"/>
    <w:rsid w:val="0006234B"/>
    <w:rsid w:val="00064A3C"/>
    <w:rsid w:val="00065E35"/>
    <w:rsid w:val="00066406"/>
    <w:rsid w:val="000676CF"/>
    <w:rsid w:val="00072316"/>
    <w:rsid w:val="0007373C"/>
    <w:rsid w:val="00074659"/>
    <w:rsid w:val="000755EE"/>
    <w:rsid w:val="00076211"/>
    <w:rsid w:val="00080307"/>
    <w:rsid w:val="000804EA"/>
    <w:rsid w:val="00081E7E"/>
    <w:rsid w:val="0008231E"/>
    <w:rsid w:val="000830FF"/>
    <w:rsid w:val="00084446"/>
    <w:rsid w:val="000855C5"/>
    <w:rsid w:val="00085878"/>
    <w:rsid w:val="00086460"/>
    <w:rsid w:val="00086B29"/>
    <w:rsid w:val="00086C20"/>
    <w:rsid w:val="00092F13"/>
    <w:rsid w:val="00096B00"/>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7709"/>
    <w:rsid w:val="000B7958"/>
    <w:rsid w:val="000B7EE2"/>
    <w:rsid w:val="000C0024"/>
    <w:rsid w:val="000C191C"/>
    <w:rsid w:val="000C2508"/>
    <w:rsid w:val="000C3ABC"/>
    <w:rsid w:val="000C4E7F"/>
    <w:rsid w:val="000C5B9B"/>
    <w:rsid w:val="000C5F4C"/>
    <w:rsid w:val="000D0A50"/>
    <w:rsid w:val="000D13DD"/>
    <w:rsid w:val="000D22EB"/>
    <w:rsid w:val="000D2305"/>
    <w:rsid w:val="000D2B41"/>
    <w:rsid w:val="000D31BE"/>
    <w:rsid w:val="000D361F"/>
    <w:rsid w:val="000D3A1C"/>
    <w:rsid w:val="000D41E2"/>
    <w:rsid w:val="000D6596"/>
    <w:rsid w:val="000D708E"/>
    <w:rsid w:val="000E065A"/>
    <w:rsid w:val="000E1BFA"/>
    <w:rsid w:val="000E22F9"/>
    <w:rsid w:val="000E36A9"/>
    <w:rsid w:val="000E43D0"/>
    <w:rsid w:val="000E4517"/>
    <w:rsid w:val="000E50F9"/>
    <w:rsid w:val="000E7491"/>
    <w:rsid w:val="000E7605"/>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15F3"/>
    <w:rsid w:val="001155DE"/>
    <w:rsid w:val="00115678"/>
    <w:rsid w:val="00115E74"/>
    <w:rsid w:val="0011714E"/>
    <w:rsid w:val="00117232"/>
    <w:rsid w:val="001212AE"/>
    <w:rsid w:val="00121D48"/>
    <w:rsid w:val="00121DE4"/>
    <w:rsid w:val="00122D02"/>
    <w:rsid w:val="00122DB0"/>
    <w:rsid w:val="00122E5C"/>
    <w:rsid w:val="001250E1"/>
    <w:rsid w:val="00125F98"/>
    <w:rsid w:val="00126512"/>
    <w:rsid w:val="00126811"/>
    <w:rsid w:val="0013128F"/>
    <w:rsid w:val="00132291"/>
    <w:rsid w:val="00132943"/>
    <w:rsid w:val="00134342"/>
    <w:rsid w:val="0013595E"/>
    <w:rsid w:val="00135AF6"/>
    <w:rsid w:val="0013625A"/>
    <w:rsid w:val="00136D39"/>
    <w:rsid w:val="00140303"/>
    <w:rsid w:val="00140555"/>
    <w:rsid w:val="00141053"/>
    <w:rsid w:val="0014166D"/>
    <w:rsid w:val="00143B5D"/>
    <w:rsid w:val="00145647"/>
    <w:rsid w:val="00145EA8"/>
    <w:rsid w:val="00146CCC"/>
    <w:rsid w:val="00150A7F"/>
    <w:rsid w:val="00151119"/>
    <w:rsid w:val="0015226D"/>
    <w:rsid w:val="00152FEB"/>
    <w:rsid w:val="0015314E"/>
    <w:rsid w:val="00153216"/>
    <w:rsid w:val="0015325F"/>
    <w:rsid w:val="001548F4"/>
    <w:rsid w:val="001557C7"/>
    <w:rsid w:val="00155EA2"/>
    <w:rsid w:val="00156507"/>
    <w:rsid w:val="00157844"/>
    <w:rsid w:val="00157F07"/>
    <w:rsid w:val="00161266"/>
    <w:rsid w:val="001622D0"/>
    <w:rsid w:val="00162A6D"/>
    <w:rsid w:val="00163A8F"/>
    <w:rsid w:val="001640D5"/>
    <w:rsid w:val="001652FC"/>
    <w:rsid w:val="00165648"/>
    <w:rsid w:val="00166D3F"/>
    <w:rsid w:val="00167B7E"/>
    <w:rsid w:val="00173543"/>
    <w:rsid w:val="00173C26"/>
    <w:rsid w:val="0017491B"/>
    <w:rsid w:val="00174DA6"/>
    <w:rsid w:val="00175F6B"/>
    <w:rsid w:val="001801B9"/>
    <w:rsid w:val="001805AF"/>
    <w:rsid w:val="00180700"/>
    <w:rsid w:val="00182732"/>
    <w:rsid w:val="00183803"/>
    <w:rsid w:val="0018427A"/>
    <w:rsid w:val="001844E0"/>
    <w:rsid w:val="001878AB"/>
    <w:rsid w:val="00190DC2"/>
    <w:rsid w:val="001910C0"/>
    <w:rsid w:val="00191EE7"/>
    <w:rsid w:val="00192C08"/>
    <w:rsid w:val="001947C5"/>
    <w:rsid w:val="0019493C"/>
    <w:rsid w:val="0019508F"/>
    <w:rsid w:val="00196428"/>
    <w:rsid w:val="001975FB"/>
    <w:rsid w:val="001A178E"/>
    <w:rsid w:val="001A5F47"/>
    <w:rsid w:val="001A6C81"/>
    <w:rsid w:val="001B00DC"/>
    <w:rsid w:val="001B0260"/>
    <w:rsid w:val="001B2158"/>
    <w:rsid w:val="001B25B8"/>
    <w:rsid w:val="001B2CA8"/>
    <w:rsid w:val="001B3693"/>
    <w:rsid w:val="001B36B6"/>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2E2B"/>
    <w:rsid w:val="001D4029"/>
    <w:rsid w:val="001D4DB8"/>
    <w:rsid w:val="001D5043"/>
    <w:rsid w:val="001E0128"/>
    <w:rsid w:val="001E2CCE"/>
    <w:rsid w:val="001E34F6"/>
    <w:rsid w:val="001E4142"/>
    <w:rsid w:val="001F03C1"/>
    <w:rsid w:val="001F0DEC"/>
    <w:rsid w:val="001F1183"/>
    <w:rsid w:val="001F25C2"/>
    <w:rsid w:val="001F278C"/>
    <w:rsid w:val="001F476C"/>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776"/>
    <w:rsid w:val="002129B3"/>
    <w:rsid w:val="00213714"/>
    <w:rsid w:val="00213E90"/>
    <w:rsid w:val="00213FB5"/>
    <w:rsid w:val="002154F1"/>
    <w:rsid w:val="002160E7"/>
    <w:rsid w:val="0021728F"/>
    <w:rsid w:val="00220FC2"/>
    <w:rsid w:val="00222224"/>
    <w:rsid w:val="00222410"/>
    <w:rsid w:val="002231C9"/>
    <w:rsid w:val="00225910"/>
    <w:rsid w:val="002274EC"/>
    <w:rsid w:val="00232E42"/>
    <w:rsid w:val="002377ED"/>
    <w:rsid w:val="002400FC"/>
    <w:rsid w:val="002402D4"/>
    <w:rsid w:val="00240D9E"/>
    <w:rsid w:val="00240F17"/>
    <w:rsid w:val="00241882"/>
    <w:rsid w:val="00243921"/>
    <w:rsid w:val="0024478A"/>
    <w:rsid w:val="00245ADB"/>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4161"/>
    <w:rsid w:val="00274401"/>
    <w:rsid w:val="00274D42"/>
    <w:rsid w:val="00274FC9"/>
    <w:rsid w:val="002758D1"/>
    <w:rsid w:val="00275FE2"/>
    <w:rsid w:val="00276A63"/>
    <w:rsid w:val="002802F8"/>
    <w:rsid w:val="0028184C"/>
    <w:rsid w:val="002826BF"/>
    <w:rsid w:val="0028298B"/>
    <w:rsid w:val="00284A7F"/>
    <w:rsid w:val="00286495"/>
    <w:rsid w:val="002865EA"/>
    <w:rsid w:val="00286F90"/>
    <w:rsid w:val="00287823"/>
    <w:rsid w:val="00287D21"/>
    <w:rsid w:val="00290C01"/>
    <w:rsid w:val="002916AE"/>
    <w:rsid w:val="00291D67"/>
    <w:rsid w:val="00294A0B"/>
    <w:rsid w:val="00294C86"/>
    <w:rsid w:val="00294D00"/>
    <w:rsid w:val="00294EA7"/>
    <w:rsid w:val="00295726"/>
    <w:rsid w:val="00295D6F"/>
    <w:rsid w:val="002A0ED1"/>
    <w:rsid w:val="002A2C14"/>
    <w:rsid w:val="002A361C"/>
    <w:rsid w:val="002A3CD5"/>
    <w:rsid w:val="002A605A"/>
    <w:rsid w:val="002A7F6E"/>
    <w:rsid w:val="002B3858"/>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E2A"/>
    <w:rsid w:val="002E17CF"/>
    <w:rsid w:val="002E1F85"/>
    <w:rsid w:val="002E38DE"/>
    <w:rsid w:val="002E3E5D"/>
    <w:rsid w:val="002E4888"/>
    <w:rsid w:val="002E4F7A"/>
    <w:rsid w:val="002E6561"/>
    <w:rsid w:val="002F3F92"/>
    <w:rsid w:val="002F4AFA"/>
    <w:rsid w:val="002F6970"/>
    <w:rsid w:val="00300744"/>
    <w:rsid w:val="00300AB1"/>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13BF"/>
    <w:rsid w:val="00322D8B"/>
    <w:rsid w:val="00323401"/>
    <w:rsid w:val="003254EC"/>
    <w:rsid w:val="003309E4"/>
    <w:rsid w:val="00331904"/>
    <w:rsid w:val="00331FEE"/>
    <w:rsid w:val="003331C7"/>
    <w:rsid w:val="0033328D"/>
    <w:rsid w:val="003336C8"/>
    <w:rsid w:val="00334351"/>
    <w:rsid w:val="0033488B"/>
    <w:rsid w:val="0033557E"/>
    <w:rsid w:val="00337326"/>
    <w:rsid w:val="003404C0"/>
    <w:rsid w:val="0034144A"/>
    <w:rsid w:val="0034219A"/>
    <w:rsid w:val="00344E43"/>
    <w:rsid w:val="00344EDD"/>
    <w:rsid w:val="00345A51"/>
    <w:rsid w:val="00347E56"/>
    <w:rsid w:val="00350AE3"/>
    <w:rsid w:val="003521C2"/>
    <w:rsid w:val="00352344"/>
    <w:rsid w:val="0035294B"/>
    <w:rsid w:val="003534EE"/>
    <w:rsid w:val="0035362F"/>
    <w:rsid w:val="00353676"/>
    <w:rsid w:val="003536D6"/>
    <w:rsid w:val="00353BE6"/>
    <w:rsid w:val="00361100"/>
    <w:rsid w:val="00363A9D"/>
    <w:rsid w:val="00363BF9"/>
    <w:rsid w:val="00366712"/>
    <w:rsid w:val="003721D1"/>
    <w:rsid w:val="003749C9"/>
    <w:rsid w:val="00374AC9"/>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686"/>
    <w:rsid w:val="003B3A5B"/>
    <w:rsid w:val="003B4124"/>
    <w:rsid w:val="003B728B"/>
    <w:rsid w:val="003C0B71"/>
    <w:rsid w:val="003C0D9C"/>
    <w:rsid w:val="003C164D"/>
    <w:rsid w:val="003C1A7D"/>
    <w:rsid w:val="003C25AF"/>
    <w:rsid w:val="003C2F74"/>
    <w:rsid w:val="003C31AC"/>
    <w:rsid w:val="003C6404"/>
    <w:rsid w:val="003C6923"/>
    <w:rsid w:val="003D0AA2"/>
    <w:rsid w:val="003D11B3"/>
    <w:rsid w:val="003D254F"/>
    <w:rsid w:val="003D3632"/>
    <w:rsid w:val="003D4E92"/>
    <w:rsid w:val="003D7CDC"/>
    <w:rsid w:val="003E0397"/>
    <w:rsid w:val="003E0558"/>
    <w:rsid w:val="003E5C02"/>
    <w:rsid w:val="003E6158"/>
    <w:rsid w:val="003E6CE8"/>
    <w:rsid w:val="003E7DC4"/>
    <w:rsid w:val="003F0BDF"/>
    <w:rsid w:val="003F0E24"/>
    <w:rsid w:val="003F2579"/>
    <w:rsid w:val="003F321C"/>
    <w:rsid w:val="003F5F1A"/>
    <w:rsid w:val="00400F99"/>
    <w:rsid w:val="004021CF"/>
    <w:rsid w:val="00402928"/>
    <w:rsid w:val="004038CF"/>
    <w:rsid w:val="004039F6"/>
    <w:rsid w:val="00403C20"/>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4EB"/>
    <w:rsid w:val="004306E5"/>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F5F"/>
    <w:rsid w:val="00473FC1"/>
    <w:rsid w:val="0047621F"/>
    <w:rsid w:val="00481675"/>
    <w:rsid w:val="00481FC6"/>
    <w:rsid w:val="00482685"/>
    <w:rsid w:val="0049472D"/>
    <w:rsid w:val="0049543B"/>
    <w:rsid w:val="00495488"/>
    <w:rsid w:val="00496498"/>
    <w:rsid w:val="00496613"/>
    <w:rsid w:val="00496FED"/>
    <w:rsid w:val="004A019B"/>
    <w:rsid w:val="004A6E42"/>
    <w:rsid w:val="004A7204"/>
    <w:rsid w:val="004A75D1"/>
    <w:rsid w:val="004B0B47"/>
    <w:rsid w:val="004B12E7"/>
    <w:rsid w:val="004B1591"/>
    <w:rsid w:val="004B262F"/>
    <w:rsid w:val="004B2847"/>
    <w:rsid w:val="004B2D2F"/>
    <w:rsid w:val="004B44A5"/>
    <w:rsid w:val="004B4757"/>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C7C50"/>
    <w:rsid w:val="004D071B"/>
    <w:rsid w:val="004D18F8"/>
    <w:rsid w:val="004D46A5"/>
    <w:rsid w:val="004D6286"/>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71A0"/>
    <w:rsid w:val="004F7B2D"/>
    <w:rsid w:val="00500F66"/>
    <w:rsid w:val="00503637"/>
    <w:rsid w:val="0050581F"/>
    <w:rsid w:val="005065F4"/>
    <w:rsid w:val="005077E5"/>
    <w:rsid w:val="00507FC9"/>
    <w:rsid w:val="00510F35"/>
    <w:rsid w:val="0051151A"/>
    <w:rsid w:val="005120DF"/>
    <w:rsid w:val="005128DB"/>
    <w:rsid w:val="00513508"/>
    <w:rsid w:val="0051363F"/>
    <w:rsid w:val="0051365C"/>
    <w:rsid w:val="00513E64"/>
    <w:rsid w:val="0051483E"/>
    <w:rsid w:val="00514D7F"/>
    <w:rsid w:val="005162FA"/>
    <w:rsid w:val="00516CE7"/>
    <w:rsid w:val="00517088"/>
    <w:rsid w:val="005176ED"/>
    <w:rsid w:val="005204A2"/>
    <w:rsid w:val="005217E2"/>
    <w:rsid w:val="00521B5B"/>
    <w:rsid w:val="00522758"/>
    <w:rsid w:val="005228A6"/>
    <w:rsid w:val="00523032"/>
    <w:rsid w:val="00523212"/>
    <w:rsid w:val="00525B7D"/>
    <w:rsid w:val="005269E5"/>
    <w:rsid w:val="00526DCF"/>
    <w:rsid w:val="005273EF"/>
    <w:rsid w:val="00527BF3"/>
    <w:rsid w:val="00531057"/>
    <w:rsid w:val="00531A7C"/>
    <w:rsid w:val="00531A99"/>
    <w:rsid w:val="00532992"/>
    <w:rsid w:val="00532F71"/>
    <w:rsid w:val="00534EEF"/>
    <w:rsid w:val="00535491"/>
    <w:rsid w:val="0053557B"/>
    <w:rsid w:val="005356DF"/>
    <w:rsid w:val="005370EA"/>
    <w:rsid w:val="005379C6"/>
    <w:rsid w:val="00537C0C"/>
    <w:rsid w:val="00540E25"/>
    <w:rsid w:val="005416C0"/>
    <w:rsid w:val="00541833"/>
    <w:rsid w:val="00541B9F"/>
    <w:rsid w:val="00543DA4"/>
    <w:rsid w:val="00544499"/>
    <w:rsid w:val="0054620E"/>
    <w:rsid w:val="00551990"/>
    <w:rsid w:val="005528CF"/>
    <w:rsid w:val="00555215"/>
    <w:rsid w:val="00555926"/>
    <w:rsid w:val="005568DE"/>
    <w:rsid w:val="0055707C"/>
    <w:rsid w:val="005575F0"/>
    <w:rsid w:val="00560DED"/>
    <w:rsid w:val="005611B1"/>
    <w:rsid w:val="00561A20"/>
    <w:rsid w:val="00563771"/>
    <w:rsid w:val="00564111"/>
    <w:rsid w:val="00564B74"/>
    <w:rsid w:val="00565E8A"/>
    <w:rsid w:val="0057041E"/>
    <w:rsid w:val="005708C0"/>
    <w:rsid w:val="00571042"/>
    <w:rsid w:val="005715BD"/>
    <w:rsid w:val="00571C42"/>
    <w:rsid w:val="00571E37"/>
    <w:rsid w:val="00572DAF"/>
    <w:rsid w:val="00572ECA"/>
    <w:rsid w:val="005737E0"/>
    <w:rsid w:val="005745D3"/>
    <w:rsid w:val="00575023"/>
    <w:rsid w:val="00576075"/>
    <w:rsid w:val="00577AE3"/>
    <w:rsid w:val="00580D25"/>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DAE"/>
    <w:rsid w:val="005A674F"/>
    <w:rsid w:val="005A6D0B"/>
    <w:rsid w:val="005B0ED4"/>
    <w:rsid w:val="005B2034"/>
    <w:rsid w:val="005B4B31"/>
    <w:rsid w:val="005B6CF2"/>
    <w:rsid w:val="005B7064"/>
    <w:rsid w:val="005C0E3C"/>
    <w:rsid w:val="005C2AA0"/>
    <w:rsid w:val="005C3773"/>
    <w:rsid w:val="005C474C"/>
    <w:rsid w:val="005C4D19"/>
    <w:rsid w:val="005C4FB3"/>
    <w:rsid w:val="005D00C2"/>
    <w:rsid w:val="005D10A7"/>
    <w:rsid w:val="005D33A4"/>
    <w:rsid w:val="005D5248"/>
    <w:rsid w:val="005D5CFF"/>
    <w:rsid w:val="005D7504"/>
    <w:rsid w:val="005E2CD8"/>
    <w:rsid w:val="005E3251"/>
    <w:rsid w:val="005E35D0"/>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E46"/>
    <w:rsid w:val="00613E90"/>
    <w:rsid w:val="00616830"/>
    <w:rsid w:val="0061685C"/>
    <w:rsid w:val="0061745E"/>
    <w:rsid w:val="006232C6"/>
    <w:rsid w:val="00623701"/>
    <w:rsid w:val="00625F04"/>
    <w:rsid w:val="0062693B"/>
    <w:rsid w:val="006271D6"/>
    <w:rsid w:val="006310C8"/>
    <w:rsid w:val="00631CAF"/>
    <w:rsid w:val="00632E0C"/>
    <w:rsid w:val="006331A1"/>
    <w:rsid w:val="006332CD"/>
    <w:rsid w:val="00635B6D"/>
    <w:rsid w:val="00635C11"/>
    <w:rsid w:val="00635CBD"/>
    <w:rsid w:val="00636D5C"/>
    <w:rsid w:val="006370C2"/>
    <w:rsid w:val="00644F2E"/>
    <w:rsid w:val="00645508"/>
    <w:rsid w:val="0064702C"/>
    <w:rsid w:val="0065172C"/>
    <w:rsid w:val="0065180D"/>
    <w:rsid w:val="00651F3B"/>
    <w:rsid w:val="00652BA9"/>
    <w:rsid w:val="00653BCF"/>
    <w:rsid w:val="006544DC"/>
    <w:rsid w:val="00654853"/>
    <w:rsid w:val="006562FB"/>
    <w:rsid w:val="006572C1"/>
    <w:rsid w:val="00660D9C"/>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459D"/>
    <w:rsid w:val="00696F13"/>
    <w:rsid w:val="00697B12"/>
    <w:rsid w:val="00697D99"/>
    <w:rsid w:val="006A2C47"/>
    <w:rsid w:val="006A36BC"/>
    <w:rsid w:val="006A42E4"/>
    <w:rsid w:val="006A4701"/>
    <w:rsid w:val="006A58A1"/>
    <w:rsid w:val="006A6887"/>
    <w:rsid w:val="006A7ED2"/>
    <w:rsid w:val="006A7EFD"/>
    <w:rsid w:val="006B0059"/>
    <w:rsid w:val="006B0DA7"/>
    <w:rsid w:val="006B1C85"/>
    <w:rsid w:val="006B341A"/>
    <w:rsid w:val="006B3CFC"/>
    <w:rsid w:val="006B40ED"/>
    <w:rsid w:val="006B4AF1"/>
    <w:rsid w:val="006B6A35"/>
    <w:rsid w:val="006B7098"/>
    <w:rsid w:val="006B7A9B"/>
    <w:rsid w:val="006B7C6F"/>
    <w:rsid w:val="006B7F98"/>
    <w:rsid w:val="006C0614"/>
    <w:rsid w:val="006C10F4"/>
    <w:rsid w:val="006C20A8"/>
    <w:rsid w:val="006C2C89"/>
    <w:rsid w:val="006C3D31"/>
    <w:rsid w:val="006C5681"/>
    <w:rsid w:val="006C698E"/>
    <w:rsid w:val="006D0290"/>
    <w:rsid w:val="006D1FF2"/>
    <w:rsid w:val="006D2C75"/>
    <w:rsid w:val="006D3684"/>
    <w:rsid w:val="006D4CC8"/>
    <w:rsid w:val="006D4F88"/>
    <w:rsid w:val="006D5BD4"/>
    <w:rsid w:val="006D5C3A"/>
    <w:rsid w:val="006D5D21"/>
    <w:rsid w:val="006D5D40"/>
    <w:rsid w:val="006D6D46"/>
    <w:rsid w:val="006D7131"/>
    <w:rsid w:val="006D7D6D"/>
    <w:rsid w:val="006E13E0"/>
    <w:rsid w:val="006E2336"/>
    <w:rsid w:val="006E2832"/>
    <w:rsid w:val="006E4321"/>
    <w:rsid w:val="006E4488"/>
    <w:rsid w:val="006F1F5C"/>
    <w:rsid w:val="006F28D7"/>
    <w:rsid w:val="006F2D44"/>
    <w:rsid w:val="006F2DD6"/>
    <w:rsid w:val="006F3836"/>
    <w:rsid w:val="006F39C6"/>
    <w:rsid w:val="006F4109"/>
    <w:rsid w:val="006F5937"/>
    <w:rsid w:val="006F68ED"/>
    <w:rsid w:val="006F764F"/>
    <w:rsid w:val="00700BD5"/>
    <w:rsid w:val="00700DFE"/>
    <w:rsid w:val="007013D5"/>
    <w:rsid w:val="007024DC"/>
    <w:rsid w:val="00702A54"/>
    <w:rsid w:val="00704646"/>
    <w:rsid w:val="0070599C"/>
    <w:rsid w:val="00707537"/>
    <w:rsid w:val="00707A9F"/>
    <w:rsid w:val="0071057F"/>
    <w:rsid w:val="00711EA3"/>
    <w:rsid w:val="00711F25"/>
    <w:rsid w:val="00712A31"/>
    <w:rsid w:val="0071313D"/>
    <w:rsid w:val="00713F66"/>
    <w:rsid w:val="00714E2D"/>
    <w:rsid w:val="00716214"/>
    <w:rsid w:val="00716D58"/>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56751"/>
    <w:rsid w:val="00757986"/>
    <w:rsid w:val="00760383"/>
    <w:rsid w:val="00765703"/>
    <w:rsid w:val="00765747"/>
    <w:rsid w:val="00765EE2"/>
    <w:rsid w:val="0076644C"/>
    <w:rsid w:val="007679BA"/>
    <w:rsid w:val="007708E8"/>
    <w:rsid w:val="0077127A"/>
    <w:rsid w:val="0077365B"/>
    <w:rsid w:val="007762C8"/>
    <w:rsid w:val="0077660F"/>
    <w:rsid w:val="00776BD6"/>
    <w:rsid w:val="00776F21"/>
    <w:rsid w:val="00777062"/>
    <w:rsid w:val="007770DB"/>
    <w:rsid w:val="00780D99"/>
    <w:rsid w:val="007845E8"/>
    <w:rsid w:val="00784C40"/>
    <w:rsid w:val="00784FBC"/>
    <w:rsid w:val="0079024C"/>
    <w:rsid w:val="00790608"/>
    <w:rsid w:val="00791530"/>
    <w:rsid w:val="00792147"/>
    <w:rsid w:val="0079497D"/>
    <w:rsid w:val="00795770"/>
    <w:rsid w:val="007A0ACE"/>
    <w:rsid w:val="007B09CE"/>
    <w:rsid w:val="007B0FE6"/>
    <w:rsid w:val="007B26B5"/>
    <w:rsid w:val="007B4F0A"/>
    <w:rsid w:val="007B6366"/>
    <w:rsid w:val="007B7A61"/>
    <w:rsid w:val="007C0E66"/>
    <w:rsid w:val="007C37BF"/>
    <w:rsid w:val="007C4B7F"/>
    <w:rsid w:val="007C6856"/>
    <w:rsid w:val="007C7ADF"/>
    <w:rsid w:val="007D0711"/>
    <w:rsid w:val="007D0986"/>
    <w:rsid w:val="007D19CE"/>
    <w:rsid w:val="007D33E0"/>
    <w:rsid w:val="007D35D4"/>
    <w:rsid w:val="007D4051"/>
    <w:rsid w:val="007D7334"/>
    <w:rsid w:val="007D754B"/>
    <w:rsid w:val="007D7B36"/>
    <w:rsid w:val="007E05A4"/>
    <w:rsid w:val="007E177E"/>
    <w:rsid w:val="007E329C"/>
    <w:rsid w:val="007E5A32"/>
    <w:rsid w:val="007E7096"/>
    <w:rsid w:val="007F2266"/>
    <w:rsid w:val="007F25F3"/>
    <w:rsid w:val="007F3630"/>
    <w:rsid w:val="007F3E4E"/>
    <w:rsid w:val="007F65C1"/>
    <w:rsid w:val="007F6AE3"/>
    <w:rsid w:val="007F7B68"/>
    <w:rsid w:val="00800E17"/>
    <w:rsid w:val="00801B60"/>
    <w:rsid w:val="00801C9D"/>
    <w:rsid w:val="008036E3"/>
    <w:rsid w:val="00803BEC"/>
    <w:rsid w:val="00804904"/>
    <w:rsid w:val="00804C4F"/>
    <w:rsid w:val="008061AE"/>
    <w:rsid w:val="00807399"/>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4C4C"/>
    <w:rsid w:val="00834DB4"/>
    <w:rsid w:val="0083658C"/>
    <w:rsid w:val="008366B6"/>
    <w:rsid w:val="00840616"/>
    <w:rsid w:val="0084132F"/>
    <w:rsid w:val="0084216F"/>
    <w:rsid w:val="008425FD"/>
    <w:rsid w:val="0084283D"/>
    <w:rsid w:val="008434FD"/>
    <w:rsid w:val="0084386D"/>
    <w:rsid w:val="0084468B"/>
    <w:rsid w:val="0084678F"/>
    <w:rsid w:val="00846EB1"/>
    <w:rsid w:val="0084726F"/>
    <w:rsid w:val="0085089C"/>
    <w:rsid w:val="00850EC2"/>
    <w:rsid w:val="008528C7"/>
    <w:rsid w:val="00852C1E"/>
    <w:rsid w:val="00854BE0"/>
    <w:rsid w:val="00854D26"/>
    <w:rsid w:val="00855403"/>
    <w:rsid w:val="00855AD8"/>
    <w:rsid w:val="00856656"/>
    <w:rsid w:val="00856E84"/>
    <w:rsid w:val="00860E31"/>
    <w:rsid w:val="00861C4D"/>
    <w:rsid w:val="00862E50"/>
    <w:rsid w:val="00863186"/>
    <w:rsid w:val="008647D2"/>
    <w:rsid w:val="00864D5A"/>
    <w:rsid w:val="008652AC"/>
    <w:rsid w:val="0087025D"/>
    <w:rsid w:val="0087219F"/>
    <w:rsid w:val="00873339"/>
    <w:rsid w:val="008746D6"/>
    <w:rsid w:val="00875812"/>
    <w:rsid w:val="00875C2B"/>
    <w:rsid w:val="00875EA4"/>
    <w:rsid w:val="00876F95"/>
    <w:rsid w:val="008773F9"/>
    <w:rsid w:val="00880823"/>
    <w:rsid w:val="00882978"/>
    <w:rsid w:val="00882CBF"/>
    <w:rsid w:val="00882FB5"/>
    <w:rsid w:val="00883817"/>
    <w:rsid w:val="0088463E"/>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B6B18"/>
    <w:rsid w:val="008C042A"/>
    <w:rsid w:val="008C05AA"/>
    <w:rsid w:val="008C0760"/>
    <w:rsid w:val="008C07C6"/>
    <w:rsid w:val="008C0ACC"/>
    <w:rsid w:val="008C1252"/>
    <w:rsid w:val="008C1D2F"/>
    <w:rsid w:val="008C28D0"/>
    <w:rsid w:val="008C4FFB"/>
    <w:rsid w:val="008D149A"/>
    <w:rsid w:val="008D1542"/>
    <w:rsid w:val="008D3A63"/>
    <w:rsid w:val="008D3E81"/>
    <w:rsid w:val="008D430C"/>
    <w:rsid w:val="008D47F8"/>
    <w:rsid w:val="008D53F0"/>
    <w:rsid w:val="008D5A15"/>
    <w:rsid w:val="008D69B0"/>
    <w:rsid w:val="008D75B7"/>
    <w:rsid w:val="008D7BA7"/>
    <w:rsid w:val="008E00CD"/>
    <w:rsid w:val="008E296D"/>
    <w:rsid w:val="008E4D0C"/>
    <w:rsid w:val="008E7A90"/>
    <w:rsid w:val="008E7F7F"/>
    <w:rsid w:val="008F16D0"/>
    <w:rsid w:val="008F219C"/>
    <w:rsid w:val="008F4540"/>
    <w:rsid w:val="008F457F"/>
    <w:rsid w:val="008F4A7D"/>
    <w:rsid w:val="008F52C7"/>
    <w:rsid w:val="008F6220"/>
    <w:rsid w:val="008F751B"/>
    <w:rsid w:val="00901ABA"/>
    <w:rsid w:val="009020D2"/>
    <w:rsid w:val="00902B39"/>
    <w:rsid w:val="00903A12"/>
    <w:rsid w:val="00904EE3"/>
    <w:rsid w:val="009057DC"/>
    <w:rsid w:val="00906A62"/>
    <w:rsid w:val="00914A1F"/>
    <w:rsid w:val="00916110"/>
    <w:rsid w:val="0091689C"/>
    <w:rsid w:val="00917238"/>
    <w:rsid w:val="00917558"/>
    <w:rsid w:val="00917B4F"/>
    <w:rsid w:val="009200BE"/>
    <w:rsid w:val="009206D4"/>
    <w:rsid w:val="00920C7D"/>
    <w:rsid w:val="00920E1F"/>
    <w:rsid w:val="00923F78"/>
    <w:rsid w:val="0092570D"/>
    <w:rsid w:val="00926268"/>
    <w:rsid w:val="00926932"/>
    <w:rsid w:val="00930339"/>
    <w:rsid w:val="0093210C"/>
    <w:rsid w:val="0093213A"/>
    <w:rsid w:val="00935FD1"/>
    <w:rsid w:val="00940BDC"/>
    <w:rsid w:val="009428BF"/>
    <w:rsid w:val="009429CB"/>
    <w:rsid w:val="009435F1"/>
    <w:rsid w:val="00943977"/>
    <w:rsid w:val="00943D54"/>
    <w:rsid w:val="009443FF"/>
    <w:rsid w:val="009469E3"/>
    <w:rsid w:val="00950278"/>
    <w:rsid w:val="00951E27"/>
    <w:rsid w:val="00953D01"/>
    <w:rsid w:val="00954A22"/>
    <w:rsid w:val="00955A26"/>
    <w:rsid w:val="00960FAB"/>
    <w:rsid w:val="0096378C"/>
    <w:rsid w:val="00964BC5"/>
    <w:rsid w:val="009654B5"/>
    <w:rsid w:val="0096670E"/>
    <w:rsid w:val="00966980"/>
    <w:rsid w:val="00966C30"/>
    <w:rsid w:val="00970878"/>
    <w:rsid w:val="0097131D"/>
    <w:rsid w:val="00971596"/>
    <w:rsid w:val="009716CA"/>
    <w:rsid w:val="009722E0"/>
    <w:rsid w:val="0097584D"/>
    <w:rsid w:val="00975889"/>
    <w:rsid w:val="00977348"/>
    <w:rsid w:val="0097795E"/>
    <w:rsid w:val="0098191E"/>
    <w:rsid w:val="00983144"/>
    <w:rsid w:val="009838E1"/>
    <w:rsid w:val="00984515"/>
    <w:rsid w:val="00986518"/>
    <w:rsid w:val="0098723E"/>
    <w:rsid w:val="009877FE"/>
    <w:rsid w:val="00987958"/>
    <w:rsid w:val="00987F41"/>
    <w:rsid w:val="00990DE7"/>
    <w:rsid w:val="00990E9D"/>
    <w:rsid w:val="00990FB1"/>
    <w:rsid w:val="00991D53"/>
    <w:rsid w:val="009921CD"/>
    <w:rsid w:val="0099299E"/>
    <w:rsid w:val="00992F8D"/>
    <w:rsid w:val="009930A1"/>
    <w:rsid w:val="0099384A"/>
    <w:rsid w:val="009944B3"/>
    <w:rsid w:val="009948F4"/>
    <w:rsid w:val="0099661C"/>
    <w:rsid w:val="009A02D2"/>
    <w:rsid w:val="009A03E8"/>
    <w:rsid w:val="009A2866"/>
    <w:rsid w:val="009A3866"/>
    <w:rsid w:val="009A3A22"/>
    <w:rsid w:val="009A3FB0"/>
    <w:rsid w:val="009A4D40"/>
    <w:rsid w:val="009A5717"/>
    <w:rsid w:val="009A6577"/>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5596"/>
    <w:rsid w:val="009D683C"/>
    <w:rsid w:val="009D6AEF"/>
    <w:rsid w:val="009D72C0"/>
    <w:rsid w:val="009E04EB"/>
    <w:rsid w:val="009E13F9"/>
    <w:rsid w:val="009E23B9"/>
    <w:rsid w:val="009E4515"/>
    <w:rsid w:val="009E4A4A"/>
    <w:rsid w:val="009E4B79"/>
    <w:rsid w:val="009E5410"/>
    <w:rsid w:val="009E5660"/>
    <w:rsid w:val="009E6752"/>
    <w:rsid w:val="009F30DC"/>
    <w:rsid w:val="009F6EF7"/>
    <w:rsid w:val="00A0098E"/>
    <w:rsid w:val="00A00CA0"/>
    <w:rsid w:val="00A02845"/>
    <w:rsid w:val="00A02FE7"/>
    <w:rsid w:val="00A03C07"/>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E22"/>
    <w:rsid w:val="00A23EC0"/>
    <w:rsid w:val="00A24CB8"/>
    <w:rsid w:val="00A25A95"/>
    <w:rsid w:val="00A2627D"/>
    <w:rsid w:val="00A26B19"/>
    <w:rsid w:val="00A30813"/>
    <w:rsid w:val="00A31E60"/>
    <w:rsid w:val="00A335B5"/>
    <w:rsid w:val="00A3455B"/>
    <w:rsid w:val="00A34A87"/>
    <w:rsid w:val="00A358E5"/>
    <w:rsid w:val="00A36387"/>
    <w:rsid w:val="00A40D6A"/>
    <w:rsid w:val="00A415D5"/>
    <w:rsid w:val="00A432A5"/>
    <w:rsid w:val="00A439AE"/>
    <w:rsid w:val="00A43BC6"/>
    <w:rsid w:val="00A4632B"/>
    <w:rsid w:val="00A4643D"/>
    <w:rsid w:val="00A502D1"/>
    <w:rsid w:val="00A50495"/>
    <w:rsid w:val="00A51BF8"/>
    <w:rsid w:val="00A52707"/>
    <w:rsid w:val="00A52A98"/>
    <w:rsid w:val="00A52BBD"/>
    <w:rsid w:val="00A5496A"/>
    <w:rsid w:val="00A54BFB"/>
    <w:rsid w:val="00A55F3F"/>
    <w:rsid w:val="00A55FAA"/>
    <w:rsid w:val="00A61F2E"/>
    <w:rsid w:val="00A63CD4"/>
    <w:rsid w:val="00A6781D"/>
    <w:rsid w:val="00A706D9"/>
    <w:rsid w:val="00A71FE8"/>
    <w:rsid w:val="00A73CF6"/>
    <w:rsid w:val="00A73F6D"/>
    <w:rsid w:val="00A753A1"/>
    <w:rsid w:val="00A75ABE"/>
    <w:rsid w:val="00A765EE"/>
    <w:rsid w:val="00A7740E"/>
    <w:rsid w:val="00A778CF"/>
    <w:rsid w:val="00A77E00"/>
    <w:rsid w:val="00A77F8A"/>
    <w:rsid w:val="00A809DA"/>
    <w:rsid w:val="00A80C01"/>
    <w:rsid w:val="00A82583"/>
    <w:rsid w:val="00A8341E"/>
    <w:rsid w:val="00A856B9"/>
    <w:rsid w:val="00A85C3A"/>
    <w:rsid w:val="00A860BD"/>
    <w:rsid w:val="00A91068"/>
    <w:rsid w:val="00A91D81"/>
    <w:rsid w:val="00A92579"/>
    <w:rsid w:val="00A92896"/>
    <w:rsid w:val="00A92AF9"/>
    <w:rsid w:val="00A9417C"/>
    <w:rsid w:val="00A942B3"/>
    <w:rsid w:val="00A95288"/>
    <w:rsid w:val="00A96C29"/>
    <w:rsid w:val="00A979A2"/>
    <w:rsid w:val="00A979CE"/>
    <w:rsid w:val="00A97FCC"/>
    <w:rsid w:val="00AA043C"/>
    <w:rsid w:val="00AA0FDE"/>
    <w:rsid w:val="00AA1426"/>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1FBA"/>
    <w:rsid w:val="00AD22AC"/>
    <w:rsid w:val="00AD2D89"/>
    <w:rsid w:val="00AD438A"/>
    <w:rsid w:val="00AD4AB4"/>
    <w:rsid w:val="00AD5413"/>
    <w:rsid w:val="00AD5799"/>
    <w:rsid w:val="00AD6E9C"/>
    <w:rsid w:val="00AD7161"/>
    <w:rsid w:val="00AD71A4"/>
    <w:rsid w:val="00AD753A"/>
    <w:rsid w:val="00AE0B15"/>
    <w:rsid w:val="00AE0DAF"/>
    <w:rsid w:val="00AE31CA"/>
    <w:rsid w:val="00AE4B0F"/>
    <w:rsid w:val="00AE6237"/>
    <w:rsid w:val="00AF6ED5"/>
    <w:rsid w:val="00B03318"/>
    <w:rsid w:val="00B05BBB"/>
    <w:rsid w:val="00B0679D"/>
    <w:rsid w:val="00B06FD2"/>
    <w:rsid w:val="00B07840"/>
    <w:rsid w:val="00B07950"/>
    <w:rsid w:val="00B120A0"/>
    <w:rsid w:val="00B121B7"/>
    <w:rsid w:val="00B13336"/>
    <w:rsid w:val="00B13447"/>
    <w:rsid w:val="00B172BB"/>
    <w:rsid w:val="00B17367"/>
    <w:rsid w:val="00B173D7"/>
    <w:rsid w:val="00B17A68"/>
    <w:rsid w:val="00B24092"/>
    <w:rsid w:val="00B24B14"/>
    <w:rsid w:val="00B2557F"/>
    <w:rsid w:val="00B2723D"/>
    <w:rsid w:val="00B27586"/>
    <w:rsid w:val="00B27716"/>
    <w:rsid w:val="00B30854"/>
    <w:rsid w:val="00B3254B"/>
    <w:rsid w:val="00B32BBE"/>
    <w:rsid w:val="00B33572"/>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60B2"/>
    <w:rsid w:val="00B5701D"/>
    <w:rsid w:val="00B57713"/>
    <w:rsid w:val="00B611CE"/>
    <w:rsid w:val="00B6189B"/>
    <w:rsid w:val="00B64425"/>
    <w:rsid w:val="00B70FF4"/>
    <w:rsid w:val="00B71349"/>
    <w:rsid w:val="00B71509"/>
    <w:rsid w:val="00B717B7"/>
    <w:rsid w:val="00B72384"/>
    <w:rsid w:val="00B723C3"/>
    <w:rsid w:val="00B75C2B"/>
    <w:rsid w:val="00B768A0"/>
    <w:rsid w:val="00B82A01"/>
    <w:rsid w:val="00B8311D"/>
    <w:rsid w:val="00B835E0"/>
    <w:rsid w:val="00B8611D"/>
    <w:rsid w:val="00B86A40"/>
    <w:rsid w:val="00B910D1"/>
    <w:rsid w:val="00B9312C"/>
    <w:rsid w:val="00B931A9"/>
    <w:rsid w:val="00B93FDB"/>
    <w:rsid w:val="00B94164"/>
    <w:rsid w:val="00B94B86"/>
    <w:rsid w:val="00B94ECC"/>
    <w:rsid w:val="00B953DE"/>
    <w:rsid w:val="00B954A7"/>
    <w:rsid w:val="00B96336"/>
    <w:rsid w:val="00B972C2"/>
    <w:rsid w:val="00B97429"/>
    <w:rsid w:val="00B97BD7"/>
    <w:rsid w:val="00BA4D16"/>
    <w:rsid w:val="00BA4F33"/>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D1941"/>
    <w:rsid w:val="00BD3A22"/>
    <w:rsid w:val="00BD444F"/>
    <w:rsid w:val="00BD4913"/>
    <w:rsid w:val="00BD69F2"/>
    <w:rsid w:val="00BD71C6"/>
    <w:rsid w:val="00BE235A"/>
    <w:rsid w:val="00BE3600"/>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113"/>
    <w:rsid w:val="00C175D6"/>
    <w:rsid w:val="00C2081A"/>
    <w:rsid w:val="00C208D9"/>
    <w:rsid w:val="00C21D43"/>
    <w:rsid w:val="00C21FC7"/>
    <w:rsid w:val="00C233A2"/>
    <w:rsid w:val="00C25257"/>
    <w:rsid w:val="00C25E49"/>
    <w:rsid w:val="00C26086"/>
    <w:rsid w:val="00C3002D"/>
    <w:rsid w:val="00C30FA9"/>
    <w:rsid w:val="00C32A75"/>
    <w:rsid w:val="00C32E3D"/>
    <w:rsid w:val="00C33AA7"/>
    <w:rsid w:val="00C354C3"/>
    <w:rsid w:val="00C358B2"/>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57A1F"/>
    <w:rsid w:val="00C60B90"/>
    <w:rsid w:val="00C64253"/>
    <w:rsid w:val="00C648BE"/>
    <w:rsid w:val="00C66BC9"/>
    <w:rsid w:val="00C7088B"/>
    <w:rsid w:val="00C71D9C"/>
    <w:rsid w:val="00C72CBE"/>
    <w:rsid w:val="00C73CC0"/>
    <w:rsid w:val="00C73D5D"/>
    <w:rsid w:val="00C75A32"/>
    <w:rsid w:val="00C7654F"/>
    <w:rsid w:val="00C80A15"/>
    <w:rsid w:val="00C82056"/>
    <w:rsid w:val="00C822E4"/>
    <w:rsid w:val="00C83959"/>
    <w:rsid w:val="00C844C9"/>
    <w:rsid w:val="00C84657"/>
    <w:rsid w:val="00C873AE"/>
    <w:rsid w:val="00C90F1F"/>
    <w:rsid w:val="00C916BE"/>
    <w:rsid w:val="00C91D78"/>
    <w:rsid w:val="00C924A2"/>
    <w:rsid w:val="00C94040"/>
    <w:rsid w:val="00C9436E"/>
    <w:rsid w:val="00C9565D"/>
    <w:rsid w:val="00C96F80"/>
    <w:rsid w:val="00C97B5D"/>
    <w:rsid w:val="00C97BCC"/>
    <w:rsid w:val="00C97FBB"/>
    <w:rsid w:val="00CA24C9"/>
    <w:rsid w:val="00CA2582"/>
    <w:rsid w:val="00CA36E5"/>
    <w:rsid w:val="00CA492B"/>
    <w:rsid w:val="00CA67CA"/>
    <w:rsid w:val="00CA7DDB"/>
    <w:rsid w:val="00CB0516"/>
    <w:rsid w:val="00CB075C"/>
    <w:rsid w:val="00CB196C"/>
    <w:rsid w:val="00CB21B5"/>
    <w:rsid w:val="00CB258A"/>
    <w:rsid w:val="00CB4D1B"/>
    <w:rsid w:val="00CB70BF"/>
    <w:rsid w:val="00CC0820"/>
    <w:rsid w:val="00CC25B5"/>
    <w:rsid w:val="00CC312A"/>
    <w:rsid w:val="00CC4810"/>
    <w:rsid w:val="00CC48A1"/>
    <w:rsid w:val="00CC4C7F"/>
    <w:rsid w:val="00CC536B"/>
    <w:rsid w:val="00CD3CE8"/>
    <w:rsid w:val="00CD49CB"/>
    <w:rsid w:val="00CE0014"/>
    <w:rsid w:val="00CE2EE4"/>
    <w:rsid w:val="00CE381A"/>
    <w:rsid w:val="00CE3A0B"/>
    <w:rsid w:val="00CE46BC"/>
    <w:rsid w:val="00CE5237"/>
    <w:rsid w:val="00CE5A3C"/>
    <w:rsid w:val="00CE6EBD"/>
    <w:rsid w:val="00CF12C1"/>
    <w:rsid w:val="00CF368C"/>
    <w:rsid w:val="00CF3D0A"/>
    <w:rsid w:val="00CF45C6"/>
    <w:rsid w:val="00CF57F6"/>
    <w:rsid w:val="00CF65CE"/>
    <w:rsid w:val="00D00259"/>
    <w:rsid w:val="00D021CE"/>
    <w:rsid w:val="00D03753"/>
    <w:rsid w:val="00D047FE"/>
    <w:rsid w:val="00D0599A"/>
    <w:rsid w:val="00D05C3B"/>
    <w:rsid w:val="00D05F36"/>
    <w:rsid w:val="00D06030"/>
    <w:rsid w:val="00D068F2"/>
    <w:rsid w:val="00D06FBA"/>
    <w:rsid w:val="00D10501"/>
    <w:rsid w:val="00D11C06"/>
    <w:rsid w:val="00D12F39"/>
    <w:rsid w:val="00D133DF"/>
    <w:rsid w:val="00D1395A"/>
    <w:rsid w:val="00D14584"/>
    <w:rsid w:val="00D14588"/>
    <w:rsid w:val="00D14F56"/>
    <w:rsid w:val="00D15C7A"/>
    <w:rsid w:val="00D1635C"/>
    <w:rsid w:val="00D16D0B"/>
    <w:rsid w:val="00D176EC"/>
    <w:rsid w:val="00D20BD6"/>
    <w:rsid w:val="00D2127C"/>
    <w:rsid w:val="00D21988"/>
    <w:rsid w:val="00D22811"/>
    <w:rsid w:val="00D2349F"/>
    <w:rsid w:val="00D235C1"/>
    <w:rsid w:val="00D2442D"/>
    <w:rsid w:val="00D30659"/>
    <w:rsid w:val="00D3260B"/>
    <w:rsid w:val="00D32D41"/>
    <w:rsid w:val="00D33B5E"/>
    <w:rsid w:val="00D367CF"/>
    <w:rsid w:val="00D4479B"/>
    <w:rsid w:val="00D46E49"/>
    <w:rsid w:val="00D50495"/>
    <w:rsid w:val="00D50B35"/>
    <w:rsid w:val="00D53148"/>
    <w:rsid w:val="00D53EFC"/>
    <w:rsid w:val="00D54FC3"/>
    <w:rsid w:val="00D55661"/>
    <w:rsid w:val="00D55B2A"/>
    <w:rsid w:val="00D56186"/>
    <w:rsid w:val="00D56890"/>
    <w:rsid w:val="00D614F3"/>
    <w:rsid w:val="00D62B6F"/>
    <w:rsid w:val="00D62FA8"/>
    <w:rsid w:val="00D639CF"/>
    <w:rsid w:val="00D66F17"/>
    <w:rsid w:val="00D70A05"/>
    <w:rsid w:val="00D71506"/>
    <w:rsid w:val="00D7208A"/>
    <w:rsid w:val="00D73616"/>
    <w:rsid w:val="00D73E7A"/>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49F"/>
    <w:rsid w:val="00D935A7"/>
    <w:rsid w:val="00D936EC"/>
    <w:rsid w:val="00D94058"/>
    <w:rsid w:val="00D94BAE"/>
    <w:rsid w:val="00D94FC7"/>
    <w:rsid w:val="00D95C63"/>
    <w:rsid w:val="00D96F6C"/>
    <w:rsid w:val="00DA05FF"/>
    <w:rsid w:val="00DA063C"/>
    <w:rsid w:val="00DA09AD"/>
    <w:rsid w:val="00DA0C96"/>
    <w:rsid w:val="00DA12E6"/>
    <w:rsid w:val="00DA260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4FC"/>
    <w:rsid w:val="00DC1574"/>
    <w:rsid w:val="00DC158D"/>
    <w:rsid w:val="00DC2ADA"/>
    <w:rsid w:val="00DC2CD7"/>
    <w:rsid w:val="00DC3FF9"/>
    <w:rsid w:val="00DC6A5A"/>
    <w:rsid w:val="00DC77C8"/>
    <w:rsid w:val="00DC78FA"/>
    <w:rsid w:val="00DD1BD9"/>
    <w:rsid w:val="00DD3580"/>
    <w:rsid w:val="00DD606A"/>
    <w:rsid w:val="00DD7D1F"/>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3A54"/>
    <w:rsid w:val="00DF48B0"/>
    <w:rsid w:val="00DF515C"/>
    <w:rsid w:val="00DF5DFD"/>
    <w:rsid w:val="00DF7597"/>
    <w:rsid w:val="00DF7D1C"/>
    <w:rsid w:val="00E00B17"/>
    <w:rsid w:val="00E11724"/>
    <w:rsid w:val="00E13363"/>
    <w:rsid w:val="00E142E7"/>
    <w:rsid w:val="00E166A4"/>
    <w:rsid w:val="00E1782F"/>
    <w:rsid w:val="00E20FBF"/>
    <w:rsid w:val="00E21227"/>
    <w:rsid w:val="00E2322D"/>
    <w:rsid w:val="00E2433B"/>
    <w:rsid w:val="00E25647"/>
    <w:rsid w:val="00E32A85"/>
    <w:rsid w:val="00E32CBE"/>
    <w:rsid w:val="00E338D4"/>
    <w:rsid w:val="00E348A0"/>
    <w:rsid w:val="00E37541"/>
    <w:rsid w:val="00E427C6"/>
    <w:rsid w:val="00E428A5"/>
    <w:rsid w:val="00E43A5C"/>
    <w:rsid w:val="00E43D29"/>
    <w:rsid w:val="00E45AEB"/>
    <w:rsid w:val="00E46A56"/>
    <w:rsid w:val="00E47418"/>
    <w:rsid w:val="00E518BC"/>
    <w:rsid w:val="00E51E24"/>
    <w:rsid w:val="00E5276D"/>
    <w:rsid w:val="00E53CA2"/>
    <w:rsid w:val="00E5619C"/>
    <w:rsid w:val="00E562CE"/>
    <w:rsid w:val="00E563FF"/>
    <w:rsid w:val="00E564AA"/>
    <w:rsid w:val="00E64D04"/>
    <w:rsid w:val="00E66C18"/>
    <w:rsid w:val="00E705BE"/>
    <w:rsid w:val="00E73F2B"/>
    <w:rsid w:val="00E74B55"/>
    <w:rsid w:val="00E82058"/>
    <w:rsid w:val="00E82128"/>
    <w:rsid w:val="00E83566"/>
    <w:rsid w:val="00E838A4"/>
    <w:rsid w:val="00E83BCE"/>
    <w:rsid w:val="00E83CC2"/>
    <w:rsid w:val="00E85FFC"/>
    <w:rsid w:val="00E91088"/>
    <w:rsid w:val="00E916D7"/>
    <w:rsid w:val="00E920F2"/>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EBE"/>
    <w:rsid w:val="00EC18E1"/>
    <w:rsid w:val="00EC2056"/>
    <w:rsid w:val="00EC28DD"/>
    <w:rsid w:val="00EC368E"/>
    <w:rsid w:val="00EC4D8C"/>
    <w:rsid w:val="00EC4E7F"/>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2FBA"/>
    <w:rsid w:val="00EF4936"/>
    <w:rsid w:val="00EF6307"/>
    <w:rsid w:val="00F002EB"/>
    <w:rsid w:val="00F0058C"/>
    <w:rsid w:val="00F00A6D"/>
    <w:rsid w:val="00F0121C"/>
    <w:rsid w:val="00F056A6"/>
    <w:rsid w:val="00F05D56"/>
    <w:rsid w:val="00F072B6"/>
    <w:rsid w:val="00F07A34"/>
    <w:rsid w:val="00F11EFE"/>
    <w:rsid w:val="00F12148"/>
    <w:rsid w:val="00F12B17"/>
    <w:rsid w:val="00F131CA"/>
    <w:rsid w:val="00F13433"/>
    <w:rsid w:val="00F15B92"/>
    <w:rsid w:val="00F15F6A"/>
    <w:rsid w:val="00F16B3C"/>
    <w:rsid w:val="00F17BF5"/>
    <w:rsid w:val="00F17CC4"/>
    <w:rsid w:val="00F2041C"/>
    <w:rsid w:val="00F206EF"/>
    <w:rsid w:val="00F220E1"/>
    <w:rsid w:val="00F22990"/>
    <w:rsid w:val="00F234A6"/>
    <w:rsid w:val="00F23F39"/>
    <w:rsid w:val="00F24689"/>
    <w:rsid w:val="00F26AAA"/>
    <w:rsid w:val="00F27F50"/>
    <w:rsid w:val="00F27F77"/>
    <w:rsid w:val="00F34539"/>
    <w:rsid w:val="00F34C6D"/>
    <w:rsid w:val="00F3601E"/>
    <w:rsid w:val="00F36129"/>
    <w:rsid w:val="00F36A88"/>
    <w:rsid w:val="00F36F17"/>
    <w:rsid w:val="00F41EB0"/>
    <w:rsid w:val="00F41ED9"/>
    <w:rsid w:val="00F4485F"/>
    <w:rsid w:val="00F477F3"/>
    <w:rsid w:val="00F50918"/>
    <w:rsid w:val="00F53FBF"/>
    <w:rsid w:val="00F549A2"/>
    <w:rsid w:val="00F551CC"/>
    <w:rsid w:val="00F55A30"/>
    <w:rsid w:val="00F55B74"/>
    <w:rsid w:val="00F576F6"/>
    <w:rsid w:val="00F60CC9"/>
    <w:rsid w:val="00F621C7"/>
    <w:rsid w:val="00F6299E"/>
    <w:rsid w:val="00F639DD"/>
    <w:rsid w:val="00F649AD"/>
    <w:rsid w:val="00F66803"/>
    <w:rsid w:val="00F66B0C"/>
    <w:rsid w:val="00F701D5"/>
    <w:rsid w:val="00F708BB"/>
    <w:rsid w:val="00F71202"/>
    <w:rsid w:val="00F72844"/>
    <w:rsid w:val="00F745CF"/>
    <w:rsid w:val="00F7478E"/>
    <w:rsid w:val="00F80DB1"/>
    <w:rsid w:val="00F82C21"/>
    <w:rsid w:val="00F83626"/>
    <w:rsid w:val="00F841C9"/>
    <w:rsid w:val="00F862F9"/>
    <w:rsid w:val="00F86A10"/>
    <w:rsid w:val="00F86CB4"/>
    <w:rsid w:val="00F87F65"/>
    <w:rsid w:val="00F91C45"/>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6D41"/>
    <w:rsid w:val="00FA7D01"/>
    <w:rsid w:val="00FB0583"/>
    <w:rsid w:val="00FB0FA1"/>
    <w:rsid w:val="00FB4931"/>
    <w:rsid w:val="00FB4975"/>
    <w:rsid w:val="00FB5EFE"/>
    <w:rsid w:val="00FB70B2"/>
    <w:rsid w:val="00FC002C"/>
    <w:rsid w:val="00FC15C5"/>
    <w:rsid w:val="00FC1676"/>
    <w:rsid w:val="00FC17AE"/>
    <w:rsid w:val="00FC2BDE"/>
    <w:rsid w:val="00FC34FA"/>
    <w:rsid w:val="00FC4515"/>
    <w:rsid w:val="00FC4DFC"/>
    <w:rsid w:val="00FC5F66"/>
    <w:rsid w:val="00FC7055"/>
    <w:rsid w:val="00FC73C1"/>
    <w:rsid w:val="00FC7901"/>
    <w:rsid w:val="00FC7E94"/>
    <w:rsid w:val="00FD1849"/>
    <w:rsid w:val="00FD1E1E"/>
    <w:rsid w:val="00FD57D6"/>
    <w:rsid w:val="00FE0D0E"/>
    <w:rsid w:val="00FE1548"/>
    <w:rsid w:val="00FE1A42"/>
    <w:rsid w:val="00FE1B4D"/>
    <w:rsid w:val="00FE2C07"/>
    <w:rsid w:val="00FE2F0B"/>
    <w:rsid w:val="00FE5239"/>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styleId="UnresolvedMention">
    <w:name w:val="Unresolved Mention"/>
    <w:basedOn w:val="DefaultParagraphFont"/>
    <w:uiPriority w:val="99"/>
    <w:semiHidden/>
    <w:unhideWhenUsed/>
    <w:rsid w:val="00A7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MEEMMCANigerPA@cddid.com"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MEEMMCANigerPA@cddid.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procurement@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6B98C-16AA-4C37-A03B-6DE2DC0641EC}">
  <ds:schemaRefs>
    <ds:schemaRef ds:uri="http://schemas.openxmlformats.org/officeDocument/2006/bibliography"/>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26</Pages>
  <Words>5996</Words>
  <Characters>32978</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Adamou Rabo</cp:lastModifiedBy>
  <cp:revision>23</cp:revision>
  <cp:lastPrinted>2022-03-01T10:38:00Z</cp:lastPrinted>
  <dcterms:created xsi:type="dcterms:W3CDTF">2022-05-25T18:21:00Z</dcterms:created>
  <dcterms:modified xsi:type="dcterms:W3CDTF">2022-06-01T15:02:00Z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