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CF5E" w14:textId="7820756A" w:rsidR="00394751" w:rsidRPr="00D36D9D" w:rsidRDefault="00394751" w:rsidP="007D15F6">
      <w:pPr>
        <w:tabs>
          <w:tab w:val="left" w:pos="3600"/>
        </w:tabs>
        <w:spacing w:after="0" w:line="240" w:lineRule="auto"/>
        <w:ind w:left="-90" w:right="-270"/>
        <w:jc w:val="center"/>
        <w:rPr>
          <w:rFonts w:ascii="Bell MT" w:hAnsi="Bell MT" w:cs="Times New Roman"/>
          <w:b/>
        </w:rPr>
      </w:pPr>
      <w:r w:rsidRPr="00D36D9D">
        <w:rPr>
          <w:rFonts w:ascii="Bell MT" w:hAnsi="Bell MT" w:cs="Times New Roman"/>
          <w:b/>
          <w:noProof/>
          <w:lang w:eastAsia="fr-FR"/>
        </w:rPr>
        <w:drawing>
          <wp:inline distT="0" distB="0" distL="0" distR="0" wp14:anchorId="3BA42DA9" wp14:editId="66C23FE3">
            <wp:extent cx="1419193" cy="1038860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193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B7A210" w14:textId="77777777" w:rsidR="00394751" w:rsidRPr="00D36D9D" w:rsidRDefault="00394751" w:rsidP="00394751">
      <w:pPr>
        <w:shd w:val="clear" w:color="auto" w:fill="FFFFFF"/>
        <w:spacing w:after="0" w:line="240" w:lineRule="auto"/>
        <w:ind w:left="-90" w:right="-270"/>
        <w:jc w:val="center"/>
        <w:rPr>
          <w:rFonts w:ascii="Bell MT" w:eastAsia="Times New Roman" w:hAnsi="Bell MT" w:cs="Times New Roman"/>
          <w:b/>
          <w:lang w:val="en-US"/>
        </w:rPr>
      </w:pPr>
      <w:r w:rsidRPr="00D36D9D">
        <w:rPr>
          <w:rFonts w:ascii="Bell MT" w:eastAsia="Times New Roman" w:hAnsi="Bell MT" w:cs="Times New Roman"/>
          <w:b/>
          <w:lang w:val="en-US"/>
        </w:rPr>
        <w:t>Millennium Challenge Account Niger (</w:t>
      </w:r>
      <w:r w:rsidRPr="00D36D9D">
        <w:rPr>
          <w:rFonts w:ascii="Bell MT" w:eastAsia="Calibri" w:hAnsi="Bell MT" w:cs="Times New Roman"/>
          <w:b/>
          <w:lang w:val="en-US"/>
        </w:rPr>
        <w:t>MCA-NIGER</w:t>
      </w:r>
      <w:r w:rsidRPr="00D36D9D">
        <w:rPr>
          <w:rFonts w:ascii="Bell MT" w:eastAsia="Times New Roman" w:hAnsi="Bell MT" w:cs="Times New Roman"/>
          <w:b/>
          <w:lang w:val="en-US"/>
        </w:rPr>
        <w:t>)</w:t>
      </w:r>
    </w:p>
    <w:p w14:paraId="41D10187" w14:textId="77777777" w:rsidR="00394751" w:rsidRPr="00D36D9D" w:rsidRDefault="00394751" w:rsidP="00394751">
      <w:pPr>
        <w:spacing w:after="0" w:line="240" w:lineRule="auto"/>
        <w:ind w:left="-90" w:right="-270"/>
        <w:jc w:val="center"/>
        <w:rPr>
          <w:rFonts w:ascii="Bell MT" w:eastAsia="Calibri" w:hAnsi="Bell MT" w:cs="Times New Roman"/>
          <w:b/>
        </w:rPr>
      </w:pPr>
      <w:r w:rsidRPr="00D36D9D">
        <w:rPr>
          <w:rFonts w:ascii="Bell MT" w:eastAsia="Calibri" w:hAnsi="Bell MT" w:cs="Times New Roman"/>
          <w:b/>
        </w:rPr>
        <w:t xml:space="preserve">DIRECTION DE LA PASSATION DES MARCHES </w:t>
      </w:r>
    </w:p>
    <w:p w14:paraId="0A34627D" w14:textId="77777777" w:rsidR="00394751" w:rsidRPr="00D36D9D" w:rsidRDefault="00394751" w:rsidP="00394751">
      <w:pPr>
        <w:spacing w:after="0" w:line="240" w:lineRule="auto"/>
        <w:ind w:left="-90" w:right="-270"/>
        <w:jc w:val="center"/>
        <w:rPr>
          <w:rFonts w:ascii="Bell MT" w:eastAsia="Calibri" w:hAnsi="Bell MT" w:cs="Times New Roman"/>
          <w:b/>
        </w:rPr>
      </w:pPr>
      <w:proofErr w:type="spellStart"/>
      <w:r w:rsidRPr="00D36D9D">
        <w:rPr>
          <w:rFonts w:ascii="Bell MT" w:eastAsia="Calibri" w:hAnsi="Bell MT" w:cs="Times New Roman"/>
          <w:b/>
        </w:rPr>
        <w:t>Procurement</w:t>
      </w:r>
      <w:proofErr w:type="spellEnd"/>
      <w:r w:rsidRPr="00D36D9D">
        <w:rPr>
          <w:rFonts w:ascii="Bell MT" w:eastAsia="Calibri" w:hAnsi="Bell MT" w:cs="Times New Roman"/>
          <w:b/>
        </w:rPr>
        <w:t xml:space="preserve"> Agent</w:t>
      </w:r>
    </w:p>
    <w:p w14:paraId="16B30751" w14:textId="77777777" w:rsidR="00394751" w:rsidRPr="00D36D9D" w:rsidRDefault="00394751" w:rsidP="00394751">
      <w:pPr>
        <w:ind w:left="-90" w:right="-270"/>
        <w:jc w:val="center"/>
        <w:rPr>
          <w:rFonts w:ascii="Bell MT" w:eastAsia="Calibri" w:hAnsi="Bell MT" w:cs="Times New Roman"/>
          <w:b/>
          <w:u w:val="single"/>
        </w:rPr>
      </w:pPr>
      <w:r w:rsidRPr="00D36D9D">
        <w:rPr>
          <w:rFonts w:ascii="Bell MT" w:eastAsia="Calibri" w:hAnsi="Bell MT" w:cs="Times New Roman"/>
          <w:b/>
          <w:u w:val="single"/>
        </w:rPr>
        <w:t>________________________________________________________________</w:t>
      </w:r>
    </w:p>
    <w:p w14:paraId="6D2C60DA" w14:textId="01258916" w:rsidR="00394751" w:rsidRDefault="00394751" w:rsidP="00394751">
      <w:pPr>
        <w:ind w:left="-90" w:right="-270"/>
        <w:jc w:val="center"/>
        <w:rPr>
          <w:rFonts w:ascii="Bell MT" w:eastAsia="Calibri" w:hAnsi="Bell MT" w:cs="Times New Roman"/>
          <w:b/>
        </w:rPr>
      </w:pPr>
      <w:r w:rsidRPr="00D36D9D">
        <w:rPr>
          <w:rFonts w:ascii="Bell MT" w:eastAsia="Calibri" w:hAnsi="Bell MT" w:cs="Times New Roman"/>
          <w:b/>
        </w:rPr>
        <w:t xml:space="preserve">PROCES-VERBAL D’OUVERTURE </w:t>
      </w:r>
      <w:r w:rsidR="00117F9A">
        <w:rPr>
          <w:rFonts w:ascii="Bell MT" w:eastAsia="Calibri" w:hAnsi="Bell MT" w:cs="Times New Roman"/>
          <w:b/>
        </w:rPr>
        <w:t xml:space="preserve">EN LIGNE </w:t>
      </w:r>
      <w:r w:rsidRPr="00D36D9D">
        <w:rPr>
          <w:rFonts w:ascii="Bell MT" w:eastAsia="Calibri" w:hAnsi="Bell MT" w:cs="Times New Roman"/>
          <w:b/>
        </w:rPr>
        <w:t xml:space="preserve">DES </w:t>
      </w:r>
      <w:r w:rsidR="00DA64B3" w:rsidRPr="00D36D9D">
        <w:rPr>
          <w:rFonts w:ascii="Bell MT" w:eastAsia="Calibri" w:hAnsi="Bell MT" w:cs="Times New Roman"/>
          <w:b/>
        </w:rPr>
        <w:t xml:space="preserve">OFFRES </w:t>
      </w:r>
      <w:r w:rsidR="00C11F89" w:rsidRPr="00D36D9D">
        <w:rPr>
          <w:rFonts w:ascii="Bell MT" w:eastAsia="Calibri" w:hAnsi="Bell MT" w:cs="Times New Roman"/>
          <w:b/>
        </w:rPr>
        <w:t xml:space="preserve">RECUES </w:t>
      </w:r>
    </w:p>
    <w:p w14:paraId="48D0E7AF" w14:textId="77777777" w:rsidR="00BC41B3" w:rsidRPr="00D36D9D" w:rsidRDefault="00BC41B3" w:rsidP="00394751">
      <w:pPr>
        <w:ind w:left="-90" w:right="-270"/>
        <w:jc w:val="center"/>
        <w:rPr>
          <w:rFonts w:ascii="Bell MT" w:eastAsia="Calibri" w:hAnsi="Bell MT" w:cs="Times New Roman"/>
          <w:b/>
        </w:rPr>
      </w:pPr>
    </w:p>
    <w:p w14:paraId="53DD9458" w14:textId="6B2266EA" w:rsidR="005B7396" w:rsidRPr="00B450AC" w:rsidDel="001030E1" w:rsidRDefault="005B7396" w:rsidP="005B7396">
      <w:pPr>
        <w:spacing w:after="0" w:line="360" w:lineRule="auto"/>
        <w:contextualSpacing/>
        <w:jc w:val="center"/>
        <w:outlineLvl w:val="0"/>
        <w:rPr>
          <w:rFonts w:ascii="Bell MT" w:eastAsia="Calibri" w:hAnsi="Bell MT" w:cs="Times New Roman"/>
          <w:b/>
          <w:bCs/>
        </w:rPr>
      </w:pPr>
      <w:bookmarkStart w:id="0" w:name="_Toc82801231"/>
      <w:bookmarkStart w:id="1" w:name="_Hlk85709833"/>
      <w:r w:rsidRPr="00B450AC">
        <w:rPr>
          <w:rFonts w:ascii="Bell MT" w:eastAsia="Calibri" w:hAnsi="Bell MT" w:cs="Times New Roman"/>
          <w:b/>
          <w:bCs/>
        </w:rPr>
        <w:t>Sélection d</w:t>
      </w:r>
      <w:bookmarkEnd w:id="0"/>
      <w:r w:rsidR="00117F9A">
        <w:rPr>
          <w:rFonts w:ascii="Bell MT" w:eastAsia="Calibri" w:hAnsi="Bell MT" w:cs="Times New Roman"/>
          <w:b/>
          <w:bCs/>
        </w:rPr>
        <w:t xml:space="preserve">’Entreprise pour </w:t>
      </w:r>
    </w:p>
    <w:p w14:paraId="2253270F" w14:textId="19CC0E89" w:rsidR="00117F9A" w:rsidRPr="00117F9A" w:rsidRDefault="00117F9A" w:rsidP="00117F9A">
      <w:pPr>
        <w:spacing w:line="275" w:lineRule="auto"/>
        <w:jc w:val="both"/>
        <w:textDirection w:val="btLr"/>
        <w:rPr>
          <w:rFonts w:ascii="Bell MT" w:eastAsia="Calibri" w:hAnsi="Bell MT" w:cs="Times New Roman"/>
        </w:rPr>
      </w:pPr>
      <w:r>
        <w:rPr>
          <w:rFonts w:ascii="Bell MT" w:eastAsia="Calibri" w:hAnsi="Bell MT" w:cs="Times New Roman"/>
        </w:rPr>
        <w:t xml:space="preserve">Les </w:t>
      </w:r>
      <w:r w:rsidRPr="00117F9A">
        <w:rPr>
          <w:rFonts w:ascii="Bell MT" w:eastAsia="Calibri" w:hAnsi="Bell MT" w:cs="Times New Roman"/>
        </w:rPr>
        <w:t xml:space="preserve">Travaux pour la réalisation et/ou la réhabilitation des petits périmètres irrigués pour l’activité agriculture résiliente au climat (CRA-MCA) dans la région de Maradi (Commune urbaine de </w:t>
      </w:r>
      <w:proofErr w:type="spellStart"/>
      <w:r w:rsidRPr="00117F9A">
        <w:rPr>
          <w:rFonts w:ascii="Bell MT" w:eastAsia="Calibri" w:hAnsi="Bell MT" w:cs="Times New Roman"/>
        </w:rPr>
        <w:t>Guidan</w:t>
      </w:r>
      <w:proofErr w:type="spellEnd"/>
      <w:r w:rsidRPr="00117F9A">
        <w:rPr>
          <w:rFonts w:ascii="Bell MT" w:eastAsia="Calibri" w:hAnsi="Bell MT" w:cs="Times New Roman"/>
        </w:rPr>
        <w:t xml:space="preserve"> </w:t>
      </w:r>
      <w:proofErr w:type="spellStart"/>
      <w:r w:rsidRPr="00117F9A">
        <w:rPr>
          <w:rFonts w:ascii="Bell MT" w:eastAsia="Calibri" w:hAnsi="Bell MT" w:cs="Times New Roman"/>
        </w:rPr>
        <w:t>Roumdji</w:t>
      </w:r>
      <w:proofErr w:type="spellEnd"/>
      <w:r w:rsidRPr="00117F9A">
        <w:rPr>
          <w:rFonts w:ascii="Bell MT" w:eastAsia="Calibri" w:hAnsi="Bell MT" w:cs="Times New Roman"/>
        </w:rPr>
        <w:t xml:space="preserve">, communes de </w:t>
      </w:r>
      <w:proofErr w:type="spellStart"/>
      <w:r w:rsidRPr="00117F9A">
        <w:rPr>
          <w:rFonts w:ascii="Bell MT" w:eastAsia="Calibri" w:hAnsi="Bell MT" w:cs="Times New Roman"/>
        </w:rPr>
        <w:t>Sabon</w:t>
      </w:r>
      <w:proofErr w:type="spellEnd"/>
      <w:r w:rsidRPr="00117F9A">
        <w:rPr>
          <w:rFonts w:ascii="Bell MT" w:eastAsia="Calibri" w:hAnsi="Bell MT" w:cs="Times New Roman"/>
        </w:rPr>
        <w:t xml:space="preserve"> </w:t>
      </w:r>
      <w:proofErr w:type="spellStart"/>
      <w:r w:rsidRPr="00117F9A">
        <w:rPr>
          <w:rFonts w:ascii="Bell MT" w:eastAsia="Calibri" w:hAnsi="Bell MT" w:cs="Times New Roman"/>
        </w:rPr>
        <w:t>Machi</w:t>
      </w:r>
      <w:proofErr w:type="spellEnd"/>
      <w:r w:rsidRPr="00117F9A">
        <w:rPr>
          <w:rFonts w:ascii="Bell MT" w:eastAsia="Calibri" w:hAnsi="Bell MT" w:cs="Times New Roman"/>
        </w:rPr>
        <w:t xml:space="preserve"> et de Dan </w:t>
      </w:r>
      <w:proofErr w:type="spellStart"/>
      <w:r w:rsidRPr="00117F9A">
        <w:rPr>
          <w:rFonts w:ascii="Bell MT" w:eastAsia="Calibri" w:hAnsi="Bell MT" w:cs="Times New Roman"/>
        </w:rPr>
        <w:t>Goulbi</w:t>
      </w:r>
      <w:proofErr w:type="spellEnd"/>
      <w:r w:rsidRPr="00117F9A">
        <w:rPr>
          <w:rFonts w:ascii="Bell MT" w:eastAsia="Calibri" w:hAnsi="Bell MT" w:cs="Times New Roman"/>
        </w:rPr>
        <w:t>)</w:t>
      </w:r>
    </w:p>
    <w:p w14:paraId="6B0E31B4" w14:textId="0EAB751B" w:rsidR="00117F9A" w:rsidRPr="00FA7435" w:rsidRDefault="00117F9A" w:rsidP="00117F9A">
      <w:pPr>
        <w:numPr>
          <w:ilvl w:val="0"/>
          <w:numId w:val="15"/>
        </w:numPr>
        <w:spacing w:after="200" w:line="275" w:lineRule="auto"/>
        <w:textDirection w:val="btLr"/>
        <w:rPr>
          <w:rFonts w:ascii="Bell MT" w:eastAsia="Calibri" w:hAnsi="Bell MT" w:cs="Times New Roman"/>
          <w:b/>
          <w:bCs/>
          <w:i/>
          <w:iCs/>
        </w:rPr>
      </w:pPr>
      <w:r w:rsidRPr="00FA7435">
        <w:rPr>
          <w:rFonts w:ascii="Bell MT" w:eastAsia="Calibri" w:hAnsi="Bell MT" w:cs="Times New Roman"/>
          <w:b/>
          <w:bCs/>
          <w:i/>
          <w:iCs/>
        </w:rPr>
        <w:t xml:space="preserve">Lot 1 : Aménagement de quatre (4) sites de la Commune Urbaine de </w:t>
      </w:r>
      <w:proofErr w:type="spellStart"/>
      <w:r w:rsidRPr="00FA7435">
        <w:rPr>
          <w:rFonts w:ascii="Bell MT" w:eastAsia="Calibri" w:hAnsi="Bell MT" w:cs="Times New Roman"/>
          <w:b/>
          <w:bCs/>
          <w:i/>
          <w:iCs/>
        </w:rPr>
        <w:t>Guidan</w:t>
      </w:r>
      <w:proofErr w:type="spellEnd"/>
      <w:r w:rsidRPr="00FA7435">
        <w:rPr>
          <w:rFonts w:ascii="Bell MT" w:eastAsia="Calibri" w:hAnsi="Bell MT" w:cs="Times New Roman"/>
          <w:b/>
          <w:bCs/>
          <w:i/>
          <w:iCs/>
        </w:rPr>
        <w:t xml:space="preserve"> </w:t>
      </w:r>
      <w:proofErr w:type="spellStart"/>
      <w:r w:rsidRPr="00FA7435">
        <w:rPr>
          <w:rFonts w:ascii="Bell MT" w:eastAsia="Calibri" w:hAnsi="Bell MT" w:cs="Times New Roman"/>
          <w:b/>
          <w:bCs/>
          <w:i/>
          <w:iCs/>
        </w:rPr>
        <w:t>Roudji</w:t>
      </w:r>
      <w:proofErr w:type="spellEnd"/>
      <w:r w:rsidRPr="00FA7435">
        <w:rPr>
          <w:rFonts w:ascii="Bell MT" w:eastAsia="Calibri" w:hAnsi="Bell MT" w:cs="Times New Roman"/>
          <w:b/>
          <w:bCs/>
          <w:i/>
          <w:iCs/>
        </w:rPr>
        <w:t xml:space="preserve"> et la commune rurale de Dan </w:t>
      </w:r>
      <w:proofErr w:type="spellStart"/>
      <w:r w:rsidRPr="00FA7435">
        <w:rPr>
          <w:rFonts w:ascii="Bell MT" w:eastAsia="Calibri" w:hAnsi="Bell MT" w:cs="Times New Roman"/>
          <w:b/>
          <w:bCs/>
          <w:i/>
          <w:iCs/>
        </w:rPr>
        <w:t>Goulbi</w:t>
      </w:r>
      <w:proofErr w:type="spellEnd"/>
    </w:p>
    <w:p w14:paraId="1A95BCA1" w14:textId="77777777" w:rsidR="00117F9A" w:rsidRPr="00FA7435" w:rsidRDefault="00117F9A" w:rsidP="00117F9A">
      <w:pPr>
        <w:numPr>
          <w:ilvl w:val="0"/>
          <w:numId w:val="15"/>
        </w:numPr>
        <w:spacing w:after="200" w:line="275" w:lineRule="auto"/>
        <w:textDirection w:val="btLr"/>
        <w:rPr>
          <w:rFonts w:ascii="Bell MT" w:eastAsia="Calibri" w:hAnsi="Bell MT" w:cs="Times New Roman"/>
          <w:b/>
          <w:bCs/>
          <w:i/>
          <w:iCs/>
        </w:rPr>
      </w:pPr>
      <w:r w:rsidRPr="00FA7435">
        <w:rPr>
          <w:rFonts w:ascii="Bell MT" w:eastAsia="Calibri" w:hAnsi="Bell MT" w:cs="Times New Roman"/>
          <w:b/>
          <w:bCs/>
          <w:i/>
          <w:iCs/>
        </w:rPr>
        <w:t xml:space="preserve">Lot 2 : Aménagement de cinq (5) sites dans la commune rurale de </w:t>
      </w:r>
      <w:proofErr w:type="spellStart"/>
      <w:r w:rsidRPr="00FA7435">
        <w:rPr>
          <w:rFonts w:ascii="Bell MT" w:eastAsia="Calibri" w:hAnsi="Bell MT" w:cs="Times New Roman"/>
          <w:b/>
          <w:bCs/>
          <w:i/>
          <w:iCs/>
        </w:rPr>
        <w:t>Sabon</w:t>
      </w:r>
      <w:proofErr w:type="spellEnd"/>
      <w:r w:rsidRPr="00FA7435">
        <w:rPr>
          <w:rFonts w:ascii="Bell MT" w:eastAsia="Calibri" w:hAnsi="Bell MT" w:cs="Times New Roman"/>
          <w:b/>
          <w:bCs/>
          <w:i/>
          <w:iCs/>
        </w:rPr>
        <w:t xml:space="preserve"> </w:t>
      </w:r>
      <w:proofErr w:type="spellStart"/>
      <w:r w:rsidRPr="00FA7435">
        <w:rPr>
          <w:rFonts w:ascii="Bell MT" w:eastAsia="Calibri" w:hAnsi="Bell MT" w:cs="Times New Roman"/>
          <w:b/>
          <w:bCs/>
          <w:i/>
          <w:iCs/>
        </w:rPr>
        <w:t>Machi</w:t>
      </w:r>
      <w:proofErr w:type="spellEnd"/>
    </w:p>
    <w:p w14:paraId="7D72383D" w14:textId="77777777" w:rsidR="00117F9A" w:rsidRDefault="00117F9A" w:rsidP="00117F9A">
      <w:pPr>
        <w:spacing w:before="120" w:after="120" w:line="275" w:lineRule="auto"/>
        <w:jc w:val="center"/>
        <w:textDirection w:val="btL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B65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DAO : CR/CRA/1/CB/140/20</w:t>
      </w:r>
    </w:p>
    <w:bookmarkEnd w:id="1"/>
    <w:p w14:paraId="535AB8A8" w14:textId="594C2FCE" w:rsidR="00117F9A" w:rsidRDefault="007A2071" w:rsidP="00117F9A">
      <w:pPr>
        <w:spacing w:after="0" w:line="360" w:lineRule="auto"/>
        <w:contextualSpacing/>
        <w:jc w:val="both"/>
        <w:outlineLvl w:val="0"/>
        <w:rPr>
          <w:rFonts w:ascii="Bell MT" w:eastAsia="Calibri" w:hAnsi="Bell MT" w:cs="Times New Roman"/>
        </w:rPr>
      </w:pPr>
      <w:r>
        <w:rPr>
          <w:rFonts w:ascii="Bell MT" w:eastAsia="Calibri" w:hAnsi="Bell MT" w:cs="Times New Roman"/>
        </w:rPr>
        <w:t>Le 21 juillet 2022 à</w:t>
      </w:r>
      <w:r w:rsidRPr="007A2071">
        <w:rPr>
          <w:rFonts w:ascii="Bell MT" w:eastAsia="Calibri" w:hAnsi="Bell MT" w:cs="Times New Roman"/>
        </w:rPr>
        <w:t xml:space="preserve"> </w:t>
      </w:r>
      <w:r w:rsidRPr="000F7046">
        <w:rPr>
          <w:rFonts w:ascii="Bell MT" w:eastAsia="Calibri" w:hAnsi="Bell MT" w:cs="Times New Roman"/>
        </w:rPr>
        <w:t>11h30mn</w:t>
      </w:r>
      <w:r w:rsidR="00394751" w:rsidRPr="000F7046">
        <w:rPr>
          <w:rFonts w:ascii="Bell MT" w:eastAsia="Calibri" w:hAnsi="Bell MT" w:cs="Times New Roman"/>
        </w:rPr>
        <w:t>,</w:t>
      </w:r>
      <w:r w:rsidR="00394751" w:rsidRPr="00D36D9D">
        <w:rPr>
          <w:rFonts w:ascii="Bell MT" w:eastAsia="Calibri" w:hAnsi="Bell MT" w:cs="Times New Roman"/>
        </w:rPr>
        <w:t xml:space="preserve"> une séance publique d’ouverture </w:t>
      </w:r>
      <w:r w:rsidR="00117F9A">
        <w:rPr>
          <w:rFonts w:ascii="Bell MT" w:eastAsia="Calibri" w:hAnsi="Bell MT" w:cs="Times New Roman"/>
        </w:rPr>
        <w:t xml:space="preserve">en ligne </w:t>
      </w:r>
      <w:r w:rsidR="00394751" w:rsidRPr="00D36D9D">
        <w:rPr>
          <w:rFonts w:ascii="Bell MT" w:eastAsia="Calibri" w:hAnsi="Bell MT" w:cs="Times New Roman"/>
        </w:rPr>
        <w:t xml:space="preserve">des </w:t>
      </w:r>
      <w:r w:rsidR="00117F9A">
        <w:rPr>
          <w:rFonts w:ascii="Bell MT" w:eastAsia="Calibri" w:hAnsi="Bell MT" w:cs="Times New Roman"/>
        </w:rPr>
        <w:t>O</w:t>
      </w:r>
      <w:r w:rsidR="00DA64B3" w:rsidRPr="00D36D9D">
        <w:rPr>
          <w:rFonts w:ascii="Bell MT" w:eastAsia="Calibri" w:hAnsi="Bell MT" w:cs="Times New Roman"/>
        </w:rPr>
        <w:t xml:space="preserve">ffres </w:t>
      </w:r>
      <w:r w:rsidR="00D36D9D" w:rsidRPr="00D36D9D">
        <w:rPr>
          <w:rFonts w:ascii="Bell MT" w:eastAsia="Calibri" w:hAnsi="Bell MT" w:cs="Times New Roman"/>
        </w:rPr>
        <w:t>reçues</w:t>
      </w:r>
      <w:r w:rsidR="00394751" w:rsidRPr="00D36D9D">
        <w:rPr>
          <w:rFonts w:ascii="Bell MT" w:eastAsia="Calibri" w:hAnsi="Bell MT" w:cs="Times New Roman"/>
        </w:rPr>
        <w:t xml:space="preserve"> </w:t>
      </w:r>
      <w:r w:rsidR="00D569DE">
        <w:rPr>
          <w:rFonts w:ascii="Bell MT" w:eastAsia="Calibri" w:hAnsi="Bell MT" w:cs="Times New Roman"/>
        </w:rPr>
        <w:t>dans le cadre de l</w:t>
      </w:r>
      <w:r w:rsidR="00DA64B3" w:rsidRPr="00D36D9D">
        <w:rPr>
          <w:rFonts w:ascii="Bell MT" w:eastAsia="Calibri" w:hAnsi="Bell MT" w:cs="Times New Roman"/>
        </w:rPr>
        <w:t>’Appel d’Offres</w:t>
      </w:r>
      <w:r w:rsidR="00531C7D" w:rsidRPr="0082247B">
        <w:rPr>
          <w:rFonts w:ascii="Bell MT" w:hAnsi="Bell MT"/>
          <w:b/>
          <w:bCs/>
          <w:color w:val="090B08"/>
        </w:rPr>
        <w:t xml:space="preserve"> </w:t>
      </w:r>
      <w:r w:rsidR="00531C7D" w:rsidRPr="0082247B">
        <w:rPr>
          <w:rFonts w:ascii="Bell MT" w:eastAsia="Calibri" w:hAnsi="Bell MT" w:cs="Times New Roman"/>
          <w:bCs/>
        </w:rPr>
        <w:t xml:space="preserve">lancé </w:t>
      </w:r>
      <w:r w:rsidR="00531C7D" w:rsidRPr="00D36D9D">
        <w:rPr>
          <w:rFonts w:ascii="Bell MT" w:eastAsia="Calibri" w:hAnsi="Bell MT" w:cs="Times New Roman"/>
          <w:bCs/>
        </w:rPr>
        <w:t>le</w:t>
      </w:r>
      <w:r w:rsidR="00531C7D">
        <w:rPr>
          <w:rFonts w:ascii="Bell MT" w:eastAsia="Calibri" w:hAnsi="Bell MT" w:cs="Times New Roman"/>
          <w:bCs/>
        </w:rPr>
        <w:t xml:space="preserve"> 8 juin 2022</w:t>
      </w:r>
      <w:r w:rsidR="00531C7D" w:rsidRPr="00D36D9D">
        <w:rPr>
          <w:rFonts w:ascii="Bell MT" w:eastAsia="Calibri" w:hAnsi="Bell MT" w:cs="Times New Roman"/>
          <w:bCs/>
        </w:rPr>
        <w:t>,</w:t>
      </w:r>
      <w:r w:rsidR="00DA64B3" w:rsidRPr="00D36D9D">
        <w:rPr>
          <w:rFonts w:ascii="Bell MT" w:eastAsia="Calibri" w:hAnsi="Bell MT" w:cs="Times New Roman"/>
        </w:rPr>
        <w:t xml:space="preserve"> </w:t>
      </w:r>
      <w:r w:rsidR="00394751" w:rsidRPr="00D36D9D">
        <w:rPr>
          <w:rFonts w:ascii="Bell MT" w:eastAsia="Calibri" w:hAnsi="Bell MT" w:cs="Times New Roman"/>
        </w:rPr>
        <w:t xml:space="preserve">pour </w:t>
      </w:r>
      <w:r w:rsidR="0024736A">
        <w:rPr>
          <w:rFonts w:ascii="Bell MT" w:eastAsia="Calibri" w:hAnsi="Bell MT" w:cs="Times New Roman"/>
        </w:rPr>
        <w:t>la</w:t>
      </w:r>
      <w:r w:rsidR="00117F9A">
        <w:rPr>
          <w:rFonts w:ascii="Bell MT" w:eastAsia="Calibri" w:hAnsi="Bell MT" w:cs="Times New Roman"/>
        </w:rPr>
        <w:t xml:space="preserve"> sélection des entreprises pour la réalisation </w:t>
      </w:r>
      <w:r w:rsidR="00117F9A" w:rsidRPr="00117F9A">
        <w:rPr>
          <w:rFonts w:ascii="Bell MT" w:eastAsia="Calibri" w:hAnsi="Bell MT" w:cs="Times New Roman"/>
        </w:rPr>
        <w:t xml:space="preserve">et/ou la réhabilitation des petits périmètres irrigués pour l’activité </w:t>
      </w:r>
      <w:r w:rsidR="00FA7435">
        <w:rPr>
          <w:rFonts w:ascii="Bell MT" w:eastAsia="Calibri" w:hAnsi="Bell MT" w:cs="Times New Roman"/>
        </w:rPr>
        <w:t>A</w:t>
      </w:r>
      <w:r w:rsidR="00117F9A" w:rsidRPr="00117F9A">
        <w:rPr>
          <w:rFonts w:ascii="Bell MT" w:eastAsia="Calibri" w:hAnsi="Bell MT" w:cs="Times New Roman"/>
        </w:rPr>
        <w:t xml:space="preserve">griculture </w:t>
      </w:r>
      <w:r w:rsidR="00FA7435">
        <w:rPr>
          <w:rFonts w:ascii="Bell MT" w:eastAsia="Calibri" w:hAnsi="Bell MT" w:cs="Times New Roman"/>
        </w:rPr>
        <w:t>R</w:t>
      </w:r>
      <w:r w:rsidR="00117F9A" w:rsidRPr="00117F9A">
        <w:rPr>
          <w:rFonts w:ascii="Bell MT" w:eastAsia="Calibri" w:hAnsi="Bell MT" w:cs="Times New Roman"/>
        </w:rPr>
        <w:t xml:space="preserve">ésiliente au </w:t>
      </w:r>
      <w:r w:rsidR="00FA7435">
        <w:rPr>
          <w:rFonts w:ascii="Bell MT" w:eastAsia="Calibri" w:hAnsi="Bell MT" w:cs="Times New Roman"/>
        </w:rPr>
        <w:t>C</w:t>
      </w:r>
      <w:r w:rsidR="00117F9A" w:rsidRPr="00117F9A">
        <w:rPr>
          <w:rFonts w:ascii="Bell MT" w:eastAsia="Calibri" w:hAnsi="Bell MT" w:cs="Times New Roman"/>
        </w:rPr>
        <w:t xml:space="preserve">limat (CRA-MCA) dans la région de Maradi (Commune urbaine de </w:t>
      </w:r>
      <w:proofErr w:type="spellStart"/>
      <w:r w:rsidR="00117F9A" w:rsidRPr="00117F9A">
        <w:rPr>
          <w:rFonts w:ascii="Bell MT" w:eastAsia="Calibri" w:hAnsi="Bell MT" w:cs="Times New Roman"/>
        </w:rPr>
        <w:t>Guidan</w:t>
      </w:r>
      <w:proofErr w:type="spellEnd"/>
      <w:r w:rsidR="00117F9A" w:rsidRPr="00117F9A">
        <w:rPr>
          <w:rFonts w:ascii="Bell MT" w:eastAsia="Calibri" w:hAnsi="Bell MT" w:cs="Times New Roman"/>
        </w:rPr>
        <w:t xml:space="preserve"> </w:t>
      </w:r>
      <w:proofErr w:type="spellStart"/>
      <w:r w:rsidR="00117F9A" w:rsidRPr="00117F9A">
        <w:rPr>
          <w:rFonts w:ascii="Bell MT" w:eastAsia="Calibri" w:hAnsi="Bell MT" w:cs="Times New Roman"/>
        </w:rPr>
        <w:t>Roumdji</w:t>
      </w:r>
      <w:proofErr w:type="spellEnd"/>
      <w:r w:rsidR="00117F9A" w:rsidRPr="00117F9A">
        <w:rPr>
          <w:rFonts w:ascii="Bell MT" w:eastAsia="Calibri" w:hAnsi="Bell MT" w:cs="Times New Roman"/>
        </w:rPr>
        <w:t xml:space="preserve">, communes de </w:t>
      </w:r>
      <w:proofErr w:type="spellStart"/>
      <w:r w:rsidR="00117F9A" w:rsidRPr="00117F9A">
        <w:rPr>
          <w:rFonts w:ascii="Bell MT" w:eastAsia="Calibri" w:hAnsi="Bell MT" w:cs="Times New Roman"/>
        </w:rPr>
        <w:t>Sabon</w:t>
      </w:r>
      <w:proofErr w:type="spellEnd"/>
      <w:r w:rsidR="00117F9A" w:rsidRPr="00117F9A">
        <w:rPr>
          <w:rFonts w:ascii="Bell MT" w:eastAsia="Calibri" w:hAnsi="Bell MT" w:cs="Times New Roman"/>
        </w:rPr>
        <w:t xml:space="preserve"> </w:t>
      </w:r>
      <w:proofErr w:type="spellStart"/>
      <w:r w:rsidR="00117F9A" w:rsidRPr="00117F9A">
        <w:rPr>
          <w:rFonts w:ascii="Bell MT" w:eastAsia="Calibri" w:hAnsi="Bell MT" w:cs="Times New Roman"/>
        </w:rPr>
        <w:t>Machi</w:t>
      </w:r>
      <w:proofErr w:type="spellEnd"/>
      <w:r w:rsidR="00117F9A" w:rsidRPr="00117F9A">
        <w:rPr>
          <w:rFonts w:ascii="Bell MT" w:eastAsia="Calibri" w:hAnsi="Bell MT" w:cs="Times New Roman"/>
        </w:rPr>
        <w:t xml:space="preserve"> et de Dan </w:t>
      </w:r>
      <w:proofErr w:type="spellStart"/>
      <w:r w:rsidR="00117F9A" w:rsidRPr="00117F9A">
        <w:rPr>
          <w:rFonts w:ascii="Bell MT" w:eastAsia="Calibri" w:hAnsi="Bell MT" w:cs="Times New Roman"/>
        </w:rPr>
        <w:t>Goulbi</w:t>
      </w:r>
      <w:proofErr w:type="spellEnd"/>
      <w:r w:rsidR="00117F9A">
        <w:rPr>
          <w:rFonts w:ascii="Bell MT" w:eastAsia="Calibri" w:hAnsi="Bell MT" w:cs="Times New Roman"/>
        </w:rPr>
        <w:t xml:space="preserve"> en deux lots</w:t>
      </w:r>
      <w:r>
        <w:rPr>
          <w:rFonts w:ascii="Bell MT" w:eastAsia="Calibri" w:hAnsi="Bell MT" w:cs="Times New Roman"/>
        </w:rPr>
        <w:t>-</w:t>
      </w:r>
      <w:r w:rsidR="00117F9A" w:rsidRPr="00D36D9D">
        <w:rPr>
          <w:rFonts w:ascii="Bell MT" w:eastAsia="Calibri" w:hAnsi="Bell MT" w:cs="Times New Roman"/>
        </w:rPr>
        <w:t xml:space="preserve"> </w:t>
      </w:r>
      <w:r w:rsidR="00117F9A" w:rsidRPr="000F7046">
        <w:rPr>
          <w:rFonts w:ascii="Bell MT" w:hAnsi="Bell MT"/>
          <w:color w:val="090B08"/>
        </w:rPr>
        <w:t>CR/CRA/1/CB/140/20</w:t>
      </w:r>
      <w:r w:rsidR="00531C7D">
        <w:rPr>
          <w:rFonts w:ascii="Bell MT" w:hAnsi="Bell MT"/>
          <w:color w:val="090B08"/>
        </w:rPr>
        <w:t xml:space="preserve"> </w:t>
      </w:r>
      <w:r w:rsidR="00117F9A" w:rsidRPr="00D36D9D">
        <w:rPr>
          <w:rFonts w:ascii="Bell MT" w:eastAsia="Calibri" w:hAnsi="Bell MT" w:cs="Times New Roman"/>
        </w:rPr>
        <w:t xml:space="preserve">s’est tenue dans la grande salle de réunion de MCA-Niger, conformément à la </w:t>
      </w:r>
      <w:bookmarkStart w:id="2" w:name="_Hlk26432388"/>
      <w:r w:rsidR="00117F9A" w:rsidRPr="00D36D9D">
        <w:rPr>
          <w:rFonts w:ascii="Bell MT" w:eastAsia="Calibri" w:hAnsi="Bell MT" w:cs="Times New Roman"/>
        </w:rPr>
        <w:t>Section II - Données particulières de l’Appel d’Offres, Clause</w:t>
      </w:r>
      <w:bookmarkEnd w:id="2"/>
      <w:r w:rsidR="00117F9A" w:rsidRPr="000A10D2">
        <w:rPr>
          <w:rFonts w:ascii="Bell MT" w:eastAsia="Calibri" w:hAnsi="Bell MT" w:cs="Times New Roman"/>
        </w:rPr>
        <w:t xml:space="preserve"> IS 26.1</w:t>
      </w:r>
      <w:r w:rsidR="00117F9A" w:rsidRPr="00D36D9D">
        <w:rPr>
          <w:rFonts w:ascii="Bell MT" w:eastAsia="Calibri" w:hAnsi="Bell MT" w:cs="Times New Roman"/>
        </w:rPr>
        <w:t xml:space="preserve"> avec la participation en ligne des </w:t>
      </w:r>
      <w:r w:rsidR="00D569DE">
        <w:rPr>
          <w:rFonts w:ascii="Bell MT" w:eastAsia="Calibri" w:hAnsi="Bell MT" w:cs="Times New Roman"/>
        </w:rPr>
        <w:t xml:space="preserve">représentants des </w:t>
      </w:r>
      <w:r w:rsidR="00117F9A" w:rsidRPr="00D36D9D">
        <w:rPr>
          <w:rFonts w:ascii="Bell MT" w:eastAsia="Calibri" w:hAnsi="Bell MT" w:cs="Times New Roman"/>
        </w:rPr>
        <w:t xml:space="preserve">soumissionnaires.  </w:t>
      </w:r>
    </w:p>
    <w:p w14:paraId="6531C6C1" w14:textId="5A6AE1F1" w:rsidR="00117F9A" w:rsidRPr="00117F9A" w:rsidRDefault="00117F9A" w:rsidP="00117F9A">
      <w:pPr>
        <w:spacing w:line="275" w:lineRule="auto"/>
        <w:jc w:val="both"/>
        <w:textDirection w:val="btLr"/>
        <w:rPr>
          <w:rFonts w:ascii="Bell MT" w:eastAsia="Calibri" w:hAnsi="Bell MT" w:cs="Times New Roman"/>
        </w:rPr>
      </w:pPr>
    </w:p>
    <w:p w14:paraId="45A690ED" w14:textId="190055A1" w:rsidR="00815B0B" w:rsidRPr="00D36D9D" w:rsidRDefault="00815B0B" w:rsidP="00117F9A">
      <w:pPr>
        <w:ind w:right="-270"/>
        <w:rPr>
          <w:rFonts w:ascii="Bell MT" w:eastAsia="Calibri" w:hAnsi="Bell MT" w:cs="Times New Roman"/>
          <w:b/>
          <w:bCs/>
        </w:rPr>
      </w:pPr>
      <w:r w:rsidRPr="00D36D9D">
        <w:rPr>
          <w:rFonts w:ascii="Bell MT" w:eastAsia="Calibri" w:hAnsi="Bell MT" w:cs="Times New Roman"/>
          <w:b/>
          <w:bCs/>
        </w:rPr>
        <w:t xml:space="preserve">Etaient présents : </w:t>
      </w:r>
    </w:p>
    <w:p w14:paraId="43421801" w14:textId="14DE0493" w:rsidR="00815B0B" w:rsidRPr="00D36D9D" w:rsidRDefault="00815B0B" w:rsidP="00815B0B">
      <w:pPr>
        <w:numPr>
          <w:ilvl w:val="0"/>
          <w:numId w:val="12"/>
        </w:numPr>
        <w:ind w:right="-270"/>
        <w:jc w:val="both"/>
        <w:rPr>
          <w:rFonts w:ascii="Bell MT" w:eastAsia="Calibri" w:hAnsi="Bell MT" w:cs="Times New Roman"/>
          <w:b/>
          <w:bCs/>
          <w:i/>
          <w:iCs/>
        </w:rPr>
      </w:pPr>
      <w:r w:rsidRPr="00D36D9D">
        <w:rPr>
          <w:rFonts w:ascii="Bell MT" w:eastAsia="Calibri" w:hAnsi="Bell MT" w:cs="Times New Roman"/>
        </w:rPr>
        <w:t xml:space="preserve">Pour le </w:t>
      </w:r>
      <w:r w:rsidR="00EC2DC3" w:rsidRPr="00D36D9D">
        <w:rPr>
          <w:rFonts w:ascii="Bell MT" w:eastAsia="Calibri" w:hAnsi="Bell MT" w:cs="Times New Roman"/>
        </w:rPr>
        <w:t xml:space="preserve">compte de </w:t>
      </w:r>
      <w:r w:rsidRPr="00D36D9D">
        <w:rPr>
          <w:rFonts w:ascii="Bell MT" w:eastAsia="Calibri" w:hAnsi="Bell MT" w:cs="Times New Roman"/>
        </w:rPr>
        <w:t xml:space="preserve">MCA – Niger, voir fiche de présence à </w:t>
      </w:r>
      <w:r w:rsidRPr="00D36D9D">
        <w:rPr>
          <w:rFonts w:ascii="Bell MT" w:eastAsia="Calibri" w:hAnsi="Bell MT" w:cs="Times New Roman"/>
          <w:b/>
          <w:bCs/>
          <w:i/>
          <w:iCs/>
        </w:rPr>
        <w:t>l’</w:t>
      </w:r>
      <w:r w:rsidR="007D2E2A">
        <w:rPr>
          <w:rFonts w:ascii="Bell MT" w:eastAsia="Calibri" w:hAnsi="Bell MT" w:cs="Times New Roman"/>
          <w:b/>
          <w:bCs/>
          <w:i/>
          <w:iCs/>
        </w:rPr>
        <w:t>A</w:t>
      </w:r>
      <w:r w:rsidRPr="00D36D9D">
        <w:rPr>
          <w:rFonts w:ascii="Bell MT" w:eastAsia="Calibri" w:hAnsi="Bell MT" w:cs="Times New Roman"/>
          <w:b/>
          <w:bCs/>
          <w:i/>
          <w:iCs/>
        </w:rPr>
        <w:t>nnexe 1</w:t>
      </w:r>
      <w:r w:rsidR="005042A9" w:rsidRPr="00D36D9D">
        <w:rPr>
          <w:rFonts w:ascii="Bell MT" w:eastAsia="Calibri" w:hAnsi="Bell MT" w:cs="Times New Roman"/>
          <w:b/>
          <w:bCs/>
          <w:i/>
          <w:iCs/>
        </w:rPr>
        <w:t> ;</w:t>
      </w:r>
    </w:p>
    <w:p w14:paraId="3597A294" w14:textId="69509582" w:rsidR="00DC70FA" w:rsidRDefault="00815B0B" w:rsidP="005042A9">
      <w:pPr>
        <w:numPr>
          <w:ilvl w:val="0"/>
          <w:numId w:val="12"/>
        </w:numPr>
        <w:ind w:right="-270"/>
        <w:jc w:val="both"/>
        <w:rPr>
          <w:rFonts w:ascii="Bell MT" w:eastAsia="Calibri" w:hAnsi="Bell MT" w:cs="Times New Roman"/>
          <w:b/>
          <w:bCs/>
          <w:i/>
          <w:iCs/>
        </w:rPr>
      </w:pPr>
      <w:r w:rsidRPr="00D36D9D">
        <w:rPr>
          <w:rFonts w:ascii="Bell MT" w:eastAsia="Calibri" w:hAnsi="Bell MT" w:cs="Times New Roman"/>
        </w:rPr>
        <w:t xml:space="preserve">Pour les soumissionnaires, voir fiche de présence en ligne à </w:t>
      </w:r>
      <w:r w:rsidRPr="00D36D9D">
        <w:rPr>
          <w:rFonts w:ascii="Bell MT" w:eastAsia="Calibri" w:hAnsi="Bell MT" w:cs="Times New Roman"/>
          <w:b/>
          <w:bCs/>
          <w:i/>
          <w:iCs/>
        </w:rPr>
        <w:t>l’</w:t>
      </w:r>
      <w:r w:rsidR="007D2E2A">
        <w:rPr>
          <w:rFonts w:ascii="Bell MT" w:eastAsia="Calibri" w:hAnsi="Bell MT" w:cs="Times New Roman"/>
          <w:b/>
          <w:bCs/>
          <w:i/>
          <w:iCs/>
        </w:rPr>
        <w:t>A</w:t>
      </w:r>
      <w:r w:rsidRPr="00D36D9D">
        <w:rPr>
          <w:rFonts w:ascii="Bell MT" w:eastAsia="Calibri" w:hAnsi="Bell MT" w:cs="Times New Roman"/>
          <w:b/>
          <w:bCs/>
          <w:i/>
          <w:iCs/>
        </w:rPr>
        <w:t>nnexe 2</w:t>
      </w:r>
      <w:r w:rsidR="007A2071">
        <w:rPr>
          <w:rFonts w:ascii="Bell MT" w:eastAsia="Calibri" w:hAnsi="Bell MT" w:cs="Times New Roman"/>
          <w:b/>
          <w:bCs/>
          <w:i/>
          <w:iCs/>
        </w:rPr>
        <w:t>.</w:t>
      </w:r>
    </w:p>
    <w:p w14:paraId="6A7FC632" w14:textId="3CE1CA8B" w:rsidR="00576ACB" w:rsidRDefault="00576ACB" w:rsidP="00576ACB">
      <w:pPr>
        <w:ind w:left="270" w:right="-270"/>
        <w:jc w:val="both"/>
        <w:rPr>
          <w:rFonts w:ascii="Bell MT" w:eastAsia="Calibri" w:hAnsi="Bell MT" w:cs="Times New Roman"/>
          <w:b/>
          <w:bCs/>
          <w:i/>
          <w:iCs/>
        </w:rPr>
      </w:pPr>
    </w:p>
    <w:p w14:paraId="252326BB" w14:textId="509190DA" w:rsidR="00117F9A" w:rsidRDefault="00117F9A" w:rsidP="00576ACB">
      <w:pPr>
        <w:ind w:left="270" w:right="-270"/>
        <w:jc w:val="both"/>
        <w:rPr>
          <w:rFonts w:ascii="Bell MT" w:eastAsia="Calibri" w:hAnsi="Bell MT" w:cs="Times New Roman"/>
          <w:b/>
          <w:bCs/>
          <w:i/>
          <w:iCs/>
        </w:rPr>
      </w:pPr>
    </w:p>
    <w:p w14:paraId="7B6EC885" w14:textId="77777777" w:rsidR="00117F9A" w:rsidRPr="00D36D9D" w:rsidRDefault="00117F9A" w:rsidP="00576ACB">
      <w:pPr>
        <w:ind w:left="270" w:right="-270"/>
        <w:jc w:val="both"/>
        <w:rPr>
          <w:rFonts w:ascii="Bell MT" w:eastAsia="Calibri" w:hAnsi="Bell MT" w:cs="Times New Roman"/>
          <w:b/>
          <w:bCs/>
          <w:i/>
          <w:iCs/>
        </w:rPr>
      </w:pPr>
    </w:p>
    <w:p w14:paraId="3D4BB83A" w14:textId="77777777" w:rsidR="00E31DA5" w:rsidRPr="00D36D9D" w:rsidRDefault="00E31DA5" w:rsidP="00025F6C">
      <w:pPr>
        <w:pStyle w:val="ListParagraph"/>
        <w:spacing w:beforeLines="60" w:before="144" w:afterLines="60" w:after="144" w:line="240" w:lineRule="auto"/>
        <w:ind w:right="-270"/>
        <w:jc w:val="both"/>
        <w:rPr>
          <w:rFonts w:ascii="Bell MT" w:eastAsia="Calibri" w:hAnsi="Bell MT" w:cs="Times New Roman"/>
          <w:b/>
          <w:bCs/>
        </w:rPr>
      </w:pPr>
    </w:p>
    <w:p w14:paraId="3A09D656" w14:textId="3FE38BCE" w:rsidR="00534B1D" w:rsidRPr="000F7046" w:rsidRDefault="007A55AA" w:rsidP="000F7046">
      <w:pPr>
        <w:spacing w:beforeLines="60" w:before="144" w:afterLines="60" w:after="144" w:line="240" w:lineRule="auto"/>
        <w:ind w:right="-270"/>
        <w:jc w:val="both"/>
        <w:rPr>
          <w:rFonts w:ascii="Bell MT" w:eastAsia="Calibri" w:hAnsi="Bell MT" w:cs="Times New Roman"/>
          <w:b/>
          <w:bCs/>
        </w:rPr>
      </w:pPr>
      <w:r w:rsidRPr="000F7046">
        <w:rPr>
          <w:rFonts w:ascii="Bell MT" w:eastAsia="Calibri" w:hAnsi="Bell MT" w:cs="Times New Roman"/>
          <w:b/>
          <w:bCs/>
        </w:rPr>
        <w:t>Déroulement de l’</w:t>
      </w:r>
      <w:r w:rsidR="00FA7435">
        <w:rPr>
          <w:rFonts w:ascii="Bell MT" w:eastAsia="Calibri" w:hAnsi="Bell MT" w:cs="Times New Roman"/>
          <w:b/>
          <w:bCs/>
        </w:rPr>
        <w:t>O</w:t>
      </w:r>
      <w:r w:rsidRPr="000F7046">
        <w:rPr>
          <w:rFonts w:ascii="Bell MT" w:eastAsia="Calibri" w:hAnsi="Bell MT" w:cs="Times New Roman"/>
          <w:b/>
          <w:bCs/>
        </w:rPr>
        <w:t xml:space="preserve">uverture des </w:t>
      </w:r>
      <w:r w:rsidR="000A10D2" w:rsidRPr="000F7046">
        <w:rPr>
          <w:rFonts w:ascii="Bell MT" w:eastAsia="Calibri" w:hAnsi="Bell MT" w:cs="Times New Roman"/>
          <w:b/>
          <w:bCs/>
        </w:rPr>
        <w:t>O</w:t>
      </w:r>
      <w:r w:rsidRPr="000F7046">
        <w:rPr>
          <w:rFonts w:ascii="Bell MT" w:eastAsia="Calibri" w:hAnsi="Bell MT" w:cs="Times New Roman"/>
          <w:b/>
          <w:bCs/>
        </w:rPr>
        <w:t xml:space="preserve">ffres </w:t>
      </w:r>
    </w:p>
    <w:p w14:paraId="2BB38714" w14:textId="77777777" w:rsidR="00BC41B3" w:rsidRPr="00D36D9D" w:rsidRDefault="00BC41B3" w:rsidP="00BC41B3">
      <w:pPr>
        <w:pStyle w:val="ListParagraph"/>
        <w:spacing w:beforeLines="60" w:before="144" w:afterLines="60" w:after="144" w:line="240" w:lineRule="auto"/>
        <w:ind w:right="-270"/>
        <w:jc w:val="both"/>
        <w:rPr>
          <w:rFonts w:ascii="Bell MT" w:eastAsia="Calibri" w:hAnsi="Bell MT" w:cs="Times New Roman"/>
          <w:b/>
          <w:bCs/>
        </w:rPr>
      </w:pPr>
    </w:p>
    <w:p w14:paraId="0E75B62B" w14:textId="48E435DF" w:rsidR="00735CDF" w:rsidRDefault="00534B1D" w:rsidP="00D36D9D">
      <w:pPr>
        <w:spacing w:beforeLines="60" w:before="144" w:afterLines="60" w:after="144" w:line="240" w:lineRule="auto"/>
        <w:ind w:left="-90" w:right="-270"/>
        <w:jc w:val="both"/>
        <w:rPr>
          <w:rFonts w:ascii="Bell MT" w:eastAsia="Calibri" w:hAnsi="Bell MT" w:cs="Times New Roman"/>
        </w:rPr>
      </w:pPr>
      <w:r w:rsidRPr="00D36D9D">
        <w:rPr>
          <w:rFonts w:ascii="Bell MT" w:eastAsia="Calibri" w:hAnsi="Bell MT" w:cs="Times New Roman"/>
        </w:rPr>
        <w:t xml:space="preserve">Dans son mot de bienvenue, </w:t>
      </w:r>
      <w:r w:rsidR="006B2ED7" w:rsidRPr="00D36D9D">
        <w:rPr>
          <w:rFonts w:ascii="Bell MT" w:eastAsia="Calibri" w:hAnsi="Bell MT" w:cs="Times New Roman"/>
        </w:rPr>
        <w:t xml:space="preserve">le Manager de la </w:t>
      </w:r>
      <w:r w:rsidR="00DC14ED">
        <w:rPr>
          <w:rFonts w:ascii="Bell MT" w:eastAsia="Calibri" w:hAnsi="Bell MT" w:cs="Times New Roman"/>
        </w:rPr>
        <w:t>P</w:t>
      </w:r>
      <w:r w:rsidR="00DC14ED" w:rsidRPr="00D36D9D">
        <w:rPr>
          <w:rFonts w:ascii="Bell MT" w:eastAsia="Calibri" w:hAnsi="Bell MT" w:cs="Times New Roman"/>
        </w:rPr>
        <w:t xml:space="preserve">assation </w:t>
      </w:r>
      <w:r w:rsidR="006B2ED7" w:rsidRPr="00D36D9D">
        <w:rPr>
          <w:rFonts w:ascii="Bell MT" w:eastAsia="Calibri" w:hAnsi="Bell MT" w:cs="Times New Roman"/>
        </w:rPr>
        <w:t xml:space="preserve">des </w:t>
      </w:r>
      <w:r w:rsidR="00DC14ED">
        <w:rPr>
          <w:rFonts w:ascii="Bell MT" w:eastAsia="Calibri" w:hAnsi="Bell MT" w:cs="Times New Roman"/>
        </w:rPr>
        <w:t>M</w:t>
      </w:r>
      <w:r w:rsidR="00DC14ED" w:rsidRPr="00D36D9D">
        <w:rPr>
          <w:rFonts w:ascii="Bell MT" w:eastAsia="Calibri" w:hAnsi="Bell MT" w:cs="Times New Roman"/>
        </w:rPr>
        <w:t>archés</w:t>
      </w:r>
      <w:r w:rsidR="00DC14ED">
        <w:rPr>
          <w:rFonts w:ascii="Bell MT" w:eastAsia="Calibri" w:hAnsi="Bell MT" w:cs="Times New Roman"/>
        </w:rPr>
        <w:t>, représentant le Directeur de la</w:t>
      </w:r>
      <w:r w:rsidR="00DC14ED" w:rsidRPr="00DC14ED">
        <w:t xml:space="preserve"> </w:t>
      </w:r>
      <w:r w:rsidR="00DC14ED">
        <w:rPr>
          <w:rFonts w:ascii="Bell MT" w:eastAsia="Calibri" w:hAnsi="Bell MT" w:cs="Times New Roman"/>
        </w:rPr>
        <w:t>P</w:t>
      </w:r>
      <w:r w:rsidR="00DC14ED" w:rsidRPr="00DC14ED">
        <w:rPr>
          <w:rFonts w:ascii="Bell MT" w:eastAsia="Calibri" w:hAnsi="Bell MT" w:cs="Times New Roman"/>
        </w:rPr>
        <w:t xml:space="preserve">assation des </w:t>
      </w:r>
      <w:r w:rsidR="00DC14ED">
        <w:rPr>
          <w:rFonts w:ascii="Bell MT" w:eastAsia="Calibri" w:hAnsi="Bell MT" w:cs="Times New Roman"/>
        </w:rPr>
        <w:t>M</w:t>
      </w:r>
      <w:r w:rsidR="00DC14ED" w:rsidRPr="00DC14ED">
        <w:rPr>
          <w:rFonts w:ascii="Bell MT" w:eastAsia="Calibri" w:hAnsi="Bell MT" w:cs="Times New Roman"/>
        </w:rPr>
        <w:t xml:space="preserve">archés </w:t>
      </w:r>
      <w:r w:rsidR="006B2ED7" w:rsidRPr="00D36D9D">
        <w:rPr>
          <w:rFonts w:ascii="Bell MT" w:eastAsia="Calibri" w:hAnsi="Bell MT" w:cs="Times New Roman"/>
        </w:rPr>
        <w:t xml:space="preserve">de </w:t>
      </w:r>
      <w:r w:rsidR="003850EB" w:rsidRPr="00D36D9D">
        <w:rPr>
          <w:rFonts w:ascii="Bell MT" w:eastAsia="Calibri" w:hAnsi="Bell MT" w:cs="Times New Roman"/>
        </w:rPr>
        <w:t xml:space="preserve">MCA </w:t>
      </w:r>
      <w:r w:rsidR="00DC14ED">
        <w:rPr>
          <w:rFonts w:ascii="Bell MT" w:eastAsia="Calibri" w:hAnsi="Bell MT" w:cs="Times New Roman"/>
        </w:rPr>
        <w:t>–</w:t>
      </w:r>
      <w:r w:rsidR="003850EB" w:rsidRPr="00D36D9D">
        <w:rPr>
          <w:rFonts w:ascii="Bell MT" w:eastAsia="Calibri" w:hAnsi="Bell MT" w:cs="Times New Roman"/>
        </w:rPr>
        <w:t xml:space="preserve"> Niger</w:t>
      </w:r>
      <w:r w:rsidR="00DC14ED">
        <w:rPr>
          <w:rFonts w:ascii="Bell MT" w:eastAsia="Calibri" w:hAnsi="Bell MT" w:cs="Times New Roman"/>
        </w:rPr>
        <w:t>,</w:t>
      </w:r>
      <w:r w:rsidR="007A55AA" w:rsidRPr="00D36D9D">
        <w:rPr>
          <w:rFonts w:ascii="Bell MT" w:eastAsia="Calibri" w:hAnsi="Bell MT" w:cs="Times New Roman"/>
        </w:rPr>
        <w:t xml:space="preserve"> a vivement remercié les soumissionnaires ayant déposé </w:t>
      </w:r>
      <w:r w:rsidR="00D569DE">
        <w:rPr>
          <w:rFonts w:ascii="Bell MT" w:eastAsia="Calibri" w:hAnsi="Bell MT" w:cs="Times New Roman"/>
        </w:rPr>
        <w:t>des</w:t>
      </w:r>
      <w:r w:rsidR="007A55AA" w:rsidRPr="00D36D9D">
        <w:rPr>
          <w:rFonts w:ascii="Bell MT" w:eastAsia="Calibri" w:hAnsi="Bell MT" w:cs="Times New Roman"/>
        </w:rPr>
        <w:t xml:space="preserve"> </w:t>
      </w:r>
      <w:r w:rsidR="000A10D2">
        <w:rPr>
          <w:rFonts w:ascii="Bell MT" w:eastAsia="Calibri" w:hAnsi="Bell MT" w:cs="Times New Roman"/>
        </w:rPr>
        <w:t>O</w:t>
      </w:r>
      <w:r w:rsidR="007A55AA" w:rsidRPr="00D36D9D">
        <w:rPr>
          <w:rFonts w:ascii="Bell MT" w:eastAsia="Calibri" w:hAnsi="Bell MT" w:cs="Times New Roman"/>
        </w:rPr>
        <w:t>ffre</w:t>
      </w:r>
      <w:r w:rsidR="00D569DE">
        <w:rPr>
          <w:rFonts w:ascii="Bell MT" w:eastAsia="Calibri" w:hAnsi="Bell MT" w:cs="Times New Roman"/>
        </w:rPr>
        <w:t>s</w:t>
      </w:r>
      <w:r w:rsidR="007A55AA" w:rsidRPr="00D36D9D">
        <w:rPr>
          <w:rFonts w:ascii="Bell MT" w:eastAsia="Calibri" w:hAnsi="Bell MT" w:cs="Times New Roman"/>
        </w:rPr>
        <w:t xml:space="preserve"> et réitéré </w:t>
      </w:r>
      <w:r w:rsidR="000A10D2">
        <w:rPr>
          <w:rFonts w:ascii="Bell MT" w:eastAsia="Calibri" w:hAnsi="Bell MT" w:cs="Times New Roman"/>
        </w:rPr>
        <w:t xml:space="preserve">l’importance </w:t>
      </w:r>
      <w:r w:rsidR="00117F9A">
        <w:rPr>
          <w:rFonts w:ascii="Bell MT" w:eastAsia="Calibri" w:hAnsi="Bell MT" w:cs="Times New Roman"/>
        </w:rPr>
        <w:t>de ces travaux pour le MCA – Niger et les populations concernées</w:t>
      </w:r>
      <w:r w:rsidR="007A55AA" w:rsidRPr="00D36D9D">
        <w:rPr>
          <w:rFonts w:ascii="Bell MT" w:eastAsia="Calibri" w:hAnsi="Bell MT" w:cs="Times New Roman"/>
        </w:rPr>
        <w:t xml:space="preserve">. </w:t>
      </w:r>
      <w:r w:rsidR="006B2ED7" w:rsidRPr="00D36D9D">
        <w:rPr>
          <w:rFonts w:ascii="Bell MT" w:eastAsia="Calibri" w:hAnsi="Bell MT" w:cs="Times New Roman"/>
        </w:rPr>
        <w:t xml:space="preserve">Il a par la suite </w:t>
      </w:r>
      <w:r w:rsidR="009D33E9" w:rsidRPr="00D36D9D">
        <w:rPr>
          <w:rFonts w:ascii="Bell MT" w:eastAsia="Calibri" w:hAnsi="Bell MT" w:cs="Times New Roman"/>
        </w:rPr>
        <w:t>donné la parole à l’Agent de Passation des March</w:t>
      </w:r>
      <w:r w:rsidR="00DC70FA" w:rsidRPr="00D36D9D">
        <w:rPr>
          <w:rFonts w:ascii="Bell MT" w:eastAsia="Calibri" w:hAnsi="Bell MT" w:cs="Times New Roman"/>
        </w:rPr>
        <w:t>é</w:t>
      </w:r>
      <w:r w:rsidR="009D33E9" w:rsidRPr="00D36D9D">
        <w:rPr>
          <w:rFonts w:ascii="Bell MT" w:eastAsia="Calibri" w:hAnsi="Bell MT" w:cs="Times New Roman"/>
        </w:rPr>
        <w:t xml:space="preserve">s pour expliquer le processus d’ouverture des </w:t>
      </w:r>
      <w:r w:rsidR="00117F9A">
        <w:rPr>
          <w:rFonts w:ascii="Bell MT" w:eastAsia="Calibri" w:hAnsi="Bell MT" w:cs="Times New Roman"/>
        </w:rPr>
        <w:t>O</w:t>
      </w:r>
      <w:r w:rsidR="009D33E9" w:rsidRPr="00D36D9D">
        <w:rPr>
          <w:rFonts w:ascii="Bell MT" w:eastAsia="Calibri" w:hAnsi="Bell MT" w:cs="Times New Roman"/>
        </w:rPr>
        <w:t>ffres en ligne</w:t>
      </w:r>
      <w:r w:rsidR="006B2ED7" w:rsidRPr="00D36D9D">
        <w:rPr>
          <w:rFonts w:ascii="Bell MT" w:eastAsia="Calibri" w:hAnsi="Bell MT" w:cs="Times New Roman"/>
        </w:rPr>
        <w:t xml:space="preserve"> et</w:t>
      </w:r>
      <w:r w:rsidR="00A56F1A" w:rsidRPr="00D36D9D">
        <w:rPr>
          <w:rFonts w:ascii="Bell MT" w:eastAsia="Calibri" w:hAnsi="Bell MT" w:cs="Times New Roman"/>
        </w:rPr>
        <w:t xml:space="preserve"> </w:t>
      </w:r>
      <w:r w:rsidR="009D33E9" w:rsidRPr="00D36D9D">
        <w:rPr>
          <w:rFonts w:ascii="Bell MT" w:eastAsia="Calibri" w:hAnsi="Bell MT" w:cs="Times New Roman"/>
        </w:rPr>
        <w:t xml:space="preserve">procéder à l’ouverture des </w:t>
      </w:r>
      <w:r w:rsidR="00117F9A">
        <w:rPr>
          <w:rFonts w:ascii="Bell MT" w:eastAsia="Calibri" w:hAnsi="Bell MT" w:cs="Times New Roman"/>
        </w:rPr>
        <w:t>O</w:t>
      </w:r>
      <w:r w:rsidR="009D33E9" w:rsidRPr="00D36D9D">
        <w:rPr>
          <w:rFonts w:ascii="Bell MT" w:eastAsia="Calibri" w:hAnsi="Bell MT" w:cs="Times New Roman"/>
        </w:rPr>
        <w:t>ffres proprement dite.</w:t>
      </w:r>
    </w:p>
    <w:p w14:paraId="001158E9" w14:textId="17F5E9CE" w:rsidR="006B2ED7" w:rsidRPr="004404E7" w:rsidRDefault="00394751" w:rsidP="000F7046">
      <w:pPr>
        <w:spacing w:beforeLines="60" w:before="144" w:afterLines="60" w:after="144" w:line="240" w:lineRule="auto"/>
        <w:ind w:left="-90" w:right="-270"/>
        <w:jc w:val="both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D36D9D">
        <w:rPr>
          <w:rFonts w:ascii="Bell MT" w:eastAsia="Calibri" w:hAnsi="Bell MT" w:cs="Times New Roman"/>
          <w:lang w:val="fr-SN"/>
        </w:rPr>
        <w:t xml:space="preserve">A la date et à l’heure limites de remise des </w:t>
      </w:r>
      <w:r w:rsidR="000A10D2">
        <w:rPr>
          <w:rFonts w:ascii="Bell MT" w:eastAsia="Calibri" w:hAnsi="Bell MT" w:cs="Times New Roman"/>
          <w:lang w:val="fr-SN"/>
        </w:rPr>
        <w:t>O</w:t>
      </w:r>
      <w:r w:rsidR="00025F6C" w:rsidRPr="00D36D9D">
        <w:rPr>
          <w:rFonts w:ascii="Bell MT" w:eastAsia="Calibri" w:hAnsi="Bell MT" w:cs="Times New Roman"/>
          <w:lang w:val="fr-SN"/>
        </w:rPr>
        <w:t>ffres</w:t>
      </w:r>
      <w:r w:rsidRPr="00D36D9D">
        <w:rPr>
          <w:rFonts w:ascii="Bell MT" w:eastAsia="Calibri" w:hAnsi="Bell MT" w:cs="Times New Roman"/>
          <w:lang w:val="fr-SN"/>
        </w:rPr>
        <w:t xml:space="preserve"> telles que stipulées dans </w:t>
      </w:r>
      <w:r w:rsidR="009D33E9" w:rsidRPr="00D36D9D">
        <w:rPr>
          <w:rFonts w:ascii="Bell MT" w:eastAsia="Calibri" w:hAnsi="Bell MT" w:cs="Times New Roman"/>
          <w:lang w:val="fr-SN"/>
        </w:rPr>
        <w:t>le DPAO</w:t>
      </w:r>
      <w:r w:rsidRPr="00D36D9D">
        <w:rPr>
          <w:rFonts w:ascii="Bell MT" w:eastAsia="Calibri" w:hAnsi="Bell MT" w:cs="Times New Roman"/>
          <w:lang w:val="fr-SN"/>
        </w:rPr>
        <w:t xml:space="preserve">, Clause </w:t>
      </w:r>
      <w:bookmarkStart w:id="3" w:name="_Hlk80184465"/>
      <w:r w:rsidR="006B2ED7" w:rsidRPr="00D36D9D">
        <w:rPr>
          <w:rFonts w:ascii="Bell MT" w:hAnsi="Bell MT"/>
          <w:bCs/>
        </w:rPr>
        <w:t>IS 2</w:t>
      </w:r>
      <w:r w:rsidR="004404E7">
        <w:rPr>
          <w:rFonts w:ascii="Bell MT" w:hAnsi="Bell MT"/>
          <w:bCs/>
        </w:rPr>
        <w:t>2</w:t>
      </w:r>
      <w:r w:rsidR="006B2ED7" w:rsidRPr="00D36D9D">
        <w:rPr>
          <w:rFonts w:ascii="Bell MT" w:hAnsi="Bell MT"/>
          <w:bCs/>
        </w:rPr>
        <w:t>.</w:t>
      </w:r>
      <w:r w:rsidR="004404E7">
        <w:rPr>
          <w:rFonts w:ascii="Bell MT" w:hAnsi="Bell MT"/>
          <w:bCs/>
        </w:rPr>
        <w:t>1</w:t>
      </w:r>
      <w:bookmarkEnd w:id="3"/>
      <w:r w:rsidR="004404E7">
        <w:rPr>
          <w:rFonts w:ascii="Bell MT" w:hAnsi="Bell MT"/>
          <w:bCs/>
        </w:rPr>
        <w:t>,</w:t>
      </w:r>
      <w:r w:rsidR="006B2ED7" w:rsidRPr="00D36D9D">
        <w:rPr>
          <w:rFonts w:ascii="Bell MT" w:eastAsia="Calibri" w:hAnsi="Bell MT" w:cs="Times New Roman"/>
          <w:bCs/>
          <w:lang w:val="fr-SN"/>
        </w:rPr>
        <w:t xml:space="preserve"> </w:t>
      </w:r>
      <w:r w:rsidR="004404E7">
        <w:rPr>
          <w:rFonts w:ascii="Bell MT" w:eastAsia="Calibri" w:hAnsi="Bell MT" w:cs="Times New Roman"/>
          <w:bCs/>
          <w:lang w:val="fr-SN"/>
        </w:rPr>
        <w:t>D</w:t>
      </w:r>
      <w:r w:rsidR="00DC14ED">
        <w:rPr>
          <w:rFonts w:ascii="Bell MT" w:eastAsia="Calibri" w:hAnsi="Bell MT" w:cs="Times New Roman"/>
          <w:bCs/>
          <w:lang w:val="fr-SN"/>
        </w:rPr>
        <w:t>ouze</w:t>
      </w:r>
      <w:r w:rsidR="00DD4BA8">
        <w:rPr>
          <w:rFonts w:ascii="Bell MT" w:eastAsia="Calibri" w:hAnsi="Bell MT" w:cs="Times New Roman"/>
          <w:bCs/>
          <w:lang w:val="fr-SN"/>
        </w:rPr>
        <w:t xml:space="preserve"> </w:t>
      </w:r>
      <w:r w:rsidR="005F71CB">
        <w:rPr>
          <w:rFonts w:ascii="Bell MT" w:eastAsia="Calibri" w:hAnsi="Bell MT" w:cs="Times New Roman"/>
          <w:bCs/>
          <w:lang w:val="fr-SN"/>
        </w:rPr>
        <w:t>(</w:t>
      </w:r>
      <w:r w:rsidR="004404E7">
        <w:rPr>
          <w:rFonts w:ascii="Bell MT" w:eastAsia="Calibri" w:hAnsi="Bell MT" w:cs="Times New Roman"/>
          <w:bCs/>
          <w:lang w:val="fr-SN"/>
        </w:rPr>
        <w:t>12</w:t>
      </w:r>
      <w:r w:rsidR="005F71CB">
        <w:rPr>
          <w:rFonts w:ascii="Bell MT" w:eastAsia="Calibri" w:hAnsi="Bell MT" w:cs="Times New Roman"/>
          <w:bCs/>
          <w:lang w:val="fr-SN"/>
        </w:rPr>
        <w:t xml:space="preserve">) </w:t>
      </w:r>
      <w:r w:rsidR="004404E7">
        <w:rPr>
          <w:rFonts w:ascii="Bell MT" w:eastAsia="Calibri" w:hAnsi="Bell MT" w:cs="Times New Roman"/>
          <w:lang w:val="fr-SN"/>
        </w:rPr>
        <w:t>O</w:t>
      </w:r>
      <w:r w:rsidR="00B62810" w:rsidRPr="00D36D9D">
        <w:rPr>
          <w:rFonts w:ascii="Bell MT" w:eastAsia="Calibri" w:hAnsi="Bell MT" w:cs="Times New Roman"/>
          <w:lang w:val="fr-SN"/>
        </w:rPr>
        <w:t xml:space="preserve">ffres ont été vues lors de l’ouverture publique </w:t>
      </w:r>
      <w:r w:rsidR="00F30932" w:rsidRPr="00D36D9D">
        <w:rPr>
          <w:rFonts w:ascii="Bell MT" w:eastAsia="Calibri" w:hAnsi="Bell MT" w:cs="Times New Roman"/>
          <w:lang w:val="fr-SN"/>
        </w:rPr>
        <w:t>via le lien</w:t>
      </w:r>
      <w:r w:rsidR="006B2ED7" w:rsidRPr="00D36D9D">
        <w:rPr>
          <w:rFonts w:ascii="Bell MT" w:eastAsia="Calibri" w:hAnsi="Bell MT" w:cs="Times New Roman"/>
          <w:lang w:val="fr-SN"/>
        </w:rPr>
        <w:t xml:space="preserve"> Dropbox</w:t>
      </w:r>
      <w:r w:rsidR="00F30932" w:rsidRPr="00D36D9D">
        <w:rPr>
          <w:rFonts w:ascii="Bell MT" w:eastAsia="Calibri" w:hAnsi="Bell MT" w:cs="Times New Roman"/>
          <w:lang w:val="fr-SN"/>
        </w:rPr>
        <w:t xml:space="preserve"> de</w:t>
      </w:r>
      <w:r w:rsidR="006B2ED7" w:rsidRPr="00D36D9D">
        <w:rPr>
          <w:rFonts w:ascii="Bell MT" w:eastAsia="Calibri" w:hAnsi="Bell MT" w:cs="Times New Roman"/>
          <w:lang w:val="fr-SN"/>
        </w:rPr>
        <w:t xml:space="preserve"> </w:t>
      </w:r>
      <w:r w:rsidR="00F30932" w:rsidRPr="00D36D9D">
        <w:rPr>
          <w:rFonts w:ascii="Bell MT" w:eastAsia="Calibri" w:hAnsi="Bell MT" w:cs="Times New Roman"/>
          <w:lang w:val="fr-SN"/>
        </w:rPr>
        <w:t xml:space="preserve">soumission électronique : </w:t>
      </w:r>
      <w:hyperlink r:id="rId9" w:history="1">
        <w:hyperlink r:id="rId10" w:history="1">
          <w:r w:rsidR="004404E7" w:rsidRPr="0095369A">
            <w:rPr>
              <w:rStyle w:val="Hyperlink"/>
              <w:b/>
              <w:bCs/>
              <w:sz w:val="24"/>
              <w:szCs w:val="24"/>
            </w:rPr>
            <w:t>https://www.dropbox.com/request/e385sVStF9ijg1X70duM</w:t>
          </w:r>
        </w:hyperlink>
        <w:r w:rsidR="00A116FE" w:rsidRPr="0069014A">
          <w:rPr>
            <w:rFonts w:eastAsia="Calibri"/>
            <w:lang w:val="fr-SN"/>
          </w:rPr>
          <w:t xml:space="preserve">, </w:t>
        </w:r>
        <w:r w:rsidR="00DC14ED" w:rsidRPr="00D36D9D">
          <w:rPr>
            <w:rStyle w:val="Hyperlink"/>
            <w:rFonts w:ascii="Bell MT" w:hAnsi="Bell MT" w:cs="Times New Roman"/>
            <w:b/>
            <w:bCs/>
            <w:color w:val="auto"/>
            <w:u w:val="none"/>
            <w:lang w:bidi="en-US"/>
          </w:rPr>
          <w:t>cf.</w:t>
        </w:r>
        <w:r w:rsidR="00A116FE" w:rsidRPr="00D36D9D">
          <w:rPr>
            <w:rStyle w:val="Hyperlink"/>
            <w:rFonts w:ascii="Bell MT" w:hAnsi="Bell MT" w:cs="Times New Roman"/>
            <w:b/>
            <w:bCs/>
            <w:color w:val="auto"/>
            <w:u w:val="none"/>
            <w:lang w:bidi="en-US"/>
          </w:rPr>
          <w:t xml:space="preserve"> annexe 3</w:t>
        </w:r>
      </w:hyperlink>
      <w:r w:rsidR="00A116FE" w:rsidRPr="00D36D9D">
        <w:rPr>
          <w:rFonts w:ascii="Bell MT" w:hAnsi="Bell MT" w:cs="Times New Roman"/>
          <w:b/>
          <w:bCs/>
          <w:lang w:bidi="en-US"/>
        </w:rPr>
        <w:t xml:space="preserve">: </w:t>
      </w:r>
      <w:r w:rsidR="00A116FE" w:rsidRPr="00D36D9D">
        <w:rPr>
          <w:rFonts w:ascii="Bell MT" w:hAnsi="Bell MT" w:cs="Times New Roman"/>
          <w:lang w:bidi="en-US"/>
        </w:rPr>
        <w:t xml:space="preserve">capture d’écran des </w:t>
      </w:r>
      <w:r w:rsidR="00FD247E">
        <w:rPr>
          <w:rFonts w:ascii="Bell MT" w:hAnsi="Bell MT" w:cs="Times New Roman"/>
          <w:lang w:bidi="en-US"/>
        </w:rPr>
        <w:t>O</w:t>
      </w:r>
      <w:r w:rsidR="00A116FE" w:rsidRPr="00D36D9D">
        <w:rPr>
          <w:rFonts w:ascii="Bell MT" w:hAnsi="Bell MT" w:cs="Times New Roman"/>
          <w:lang w:bidi="en-US"/>
        </w:rPr>
        <w:t xml:space="preserve">ffres </w:t>
      </w:r>
      <w:r w:rsidR="00D36D9D" w:rsidRPr="00D36D9D">
        <w:rPr>
          <w:rFonts w:ascii="Bell MT" w:hAnsi="Bell MT" w:cs="Times New Roman"/>
          <w:lang w:bidi="en-US"/>
        </w:rPr>
        <w:t xml:space="preserve">enregistrées </w:t>
      </w:r>
      <w:r w:rsidR="00A116FE" w:rsidRPr="00D36D9D">
        <w:rPr>
          <w:rFonts w:ascii="Bell MT" w:hAnsi="Bell MT" w:cs="Times New Roman"/>
          <w:lang w:bidi="en-US"/>
        </w:rPr>
        <w:t xml:space="preserve">sur le </w:t>
      </w:r>
      <w:r w:rsidR="00D36D9D" w:rsidRPr="00D36D9D">
        <w:rPr>
          <w:rFonts w:ascii="Bell MT" w:hAnsi="Bell MT" w:cs="Times New Roman"/>
          <w:lang w:bidi="en-US"/>
        </w:rPr>
        <w:t xml:space="preserve">lien </w:t>
      </w:r>
      <w:r w:rsidR="00C11F89" w:rsidRPr="00D36D9D">
        <w:rPr>
          <w:rFonts w:ascii="Bell MT" w:hAnsi="Bell MT" w:cs="Times New Roman"/>
          <w:lang w:bidi="en-US"/>
        </w:rPr>
        <w:t>Dropbox.</w:t>
      </w:r>
      <w:r w:rsidR="00A116FE" w:rsidRPr="00D36D9D">
        <w:rPr>
          <w:rFonts w:ascii="Bell MT" w:hAnsi="Bell MT" w:cs="Times New Roman"/>
          <w:lang w:bidi="en-US"/>
        </w:rPr>
        <w:t xml:space="preserve"> </w:t>
      </w:r>
    </w:p>
    <w:p w14:paraId="4F9F7C73" w14:textId="57E2FB89" w:rsidR="00394751" w:rsidRPr="00D36D9D" w:rsidRDefault="00394751" w:rsidP="004404E7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  <w:b/>
          <w:bCs/>
        </w:rPr>
      </w:pPr>
      <w:r w:rsidRPr="00D36D9D">
        <w:rPr>
          <w:rFonts w:ascii="Bell MT" w:eastAsia="Calibri" w:hAnsi="Bell MT" w:cs="Times New Roman"/>
        </w:rPr>
        <w:t xml:space="preserve">Les résultats de la séance d’ouverture </w:t>
      </w:r>
      <w:r w:rsidR="000F1DA5" w:rsidRPr="00D36D9D">
        <w:rPr>
          <w:rFonts w:ascii="Bell MT" w:eastAsia="Calibri" w:hAnsi="Bell MT" w:cs="Times New Roman"/>
        </w:rPr>
        <w:t xml:space="preserve">en ligne </w:t>
      </w:r>
      <w:r w:rsidRPr="00D36D9D">
        <w:rPr>
          <w:rFonts w:ascii="Bell MT" w:eastAsia="Calibri" w:hAnsi="Bell MT" w:cs="Times New Roman"/>
        </w:rPr>
        <w:t xml:space="preserve">des </w:t>
      </w:r>
      <w:r w:rsidR="004404E7">
        <w:rPr>
          <w:rFonts w:ascii="Bell MT" w:eastAsia="Calibri" w:hAnsi="Bell MT" w:cs="Times New Roman"/>
        </w:rPr>
        <w:t>O</w:t>
      </w:r>
      <w:r w:rsidR="00DC70FA" w:rsidRPr="00D36D9D">
        <w:rPr>
          <w:rFonts w:ascii="Bell MT" w:eastAsia="Calibri" w:hAnsi="Bell MT" w:cs="Times New Roman"/>
        </w:rPr>
        <w:t xml:space="preserve">ffres </w:t>
      </w:r>
      <w:r w:rsidRPr="00D36D9D">
        <w:rPr>
          <w:rFonts w:ascii="Bell MT" w:eastAsia="Calibri" w:hAnsi="Bell MT" w:cs="Times New Roman"/>
        </w:rPr>
        <w:t>reçues sont consignés dans</w:t>
      </w:r>
      <w:r w:rsidR="00873F58" w:rsidRPr="00D36D9D">
        <w:rPr>
          <w:rFonts w:ascii="Bell MT" w:eastAsia="Calibri" w:hAnsi="Bell MT" w:cs="Times New Roman"/>
        </w:rPr>
        <w:t xml:space="preserve"> </w:t>
      </w:r>
      <w:r w:rsidR="00873F58" w:rsidRPr="00D36D9D">
        <w:rPr>
          <w:rFonts w:ascii="Bell MT" w:eastAsia="Calibri" w:hAnsi="Bell MT" w:cs="Times New Roman"/>
          <w:b/>
          <w:bCs/>
        </w:rPr>
        <w:t xml:space="preserve">l’Annexe </w:t>
      </w:r>
      <w:r w:rsidR="005042A9" w:rsidRPr="00D36D9D">
        <w:rPr>
          <w:rFonts w:ascii="Bell MT" w:eastAsia="Calibri" w:hAnsi="Bell MT" w:cs="Times New Roman"/>
          <w:b/>
          <w:bCs/>
        </w:rPr>
        <w:t>4</w:t>
      </w:r>
      <w:r w:rsidR="00873F58" w:rsidRPr="00D36D9D">
        <w:rPr>
          <w:rFonts w:ascii="Bell MT" w:eastAsia="Calibri" w:hAnsi="Bell MT" w:cs="Times New Roman"/>
          <w:b/>
          <w:bCs/>
        </w:rPr>
        <w:t xml:space="preserve"> </w:t>
      </w:r>
      <w:r w:rsidR="00873F58" w:rsidRPr="00FA7435">
        <w:rPr>
          <w:rFonts w:ascii="Bell MT" w:eastAsia="Calibri" w:hAnsi="Bell MT" w:cs="Times New Roman"/>
        </w:rPr>
        <w:t>du présent procès-verbal</w:t>
      </w:r>
      <w:r w:rsidR="00873F58" w:rsidRPr="00D36D9D">
        <w:rPr>
          <w:rFonts w:ascii="Bell MT" w:eastAsia="Calibri" w:hAnsi="Bell MT" w:cs="Times New Roman"/>
          <w:b/>
          <w:bCs/>
        </w:rPr>
        <w:t>.</w:t>
      </w:r>
    </w:p>
    <w:p w14:paraId="0D231EC0" w14:textId="175F5749" w:rsidR="00873F58" w:rsidRPr="00D36D9D" w:rsidRDefault="00873F58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</w:p>
    <w:p w14:paraId="3FA45373" w14:textId="441667C1" w:rsidR="00873F58" w:rsidRPr="00D36D9D" w:rsidRDefault="00873F58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  <w:r w:rsidRPr="00D36D9D">
        <w:rPr>
          <w:rFonts w:ascii="Bell MT" w:eastAsia="Calibri" w:hAnsi="Bell MT" w:cs="Times New Roman"/>
        </w:rPr>
        <w:t xml:space="preserve">En conclusion, le </w:t>
      </w:r>
      <w:r w:rsidR="006B2ED7" w:rsidRPr="00D36D9D">
        <w:rPr>
          <w:rFonts w:ascii="Bell MT" w:eastAsia="Calibri" w:hAnsi="Bell MT" w:cs="Times New Roman"/>
        </w:rPr>
        <w:t>Manager</w:t>
      </w:r>
      <w:r w:rsidRPr="00D36D9D">
        <w:rPr>
          <w:rFonts w:ascii="Bell MT" w:eastAsia="Calibri" w:hAnsi="Bell MT" w:cs="Times New Roman"/>
        </w:rPr>
        <w:t xml:space="preserve"> de la Passation des March</w:t>
      </w:r>
      <w:r w:rsidR="00DC70FA" w:rsidRPr="00D36D9D">
        <w:rPr>
          <w:rFonts w:ascii="Bell MT" w:eastAsia="Calibri" w:hAnsi="Bell MT" w:cs="Times New Roman"/>
        </w:rPr>
        <w:t>é</w:t>
      </w:r>
      <w:r w:rsidRPr="00D36D9D">
        <w:rPr>
          <w:rFonts w:ascii="Bell MT" w:eastAsia="Calibri" w:hAnsi="Bell MT" w:cs="Times New Roman"/>
        </w:rPr>
        <w:t>s</w:t>
      </w:r>
      <w:r w:rsidR="00A37134" w:rsidRPr="00D36D9D">
        <w:rPr>
          <w:rFonts w:ascii="Bell MT" w:eastAsia="Calibri" w:hAnsi="Bell MT" w:cs="Times New Roman"/>
        </w:rPr>
        <w:t xml:space="preserve"> </w:t>
      </w:r>
      <w:r w:rsidR="00025F6C" w:rsidRPr="00D36D9D">
        <w:rPr>
          <w:rFonts w:ascii="Bell MT" w:eastAsia="Calibri" w:hAnsi="Bell MT" w:cs="Times New Roman"/>
        </w:rPr>
        <w:t xml:space="preserve">a </w:t>
      </w:r>
      <w:r w:rsidR="00841CB9" w:rsidRPr="00D36D9D">
        <w:rPr>
          <w:rFonts w:ascii="Bell MT" w:eastAsia="Calibri" w:hAnsi="Bell MT" w:cs="Times New Roman"/>
        </w:rPr>
        <w:t xml:space="preserve">expliqué que les </w:t>
      </w:r>
      <w:r w:rsidR="004404E7">
        <w:rPr>
          <w:rFonts w:ascii="Bell MT" w:eastAsia="Calibri" w:hAnsi="Bell MT" w:cs="Times New Roman"/>
        </w:rPr>
        <w:t>O</w:t>
      </w:r>
      <w:r w:rsidR="00841CB9" w:rsidRPr="00D36D9D">
        <w:rPr>
          <w:rFonts w:ascii="Bell MT" w:eastAsia="Calibri" w:hAnsi="Bell MT" w:cs="Times New Roman"/>
        </w:rPr>
        <w:t xml:space="preserve">ffres seront examinées par des </w:t>
      </w:r>
      <w:r w:rsidR="00025F6C" w:rsidRPr="00D36D9D">
        <w:rPr>
          <w:rFonts w:ascii="Bell MT" w:eastAsia="Calibri" w:hAnsi="Bell MT" w:cs="Times New Roman"/>
        </w:rPr>
        <w:t xml:space="preserve">Evaluateurs indépendants, </w:t>
      </w:r>
      <w:r w:rsidR="00841CB9" w:rsidRPr="00D36D9D">
        <w:rPr>
          <w:rFonts w:ascii="Bell MT" w:eastAsia="Calibri" w:hAnsi="Bell MT" w:cs="Times New Roman"/>
        </w:rPr>
        <w:t xml:space="preserve">et les résultats seront </w:t>
      </w:r>
      <w:r w:rsidR="006B2ED7" w:rsidRPr="00D36D9D">
        <w:rPr>
          <w:rFonts w:ascii="Bell MT" w:eastAsia="Calibri" w:hAnsi="Bell MT" w:cs="Times New Roman"/>
        </w:rPr>
        <w:t>notifiés aux soumissionnaires.</w:t>
      </w:r>
    </w:p>
    <w:p w14:paraId="41E63A6D" w14:textId="137AC126" w:rsidR="00873F58" w:rsidRPr="00D36D9D" w:rsidRDefault="00873F58" w:rsidP="00873F58">
      <w:pPr>
        <w:spacing w:after="0" w:line="240" w:lineRule="auto"/>
        <w:ind w:right="-270"/>
        <w:jc w:val="both"/>
        <w:rPr>
          <w:rFonts w:ascii="Bell MT" w:eastAsia="Calibri" w:hAnsi="Bell MT" w:cs="Times New Roman"/>
        </w:rPr>
      </w:pPr>
    </w:p>
    <w:p w14:paraId="343F0D33" w14:textId="5F9E95BC" w:rsidR="00394751" w:rsidRPr="00D36D9D" w:rsidRDefault="00394751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  <w:r w:rsidRPr="00D36D9D">
        <w:rPr>
          <w:rFonts w:ascii="Bell MT" w:eastAsia="Calibri" w:hAnsi="Bell MT" w:cs="Times New Roman"/>
        </w:rPr>
        <w:t xml:space="preserve">La séance a été levée à </w:t>
      </w:r>
      <w:r w:rsidR="007A2071">
        <w:rPr>
          <w:rFonts w:ascii="Bell MT" w:eastAsia="Calibri" w:hAnsi="Bell MT" w:cs="Times New Roman"/>
        </w:rPr>
        <w:t>16h12mn</w:t>
      </w:r>
      <w:r w:rsidR="004F022A" w:rsidRPr="00D36D9D">
        <w:rPr>
          <w:rFonts w:ascii="Bell MT" w:eastAsia="Calibri" w:hAnsi="Bell MT" w:cs="Times New Roman"/>
        </w:rPr>
        <w:t xml:space="preserve"> le</w:t>
      </w:r>
      <w:r w:rsidRPr="00D36D9D">
        <w:rPr>
          <w:rFonts w:ascii="Bell MT" w:eastAsia="Calibri" w:hAnsi="Bell MT" w:cs="Times New Roman"/>
        </w:rPr>
        <w:t xml:space="preserve"> jour et date cités ci-dessus.</w:t>
      </w:r>
    </w:p>
    <w:p w14:paraId="1B2A585E" w14:textId="428CC047" w:rsidR="00873F58" w:rsidRPr="00D36D9D" w:rsidRDefault="00873F58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</w:p>
    <w:p w14:paraId="2CB92B20" w14:textId="56B84177" w:rsidR="00873F58" w:rsidRPr="00D36D9D" w:rsidRDefault="00873F58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</w:p>
    <w:p w14:paraId="75B46013" w14:textId="23D69DAF" w:rsidR="00873F58" w:rsidRPr="00D36D9D" w:rsidRDefault="00873F58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</w:p>
    <w:p w14:paraId="7B6C01E3" w14:textId="3AD7C7FF" w:rsidR="00873F58" w:rsidRPr="00D36D9D" w:rsidRDefault="00873F58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  <w:r w:rsidRPr="00D36D9D">
        <w:rPr>
          <w:rFonts w:ascii="Bell MT" w:eastAsia="Calibri" w:hAnsi="Bell MT" w:cs="Times New Roman"/>
        </w:rPr>
        <w:br w:type="page"/>
      </w:r>
    </w:p>
    <w:p w14:paraId="03205E1A" w14:textId="0FE14F6A" w:rsidR="009C6F33" w:rsidRPr="00D36D9D" w:rsidRDefault="009C6F33" w:rsidP="009C6F33">
      <w:pPr>
        <w:spacing w:after="0" w:line="240" w:lineRule="auto"/>
        <w:ind w:left="-90" w:right="-270"/>
        <w:jc w:val="center"/>
        <w:rPr>
          <w:rFonts w:ascii="Bell MT" w:eastAsia="Calibri" w:hAnsi="Bell MT" w:cs="Times New Roman"/>
          <w:b/>
          <w:bCs/>
          <w:u w:val="single"/>
        </w:rPr>
      </w:pPr>
      <w:r w:rsidRPr="00D36D9D">
        <w:rPr>
          <w:rFonts w:ascii="Bell MT" w:eastAsia="Calibri" w:hAnsi="Bell MT" w:cs="Times New Roman"/>
          <w:b/>
          <w:bCs/>
          <w:u w:val="single"/>
        </w:rPr>
        <w:t xml:space="preserve">Listes des </w:t>
      </w:r>
      <w:r w:rsidR="00257122" w:rsidRPr="00D36D9D">
        <w:rPr>
          <w:rFonts w:ascii="Bell MT" w:eastAsia="Calibri" w:hAnsi="Bell MT" w:cs="Times New Roman"/>
          <w:b/>
          <w:bCs/>
          <w:u w:val="single"/>
        </w:rPr>
        <w:t>A</w:t>
      </w:r>
      <w:r w:rsidRPr="00D36D9D">
        <w:rPr>
          <w:rFonts w:ascii="Bell MT" w:eastAsia="Calibri" w:hAnsi="Bell MT" w:cs="Times New Roman"/>
          <w:b/>
          <w:bCs/>
          <w:u w:val="single"/>
        </w:rPr>
        <w:t>nnexes</w:t>
      </w:r>
    </w:p>
    <w:p w14:paraId="270E9A11" w14:textId="6D7AD2DA" w:rsidR="00257122" w:rsidRDefault="00257122" w:rsidP="009C6F33">
      <w:pPr>
        <w:spacing w:after="0" w:line="240" w:lineRule="auto"/>
        <w:ind w:left="-90" w:right="-270"/>
        <w:jc w:val="center"/>
        <w:rPr>
          <w:rFonts w:ascii="Bell MT" w:eastAsia="Calibri" w:hAnsi="Bell MT" w:cs="Times New Roman"/>
          <w:b/>
          <w:bCs/>
          <w:u w:val="single"/>
        </w:rPr>
      </w:pPr>
    </w:p>
    <w:p w14:paraId="1BF7DF85" w14:textId="77777777" w:rsidR="00BC41B3" w:rsidRPr="00D36D9D" w:rsidRDefault="00BC41B3" w:rsidP="009C6F33">
      <w:pPr>
        <w:spacing w:after="0" w:line="240" w:lineRule="auto"/>
        <w:ind w:left="-90" w:right="-270"/>
        <w:jc w:val="center"/>
        <w:rPr>
          <w:rFonts w:ascii="Bell MT" w:eastAsia="Calibri" w:hAnsi="Bell MT" w:cs="Times New Roman"/>
          <w:b/>
          <w:bCs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95"/>
      </w:tblGrid>
      <w:tr w:rsidR="00257122" w:rsidRPr="00D36D9D" w14:paraId="356F3AEE" w14:textId="77777777" w:rsidTr="005042A9">
        <w:trPr>
          <w:jc w:val="center"/>
        </w:trPr>
        <w:tc>
          <w:tcPr>
            <w:tcW w:w="8095" w:type="dxa"/>
          </w:tcPr>
          <w:p w14:paraId="3802A288" w14:textId="368FD8D9" w:rsidR="00257122" w:rsidRPr="00D36D9D" w:rsidRDefault="00257122" w:rsidP="00F42F4E">
            <w:pPr>
              <w:shd w:val="clear" w:color="auto" w:fill="B4C6E7" w:themeFill="accent1" w:themeFillTint="66"/>
              <w:ind w:left="-90" w:right="-270"/>
              <w:jc w:val="center"/>
              <w:rPr>
                <w:rFonts w:ascii="Bell MT" w:eastAsia="Calibri" w:hAnsi="Bell MT"/>
                <w:sz w:val="22"/>
                <w:szCs w:val="22"/>
              </w:rPr>
            </w:pPr>
            <w:r w:rsidRPr="00D36D9D">
              <w:rPr>
                <w:rFonts w:ascii="Bell MT" w:eastAsia="Calibri" w:hAnsi="Bell MT"/>
                <w:b/>
                <w:bCs/>
                <w:sz w:val="22"/>
                <w:szCs w:val="22"/>
              </w:rPr>
              <w:t xml:space="preserve">Annexe 1 : </w:t>
            </w:r>
            <w:r w:rsidR="00A116FE" w:rsidRPr="00D36D9D">
              <w:rPr>
                <w:rFonts w:ascii="Bell MT" w:eastAsia="Calibri" w:hAnsi="Bell MT"/>
                <w:sz w:val="22"/>
                <w:szCs w:val="22"/>
              </w:rPr>
              <w:t>fiche de présence MCA – Niger</w:t>
            </w:r>
          </w:p>
          <w:p w14:paraId="3BB54D9C" w14:textId="358AE057" w:rsidR="00C11F89" w:rsidRPr="00D36D9D" w:rsidRDefault="00735CDF" w:rsidP="00C11F89">
            <w:pPr>
              <w:ind w:right="-270"/>
              <w:jc w:val="center"/>
              <w:rPr>
                <w:rFonts w:ascii="Bell MT" w:eastAsia="Calibri" w:hAnsi="Bell MT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1614" w:dyaOrig="1044" w14:anchorId="0230EB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55pt;height:52.5pt" o:ole="">
                  <v:imagedata r:id="rId11" o:title=""/>
                </v:shape>
                <o:OLEObject Type="Embed" ProgID="Acrobat.Document.2017" ShapeID="_x0000_i1025" DrawAspect="Icon" ObjectID="_1720511171" r:id="rId12"/>
              </w:object>
            </w:r>
          </w:p>
        </w:tc>
      </w:tr>
      <w:tr w:rsidR="00257122" w:rsidRPr="00D36D9D" w14:paraId="0623A8E9" w14:textId="77777777" w:rsidTr="005042A9">
        <w:trPr>
          <w:jc w:val="center"/>
        </w:trPr>
        <w:tc>
          <w:tcPr>
            <w:tcW w:w="8095" w:type="dxa"/>
          </w:tcPr>
          <w:p w14:paraId="40A922D6" w14:textId="56991D11" w:rsidR="00257122" w:rsidRPr="00D36D9D" w:rsidRDefault="00257122" w:rsidP="00C11F89">
            <w:pPr>
              <w:shd w:val="clear" w:color="auto" w:fill="B4C6E7" w:themeFill="accent1" w:themeFillTint="66"/>
              <w:ind w:left="-90" w:right="-270"/>
              <w:jc w:val="center"/>
              <w:rPr>
                <w:rFonts w:ascii="Bell MT" w:eastAsia="Calibri" w:hAnsi="Bell MT"/>
                <w:sz w:val="22"/>
                <w:szCs w:val="22"/>
              </w:rPr>
            </w:pPr>
            <w:r w:rsidRPr="00D36D9D">
              <w:rPr>
                <w:rFonts w:ascii="Bell MT" w:eastAsia="Calibri" w:hAnsi="Bell MT"/>
                <w:b/>
                <w:bCs/>
                <w:sz w:val="22"/>
                <w:szCs w:val="22"/>
              </w:rPr>
              <w:t xml:space="preserve">Annexe </w:t>
            </w:r>
            <w:r w:rsidR="005042A9" w:rsidRPr="00D36D9D">
              <w:rPr>
                <w:rFonts w:ascii="Bell MT" w:eastAsia="Calibri" w:hAnsi="Bell MT"/>
                <w:b/>
                <w:bCs/>
                <w:sz w:val="22"/>
                <w:szCs w:val="22"/>
              </w:rPr>
              <w:t xml:space="preserve">2 </w:t>
            </w:r>
            <w:r w:rsidRPr="00D36D9D">
              <w:rPr>
                <w:rFonts w:ascii="Bell MT" w:eastAsia="Calibri" w:hAnsi="Bell MT"/>
                <w:b/>
                <w:bCs/>
                <w:sz w:val="22"/>
                <w:szCs w:val="22"/>
              </w:rPr>
              <w:t xml:space="preserve">: </w:t>
            </w:r>
            <w:r w:rsidR="00A116FE" w:rsidRPr="00D36D9D">
              <w:rPr>
                <w:rFonts w:ascii="Bell MT" w:eastAsia="Calibri" w:hAnsi="Bell MT"/>
                <w:sz w:val="22"/>
                <w:szCs w:val="22"/>
              </w:rPr>
              <w:t>fiche de présence des soumissionnaires en ligne</w:t>
            </w:r>
          </w:p>
          <w:bookmarkStart w:id="4" w:name="_MON_1720271658"/>
          <w:bookmarkEnd w:id="4"/>
          <w:p w14:paraId="07348D76" w14:textId="5ECC033C" w:rsidR="00257122" w:rsidRPr="00D36D9D" w:rsidRDefault="00735CDF" w:rsidP="00F42F4E">
            <w:pPr>
              <w:ind w:left="-90" w:right="-270"/>
              <w:jc w:val="center"/>
              <w:rPr>
                <w:rFonts w:ascii="Bell MT" w:eastAsia="Calibri" w:hAnsi="Bell MT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1614" w:dyaOrig="1044" w14:anchorId="372D140A">
                <v:shape id="_x0000_i1026" type="#_x0000_t75" style="width:80.55pt;height:52pt" o:ole="">
                  <v:imagedata r:id="rId13" o:title=""/>
                </v:shape>
                <o:OLEObject Type="Embed" ProgID="Word.Document.12" ShapeID="_x0000_i1026" DrawAspect="Icon" ObjectID="_1720511172" r:id="rId14">
                  <o:FieldCodes>\s</o:FieldCodes>
                </o:OLEObject>
              </w:object>
            </w:r>
          </w:p>
        </w:tc>
      </w:tr>
      <w:tr w:rsidR="00257122" w:rsidRPr="00D36D9D" w14:paraId="07EA5B2E" w14:textId="77777777" w:rsidTr="005042A9">
        <w:trPr>
          <w:jc w:val="center"/>
        </w:trPr>
        <w:tc>
          <w:tcPr>
            <w:tcW w:w="8095" w:type="dxa"/>
          </w:tcPr>
          <w:p w14:paraId="50048D33" w14:textId="363437E4" w:rsidR="005042A9" w:rsidRPr="00D36D9D" w:rsidRDefault="00257122" w:rsidP="00F42F4E">
            <w:pPr>
              <w:shd w:val="clear" w:color="auto" w:fill="B4C6E7" w:themeFill="accent1" w:themeFillTint="66"/>
              <w:ind w:left="-90" w:right="-270"/>
              <w:jc w:val="center"/>
              <w:rPr>
                <w:rFonts w:ascii="Bell MT" w:eastAsia="Calibri" w:hAnsi="Bell MT"/>
                <w:sz w:val="22"/>
                <w:szCs w:val="22"/>
              </w:rPr>
            </w:pPr>
            <w:r w:rsidRPr="00D36D9D">
              <w:rPr>
                <w:rFonts w:ascii="Bell MT" w:eastAsia="Calibri" w:hAnsi="Bell MT"/>
                <w:b/>
                <w:bCs/>
                <w:sz w:val="22"/>
                <w:szCs w:val="22"/>
              </w:rPr>
              <w:t>Annexe</w:t>
            </w:r>
            <w:r w:rsidR="00A116FE" w:rsidRPr="00D36D9D">
              <w:rPr>
                <w:rFonts w:ascii="Bell MT" w:eastAsia="Calibri" w:hAnsi="Bell MT"/>
                <w:b/>
                <w:bCs/>
                <w:sz w:val="22"/>
                <w:szCs w:val="22"/>
              </w:rPr>
              <w:t xml:space="preserve"> 3 </w:t>
            </w:r>
            <w:r w:rsidRPr="00D36D9D">
              <w:rPr>
                <w:rFonts w:ascii="Bell MT" w:eastAsia="Calibri" w:hAnsi="Bell MT"/>
                <w:b/>
                <w:bCs/>
                <w:sz w:val="22"/>
                <w:szCs w:val="22"/>
              </w:rPr>
              <w:t xml:space="preserve">: </w:t>
            </w:r>
            <w:r w:rsidR="005042A9" w:rsidRPr="00D36D9D">
              <w:rPr>
                <w:rFonts w:ascii="Bell MT" w:eastAsia="Calibri" w:hAnsi="Bell MT"/>
                <w:sz w:val="22"/>
                <w:szCs w:val="22"/>
              </w:rPr>
              <w:t xml:space="preserve">capture enregistrement des </w:t>
            </w:r>
            <w:r w:rsidR="000A10D2">
              <w:rPr>
                <w:rFonts w:ascii="Bell MT" w:eastAsia="Calibri" w:hAnsi="Bell MT"/>
                <w:sz w:val="22"/>
                <w:szCs w:val="22"/>
              </w:rPr>
              <w:t>O</w:t>
            </w:r>
            <w:r w:rsidR="005042A9" w:rsidRPr="00D36D9D">
              <w:rPr>
                <w:rFonts w:ascii="Bell MT" w:eastAsia="Calibri" w:hAnsi="Bell MT"/>
                <w:sz w:val="22"/>
                <w:szCs w:val="22"/>
              </w:rPr>
              <w:t xml:space="preserve">ffres sur le </w:t>
            </w:r>
            <w:r w:rsidR="00F42F4E" w:rsidRPr="00D36D9D">
              <w:rPr>
                <w:rFonts w:ascii="Bell MT" w:eastAsia="Calibri" w:hAnsi="Bell MT"/>
                <w:sz w:val="22"/>
                <w:szCs w:val="22"/>
              </w:rPr>
              <w:t>Dropbox</w:t>
            </w:r>
          </w:p>
          <w:p w14:paraId="2113993C" w14:textId="17160E43" w:rsidR="00257122" w:rsidRPr="00D36D9D" w:rsidRDefault="00735CDF" w:rsidP="00C11F89">
            <w:pPr>
              <w:ind w:right="-270"/>
              <w:jc w:val="center"/>
              <w:rPr>
                <w:rFonts w:ascii="Bell MT" w:eastAsia="Calibri" w:hAnsi="Bell MT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1614" w:dyaOrig="1044" w14:anchorId="206AE7B8">
                <v:shape id="_x0000_i1027" type="#_x0000_t75" style="width:80.55pt;height:52.5pt" o:ole="">
                  <v:imagedata r:id="rId15" o:title=""/>
                </v:shape>
                <o:OLEObject Type="Embed" ProgID="Acrobat.Document.2017" ShapeID="_x0000_i1027" DrawAspect="Icon" ObjectID="_1720511173" r:id="rId16"/>
              </w:object>
            </w:r>
          </w:p>
        </w:tc>
      </w:tr>
      <w:tr w:rsidR="00257122" w:rsidRPr="00D36D9D" w14:paraId="7D9ECF54" w14:textId="77777777" w:rsidTr="005042A9">
        <w:trPr>
          <w:jc w:val="center"/>
        </w:trPr>
        <w:tc>
          <w:tcPr>
            <w:tcW w:w="8095" w:type="dxa"/>
          </w:tcPr>
          <w:p w14:paraId="354C376B" w14:textId="1B6449AC" w:rsidR="00257122" w:rsidRPr="00D36D9D" w:rsidRDefault="00257122" w:rsidP="00C11F89">
            <w:pPr>
              <w:shd w:val="clear" w:color="auto" w:fill="B4C6E7" w:themeFill="accent1" w:themeFillTint="66"/>
              <w:ind w:left="-90" w:right="-270"/>
              <w:jc w:val="center"/>
              <w:rPr>
                <w:rFonts w:ascii="Bell MT" w:hAnsi="Bell MT"/>
                <w:sz w:val="22"/>
                <w:szCs w:val="22"/>
              </w:rPr>
            </w:pPr>
            <w:r w:rsidRPr="00D36D9D">
              <w:rPr>
                <w:rFonts w:ascii="Bell MT" w:hAnsi="Bell MT"/>
                <w:b/>
                <w:bCs/>
                <w:sz w:val="22"/>
                <w:szCs w:val="22"/>
              </w:rPr>
              <w:t xml:space="preserve">Annexe </w:t>
            </w:r>
            <w:r w:rsidR="005042A9" w:rsidRPr="00D36D9D">
              <w:rPr>
                <w:rFonts w:ascii="Bell MT" w:hAnsi="Bell MT"/>
                <w:b/>
                <w:bCs/>
                <w:sz w:val="22"/>
                <w:szCs w:val="22"/>
              </w:rPr>
              <w:t>4</w:t>
            </w:r>
            <w:r w:rsidRPr="00D36D9D">
              <w:rPr>
                <w:rFonts w:ascii="Bell MT" w:hAnsi="Bell MT"/>
                <w:b/>
                <w:bCs/>
                <w:sz w:val="22"/>
                <w:szCs w:val="22"/>
              </w:rPr>
              <w:t xml:space="preserve"> : </w:t>
            </w:r>
            <w:r w:rsidRPr="00D36D9D">
              <w:rPr>
                <w:rFonts w:ascii="Bell MT" w:hAnsi="Bell MT"/>
                <w:sz w:val="22"/>
                <w:szCs w:val="22"/>
              </w:rPr>
              <w:t xml:space="preserve">Tableau d’ouverture </w:t>
            </w:r>
            <w:r w:rsidR="00727F9F" w:rsidRPr="00D36D9D">
              <w:rPr>
                <w:rFonts w:ascii="Bell MT" w:hAnsi="Bell MT"/>
                <w:sz w:val="22"/>
                <w:szCs w:val="22"/>
              </w:rPr>
              <w:t xml:space="preserve">en ligne </w:t>
            </w:r>
            <w:r w:rsidRPr="00D36D9D">
              <w:rPr>
                <w:rFonts w:ascii="Bell MT" w:hAnsi="Bell MT"/>
                <w:sz w:val="22"/>
                <w:szCs w:val="22"/>
              </w:rPr>
              <w:t xml:space="preserve">des </w:t>
            </w:r>
            <w:r w:rsidR="000A10D2">
              <w:rPr>
                <w:rFonts w:ascii="Bell MT" w:hAnsi="Bell MT"/>
                <w:sz w:val="22"/>
                <w:szCs w:val="22"/>
              </w:rPr>
              <w:t>O</w:t>
            </w:r>
            <w:r w:rsidRPr="00D36D9D">
              <w:rPr>
                <w:rFonts w:ascii="Bell MT" w:hAnsi="Bell MT"/>
                <w:sz w:val="22"/>
                <w:szCs w:val="22"/>
              </w:rPr>
              <w:t>ffres</w:t>
            </w:r>
          </w:p>
          <w:bookmarkStart w:id="5" w:name="_MON_1720271066"/>
          <w:bookmarkEnd w:id="5"/>
          <w:p w14:paraId="44B8B905" w14:textId="7EB1CB1C" w:rsidR="00257122" w:rsidRPr="00D36D9D" w:rsidRDefault="000254DE" w:rsidP="00C11F89">
            <w:pPr>
              <w:ind w:right="-270"/>
              <w:jc w:val="center"/>
              <w:rPr>
                <w:rFonts w:ascii="Bell MT" w:eastAsia="Calibri" w:hAnsi="Bell MT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1544" w:dyaOrig="998" w14:anchorId="022C4AE2">
                <v:shape id="_x0000_i1028" type="#_x0000_t75" style="width:77.2pt;height:49.9pt" o:ole="">
                  <v:imagedata r:id="rId17" o:title=""/>
                </v:shape>
                <o:OLEObject Type="Embed" ProgID="Word.Document.12" ShapeID="_x0000_i1028" DrawAspect="Icon" ObjectID="_1720511174" r:id="rId18">
                  <o:FieldCodes>\s</o:FieldCodes>
                </o:OLEObject>
              </w:object>
            </w:r>
          </w:p>
        </w:tc>
      </w:tr>
    </w:tbl>
    <w:p w14:paraId="032D6A9F" w14:textId="77777777" w:rsidR="00257122" w:rsidRPr="00D36D9D" w:rsidRDefault="00257122" w:rsidP="009C6F33">
      <w:pPr>
        <w:spacing w:after="0" w:line="240" w:lineRule="auto"/>
        <w:ind w:left="-90" w:right="-270"/>
        <w:jc w:val="center"/>
        <w:rPr>
          <w:rFonts w:ascii="Bell MT" w:eastAsia="Calibri" w:hAnsi="Bell MT" w:cs="Times New Roman"/>
          <w:b/>
          <w:bCs/>
        </w:rPr>
      </w:pPr>
    </w:p>
    <w:p w14:paraId="636BEBD6" w14:textId="3E436313" w:rsidR="009C6F33" w:rsidRPr="00D36D9D" w:rsidRDefault="009C6F33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</w:p>
    <w:p w14:paraId="023CD2ED" w14:textId="77777777" w:rsidR="00257122" w:rsidRPr="00D36D9D" w:rsidRDefault="00257122" w:rsidP="00A306CF">
      <w:pPr>
        <w:ind w:left="-90" w:right="-270"/>
        <w:rPr>
          <w:rFonts w:ascii="Bell MT" w:hAnsi="Bell MT" w:cs="Times New Roman"/>
        </w:rPr>
      </w:pPr>
    </w:p>
    <w:p w14:paraId="2D89EF38" w14:textId="77777777" w:rsidR="00A306CF" w:rsidRPr="00D36D9D" w:rsidRDefault="00A306CF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</w:p>
    <w:p w14:paraId="51479914" w14:textId="42C88602" w:rsidR="009C6F33" w:rsidRPr="00D36D9D" w:rsidRDefault="009C6F33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</w:p>
    <w:p w14:paraId="21C9CA3A" w14:textId="6B6A80BD" w:rsidR="009C6F33" w:rsidRPr="00D36D9D" w:rsidRDefault="009C6F33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</w:p>
    <w:p w14:paraId="6FD9D0E9" w14:textId="12307D66" w:rsidR="00257122" w:rsidRPr="00D36D9D" w:rsidRDefault="00257122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</w:p>
    <w:p w14:paraId="6947642E" w14:textId="72DB2667" w:rsidR="00257122" w:rsidRPr="00D36D9D" w:rsidRDefault="00257122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</w:p>
    <w:p w14:paraId="5C5D3A9F" w14:textId="7F9ED3AE" w:rsidR="00257122" w:rsidRPr="00D36D9D" w:rsidRDefault="00257122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</w:p>
    <w:p w14:paraId="0B2BA5F6" w14:textId="248A89A3" w:rsidR="00257122" w:rsidRPr="00D36D9D" w:rsidRDefault="00257122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</w:p>
    <w:p w14:paraId="71CEFFB0" w14:textId="2D33FC19" w:rsidR="00257122" w:rsidRPr="00D36D9D" w:rsidRDefault="00257122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</w:p>
    <w:p w14:paraId="3E5B19FB" w14:textId="4800964A" w:rsidR="00257122" w:rsidRPr="00D36D9D" w:rsidRDefault="00257122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</w:p>
    <w:p w14:paraId="59926222" w14:textId="5FCB969B" w:rsidR="00257122" w:rsidRPr="00D36D9D" w:rsidRDefault="00257122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</w:p>
    <w:p w14:paraId="205D9380" w14:textId="40F04B26" w:rsidR="00257122" w:rsidRPr="00D36D9D" w:rsidRDefault="00257122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</w:p>
    <w:p w14:paraId="5D7FCCBD" w14:textId="0ADE69FF" w:rsidR="00257122" w:rsidRPr="00D36D9D" w:rsidRDefault="00257122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</w:p>
    <w:p w14:paraId="11950E5E" w14:textId="1E54DE81" w:rsidR="00257122" w:rsidRPr="00D36D9D" w:rsidRDefault="00257122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</w:p>
    <w:p w14:paraId="38E8B0BD" w14:textId="51D10D23" w:rsidR="00257122" w:rsidRPr="00D36D9D" w:rsidRDefault="00257122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</w:p>
    <w:p w14:paraId="5BF1E6AF" w14:textId="6A2BA1C9" w:rsidR="00257122" w:rsidRPr="00D36D9D" w:rsidRDefault="00257122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</w:p>
    <w:p w14:paraId="26EA9089" w14:textId="0FB79C8F" w:rsidR="00257122" w:rsidRPr="00D36D9D" w:rsidRDefault="00257122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</w:p>
    <w:p w14:paraId="11FDC3B0" w14:textId="4F48F115" w:rsidR="00257122" w:rsidRPr="00D36D9D" w:rsidRDefault="00257122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</w:p>
    <w:p w14:paraId="3C558AAC" w14:textId="38B5AC5F" w:rsidR="00257122" w:rsidRPr="00D36D9D" w:rsidRDefault="00257122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</w:p>
    <w:p w14:paraId="2CA281B8" w14:textId="71573513" w:rsidR="00257122" w:rsidRPr="00D36D9D" w:rsidRDefault="00257122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</w:p>
    <w:p w14:paraId="399C13D0" w14:textId="33B0DA6B" w:rsidR="00257122" w:rsidRPr="00D36D9D" w:rsidRDefault="00257122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</w:p>
    <w:p w14:paraId="5A756ACF" w14:textId="77777777" w:rsidR="009C6F33" w:rsidRPr="00D36D9D" w:rsidRDefault="009C6F33" w:rsidP="00C11F89">
      <w:pPr>
        <w:spacing w:after="0" w:line="240" w:lineRule="auto"/>
        <w:ind w:right="-270"/>
        <w:jc w:val="both"/>
        <w:rPr>
          <w:rFonts w:ascii="Bell MT" w:eastAsia="Calibri" w:hAnsi="Bell MT" w:cs="Times New Roman"/>
        </w:rPr>
      </w:pPr>
    </w:p>
    <w:sectPr w:rsidR="009C6F33" w:rsidRPr="00D36D9D" w:rsidSect="005042A9">
      <w:headerReference w:type="default" r:id="rId19"/>
      <w:footerReference w:type="default" r:id="rId20"/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05ED5" w14:textId="77777777" w:rsidR="00914C50" w:rsidRDefault="00914C50" w:rsidP="00CE1553">
      <w:pPr>
        <w:spacing w:after="0" w:line="240" w:lineRule="auto"/>
      </w:pPr>
      <w:r>
        <w:separator/>
      </w:r>
    </w:p>
  </w:endnote>
  <w:endnote w:type="continuationSeparator" w:id="0">
    <w:p w14:paraId="461B04FB" w14:textId="77777777" w:rsidR="00914C50" w:rsidRDefault="00914C50" w:rsidP="00CE1553">
      <w:pPr>
        <w:spacing w:after="0" w:line="240" w:lineRule="auto"/>
      </w:pPr>
      <w:r>
        <w:continuationSeparator/>
      </w:r>
    </w:p>
  </w:endnote>
  <w:endnote w:type="continuationNotice" w:id="1">
    <w:p w14:paraId="714E6CD6" w14:textId="77777777" w:rsidR="00914C50" w:rsidRDefault="00914C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5325" w14:textId="2929D4C5" w:rsidR="00F42F4E" w:rsidRPr="00264763" w:rsidRDefault="00F42F4E" w:rsidP="00264763">
    <w:pPr>
      <w:tabs>
        <w:tab w:val="left" w:pos="-1440"/>
        <w:tab w:val="left" w:pos="-720"/>
      </w:tabs>
      <w:suppressAutoHyphens/>
      <w:spacing w:before="120" w:after="120"/>
      <w:rPr>
        <w:rFonts w:ascii="Bell MT" w:hAnsi="Bell MT"/>
        <w:b/>
        <w:bCs/>
        <w:color w:val="4472C4" w:themeColor="accent1"/>
        <w:sz w:val="16"/>
        <w:szCs w:val="16"/>
      </w:rPr>
    </w:pPr>
    <w:r w:rsidRPr="00264763">
      <w:rPr>
        <w:rFonts w:ascii="Bell MT" w:hAnsi="Bell MT"/>
        <w:b/>
        <w:bCs/>
        <w:color w:val="4472C4" w:themeColor="accent1"/>
        <w:sz w:val="16"/>
        <w:szCs w:val="16"/>
      </w:rPr>
      <w:t xml:space="preserve">PV d’ouverture en ligne des offres reçues DAO </w:t>
    </w:r>
    <w:r w:rsidR="004404E7">
      <w:rPr>
        <w:rFonts w:ascii="Bell MT" w:hAnsi="Bell MT"/>
        <w:b/>
        <w:bCs/>
        <w:color w:val="4472C4" w:themeColor="accent1"/>
        <w:sz w:val="16"/>
        <w:szCs w:val="16"/>
      </w:rPr>
      <w:t>travaux des périmètres irrigués de Maradi en deux lots</w:t>
    </w:r>
  </w:p>
  <w:p w14:paraId="60EDB8FB" w14:textId="3DB4E473" w:rsidR="00F42F4E" w:rsidRDefault="00F42F4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D34730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D34730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14:paraId="6AF8889B" w14:textId="77777777" w:rsidR="00F42F4E" w:rsidRDefault="00F42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2967B" w14:textId="77777777" w:rsidR="00914C50" w:rsidRDefault="00914C50" w:rsidP="00CE1553">
      <w:pPr>
        <w:spacing w:after="0" w:line="240" w:lineRule="auto"/>
      </w:pPr>
      <w:r>
        <w:separator/>
      </w:r>
    </w:p>
  </w:footnote>
  <w:footnote w:type="continuationSeparator" w:id="0">
    <w:p w14:paraId="217C5902" w14:textId="77777777" w:rsidR="00914C50" w:rsidRDefault="00914C50" w:rsidP="00CE1553">
      <w:pPr>
        <w:spacing w:after="0" w:line="240" w:lineRule="auto"/>
      </w:pPr>
      <w:r>
        <w:continuationSeparator/>
      </w:r>
    </w:p>
  </w:footnote>
  <w:footnote w:type="continuationNotice" w:id="1">
    <w:p w14:paraId="611544A8" w14:textId="77777777" w:rsidR="00914C50" w:rsidRDefault="00914C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46F1" w14:textId="77777777" w:rsidR="00D34730" w:rsidRDefault="00D34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516"/>
    <w:multiLevelType w:val="hybridMultilevel"/>
    <w:tmpl w:val="3D52E9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7746F"/>
    <w:multiLevelType w:val="hybridMultilevel"/>
    <w:tmpl w:val="164CE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55072"/>
    <w:multiLevelType w:val="hybridMultilevel"/>
    <w:tmpl w:val="444C85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72B3C"/>
    <w:multiLevelType w:val="hybridMultilevel"/>
    <w:tmpl w:val="A682543E"/>
    <w:lvl w:ilvl="0" w:tplc="587CF878">
      <w:numFmt w:val="bullet"/>
      <w:lvlText w:val="-"/>
      <w:lvlJc w:val="left"/>
      <w:pPr>
        <w:ind w:left="2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32D272D8"/>
    <w:multiLevelType w:val="hybridMultilevel"/>
    <w:tmpl w:val="318E8B64"/>
    <w:lvl w:ilvl="0" w:tplc="42460BD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2574D"/>
    <w:multiLevelType w:val="hybridMultilevel"/>
    <w:tmpl w:val="BF8E1C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30C07"/>
    <w:multiLevelType w:val="hybridMultilevel"/>
    <w:tmpl w:val="48EE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41920"/>
    <w:multiLevelType w:val="hybridMultilevel"/>
    <w:tmpl w:val="3A7C2B10"/>
    <w:lvl w:ilvl="0" w:tplc="992C9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C778A"/>
    <w:multiLevelType w:val="hybridMultilevel"/>
    <w:tmpl w:val="D206D22E"/>
    <w:lvl w:ilvl="0" w:tplc="31FA99DA">
      <w:start w:val="1"/>
      <w:numFmt w:val="bullet"/>
      <w:lvlText w:val="-"/>
      <w:lvlJc w:val="left"/>
      <w:pPr>
        <w:ind w:left="2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9" w15:restartNumberingAfterBreak="0">
    <w:nsid w:val="3D7314A1"/>
    <w:multiLevelType w:val="hybridMultilevel"/>
    <w:tmpl w:val="4232F8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800F5"/>
    <w:multiLevelType w:val="hybridMultilevel"/>
    <w:tmpl w:val="A80C5166"/>
    <w:lvl w:ilvl="0" w:tplc="903A64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95EEB"/>
    <w:multiLevelType w:val="hybridMultilevel"/>
    <w:tmpl w:val="45A6447A"/>
    <w:lvl w:ilvl="0" w:tplc="992C9ED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7035AC"/>
    <w:multiLevelType w:val="hybridMultilevel"/>
    <w:tmpl w:val="A6A6DF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21A3E"/>
    <w:multiLevelType w:val="hybridMultilevel"/>
    <w:tmpl w:val="226032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A227A"/>
    <w:multiLevelType w:val="hybridMultilevel"/>
    <w:tmpl w:val="8BC44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14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1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553"/>
    <w:rsid w:val="000008CB"/>
    <w:rsid w:val="000100DC"/>
    <w:rsid w:val="000254DE"/>
    <w:rsid w:val="00025F6C"/>
    <w:rsid w:val="00026586"/>
    <w:rsid w:val="00032C76"/>
    <w:rsid w:val="00036414"/>
    <w:rsid w:val="000365AE"/>
    <w:rsid w:val="00041E28"/>
    <w:rsid w:val="00041FB4"/>
    <w:rsid w:val="0004467A"/>
    <w:rsid w:val="00047357"/>
    <w:rsid w:val="0005048B"/>
    <w:rsid w:val="00053898"/>
    <w:rsid w:val="000545E7"/>
    <w:rsid w:val="0006390C"/>
    <w:rsid w:val="000679CD"/>
    <w:rsid w:val="00070396"/>
    <w:rsid w:val="000717AE"/>
    <w:rsid w:val="00073BF5"/>
    <w:rsid w:val="000745B3"/>
    <w:rsid w:val="000776CB"/>
    <w:rsid w:val="000803F5"/>
    <w:rsid w:val="00080B45"/>
    <w:rsid w:val="00083382"/>
    <w:rsid w:val="000A10D2"/>
    <w:rsid w:val="000A23FF"/>
    <w:rsid w:val="000C34F3"/>
    <w:rsid w:val="000D34A3"/>
    <w:rsid w:val="000F0214"/>
    <w:rsid w:val="000F1DA5"/>
    <w:rsid w:val="000F3096"/>
    <w:rsid w:val="000F7046"/>
    <w:rsid w:val="00102DFF"/>
    <w:rsid w:val="001035FD"/>
    <w:rsid w:val="00106085"/>
    <w:rsid w:val="0010699E"/>
    <w:rsid w:val="00117F9A"/>
    <w:rsid w:val="001239D5"/>
    <w:rsid w:val="001243A2"/>
    <w:rsid w:val="00131FA3"/>
    <w:rsid w:val="00133905"/>
    <w:rsid w:val="00151DC3"/>
    <w:rsid w:val="00152E57"/>
    <w:rsid w:val="00162C81"/>
    <w:rsid w:val="00167C8B"/>
    <w:rsid w:val="00187E83"/>
    <w:rsid w:val="0019135A"/>
    <w:rsid w:val="00192AF4"/>
    <w:rsid w:val="001B65E1"/>
    <w:rsid w:val="001B6CA4"/>
    <w:rsid w:val="001D4842"/>
    <w:rsid w:val="001E05AC"/>
    <w:rsid w:val="001E1A13"/>
    <w:rsid w:val="001F50E9"/>
    <w:rsid w:val="00213EDE"/>
    <w:rsid w:val="002209A8"/>
    <w:rsid w:val="00222ECE"/>
    <w:rsid w:val="002255BC"/>
    <w:rsid w:val="0022749A"/>
    <w:rsid w:val="0023022B"/>
    <w:rsid w:val="00234995"/>
    <w:rsid w:val="002408FA"/>
    <w:rsid w:val="0024321F"/>
    <w:rsid w:val="0024736A"/>
    <w:rsid w:val="00251454"/>
    <w:rsid w:val="00257122"/>
    <w:rsid w:val="0026361D"/>
    <w:rsid w:val="00264763"/>
    <w:rsid w:val="00266EF4"/>
    <w:rsid w:val="002770E8"/>
    <w:rsid w:val="0028450C"/>
    <w:rsid w:val="00285DAA"/>
    <w:rsid w:val="00291964"/>
    <w:rsid w:val="0029363E"/>
    <w:rsid w:val="002A2107"/>
    <w:rsid w:val="002A21D8"/>
    <w:rsid w:val="002A51AF"/>
    <w:rsid w:val="002A6379"/>
    <w:rsid w:val="002A6973"/>
    <w:rsid w:val="002B7823"/>
    <w:rsid w:val="002C0481"/>
    <w:rsid w:val="002C37F4"/>
    <w:rsid w:val="002C5D8D"/>
    <w:rsid w:val="00313FF4"/>
    <w:rsid w:val="00314746"/>
    <w:rsid w:val="0031656C"/>
    <w:rsid w:val="003169B2"/>
    <w:rsid w:val="00316CF9"/>
    <w:rsid w:val="0032067F"/>
    <w:rsid w:val="00340265"/>
    <w:rsid w:val="00354854"/>
    <w:rsid w:val="0036339B"/>
    <w:rsid w:val="0036635E"/>
    <w:rsid w:val="0037019D"/>
    <w:rsid w:val="003710C9"/>
    <w:rsid w:val="00380979"/>
    <w:rsid w:val="00381CB0"/>
    <w:rsid w:val="003850EB"/>
    <w:rsid w:val="00392B26"/>
    <w:rsid w:val="00393F2C"/>
    <w:rsid w:val="00394751"/>
    <w:rsid w:val="003959B5"/>
    <w:rsid w:val="003A59EB"/>
    <w:rsid w:val="003B31CA"/>
    <w:rsid w:val="003C06D8"/>
    <w:rsid w:val="003C0D18"/>
    <w:rsid w:val="003C4119"/>
    <w:rsid w:val="003D15F5"/>
    <w:rsid w:val="003E13E0"/>
    <w:rsid w:val="003E41DC"/>
    <w:rsid w:val="003E4BBB"/>
    <w:rsid w:val="003F642B"/>
    <w:rsid w:val="003F7235"/>
    <w:rsid w:val="0040469D"/>
    <w:rsid w:val="00407C4A"/>
    <w:rsid w:val="00407F26"/>
    <w:rsid w:val="00410907"/>
    <w:rsid w:val="00417CEC"/>
    <w:rsid w:val="00425288"/>
    <w:rsid w:val="00425F56"/>
    <w:rsid w:val="00427219"/>
    <w:rsid w:val="00433064"/>
    <w:rsid w:val="00437968"/>
    <w:rsid w:val="004404E7"/>
    <w:rsid w:val="004428B0"/>
    <w:rsid w:val="00447A94"/>
    <w:rsid w:val="00447EF4"/>
    <w:rsid w:val="00450F46"/>
    <w:rsid w:val="00451247"/>
    <w:rsid w:val="00453972"/>
    <w:rsid w:val="00464F61"/>
    <w:rsid w:val="00465B42"/>
    <w:rsid w:val="00467127"/>
    <w:rsid w:val="00471F2E"/>
    <w:rsid w:val="00482908"/>
    <w:rsid w:val="00487166"/>
    <w:rsid w:val="004944FD"/>
    <w:rsid w:val="004A268E"/>
    <w:rsid w:val="004A2E52"/>
    <w:rsid w:val="004A5425"/>
    <w:rsid w:val="004A705E"/>
    <w:rsid w:val="004A7726"/>
    <w:rsid w:val="004B5EEB"/>
    <w:rsid w:val="004D065C"/>
    <w:rsid w:val="004D22DB"/>
    <w:rsid w:val="004D38D3"/>
    <w:rsid w:val="004D6DB3"/>
    <w:rsid w:val="004E07DD"/>
    <w:rsid w:val="004E2781"/>
    <w:rsid w:val="004E3BA2"/>
    <w:rsid w:val="004E48DF"/>
    <w:rsid w:val="004E7E8B"/>
    <w:rsid w:val="004F022A"/>
    <w:rsid w:val="004F442C"/>
    <w:rsid w:val="004F66E9"/>
    <w:rsid w:val="00501E87"/>
    <w:rsid w:val="005042A9"/>
    <w:rsid w:val="00505423"/>
    <w:rsid w:val="00511E29"/>
    <w:rsid w:val="005208EA"/>
    <w:rsid w:val="00521ECD"/>
    <w:rsid w:val="005232D3"/>
    <w:rsid w:val="00523341"/>
    <w:rsid w:val="00531C7D"/>
    <w:rsid w:val="00534B1D"/>
    <w:rsid w:val="00535B55"/>
    <w:rsid w:val="00541E83"/>
    <w:rsid w:val="00542931"/>
    <w:rsid w:val="005475E5"/>
    <w:rsid w:val="0056133A"/>
    <w:rsid w:val="0056180A"/>
    <w:rsid w:val="0056308E"/>
    <w:rsid w:val="00566883"/>
    <w:rsid w:val="00566AB3"/>
    <w:rsid w:val="00572066"/>
    <w:rsid w:val="00573A17"/>
    <w:rsid w:val="0057445C"/>
    <w:rsid w:val="00576ACB"/>
    <w:rsid w:val="00586FD3"/>
    <w:rsid w:val="00595B46"/>
    <w:rsid w:val="005A0E42"/>
    <w:rsid w:val="005A1753"/>
    <w:rsid w:val="005A74CD"/>
    <w:rsid w:val="005B5E27"/>
    <w:rsid w:val="005B63EC"/>
    <w:rsid w:val="005B7396"/>
    <w:rsid w:val="005C26AF"/>
    <w:rsid w:val="005C54E9"/>
    <w:rsid w:val="005C7F44"/>
    <w:rsid w:val="005D7CE5"/>
    <w:rsid w:val="005E0596"/>
    <w:rsid w:val="005F1F9F"/>
    <w:rsid w:val="005F5433"/>
    <w:rsid w:val="005F71CB"/>
    <w:rsid w:val="0061422E"/>
    <w:rsid w:val="0061698C"/>
    <w:rsid w:val="00616B3D"/>
    <w:rsid w:val="00620D72"/>
    <w:rsid w:val="00626101"/>
    <w:rsid w:val="006310DD"/>
    <w:rsid w:val="0063213E"/>
    <w:rsid w:val="006349E7"/>
    <w:rsid w:val="006415AF"/>
    <w:rsid w:val="0065504F"/>
    <w:rsid w:val="00657038"/>
    <w:rsid w:val="00664C2D"/>
    <w:rsid w:val="00676B6E"/>
    <w:rsid w:val="00676E28"/>
    <w:rsid w:val="00687803"/>
    <w:rsid w:val="0069014A"/>
    <w:rsid w:val="006939A6"/>
    <w:rsid w:val="006A094B"/>
    <w:rsid w:val="006A4F79"/>
    <w:rsid w:val="006B2ED7"/>
    <w:rsid w:val="006B68D3"/>
    <w:rsid w:val="006C6071"/>
    <w:rsid w:val="006D5902"/>
    <w:rsid w:val="006E3376"/>
    <w:rsid w:val="006E7A66"/>
    <w:rsid w:val="006F01BC"/>
    <w:rsid w:val="006F0A9E"/>
    <w:rsid w:val="006F787A"/>
    <w:rsid w:val="007004B0"/>
    <w:rsid w:val="00703A1B"/>
    <w:rsid w:val="00704724"/>
    <w:rsid w:val="00706DBE"/>
    <w:rsid w:val="0071077E"/>
    <w:rsid w:val="007167ED"/>
    <w:rsid w:val="00717592"/>
    <w:rsid w:val="007177A5"/>
    <w:rsid w:val="00720644"/>
    <w:rsid w:val="00727EA1"/>
    <w:rsid w:val="00727F9F"/>
    <w:rsid w:val="00730CED"/>
    <w:rsid w:val="00735CDF"/>
    <w:rsid w:val="007403B6"/>
    <w:rsid w:val="0074575B"/>
    <w:rsid w:val="00760266"/>
    <w:rsid w:val="007611DC"/>
    <w:rsid w:val="0079300A"/>
    <w:rsid w:val="00795C32"/>
    <w:rsid w:val="007A2071"/>
    <w:rsid w:val="007A55AA"/>
    <w:rsid w:val="007B3DDF"/>
    <w:rsid w:val="007B41BF"/>
    <w:rsid w:val="007B4BD9"/>
    <w:rsid w:val="007C3BCC"/>
    <w:rsid w:val="007D15F6"/>
    <w:rsid w:val="007D28F8"/>
    <w:rsid w:val="007D2E2A"/>
    <w:rsid w:val="007E6CEB"/>
    <w:rsid w:val="007E706F"/>
    <w:rsid w:val="007F011C"/>
    <w:rsid w:val="007F0A89"/>
    <w:rsid w:val="007F22C0"/>
    <w:rsid w:val="008072B9"/>
    <w:rsid w:val="00815B0B"/>
    <w:rsid w:val="0082247B"/>
    <w:rsid w:val="008272C0"/>
    <w:rsid w:val="00827DFF"/>
    <w:rsid w:val="00837109"/>
    <w:rsid w:val="00840D0A"/>
    <w:rsid w:val="00841CB9"/>
    <w:rsid w:val="00855ACC"/>
    <w:rsid w:val="00860174"/>
    <w:rsid w:val="008709D7"/>
    <w:rsid w:val="00871A24"/>
    <w:rsid w:val="00873F58"/>
    <w:rsid w:val="00882FCB"/>
    <w:rsid w:val="00883B56"/>
    <w:rsid w:val="00890C0B"/>
    <w:rsid w:val="00894207"/>
    <w:rsid w:val="008A28F0"/>
    <w:rsid w:val="008B41CD"/>
    <w:rsid w:val="008B5F74"/>
    <w:rsid w:val="008B7E3B"/>
    <w:rsid w:val="008C0DB3"/>
    <w:rsid w:val="008C464E"/>
    <w:rsid w:val="008D1B0F"/>
    <w:rsid w:val="008D1CD7"/>
    <w:rsid w:val="008E6192"/>
    <w:rsid w:val="00905549"/>
    <w:rsid w:val="00907BF9"/>
    <w:rsid w:val="00914C50"/>
    <w:rsid w:val="00924F12"/>
    <w:rsid w:val="0092668A"/>
    <w:rsid w:val="00944F47"/>
    <w:rsid w:val="00947ADC"/>
    <w:rsid w:val="00956EBC"/>
    <w:rsid w:val="00972489"/>
    <w:rsid w:val="00975FC4"/>
    <w:rsid w:val="009A167C"/>
    <w:rsid w:val="009A3849"/>
    <w:rsid w:val="009A3956"/>
    <w:rsid w:val="009B6C7E"/>
    <w:rsid w:val="009C6F33"/>
    <w:rsid w:val="009D0ECF"/>
    <w:rsid w:val="009D2D20"/>
    <w:rsid w:val="009D33E9"/>
    <w:rsid w:val="009D4617"/>
    <w:rsid w:val="009E0BBF"/>
    <w:rsid w:val="009E179A"/>
    <w:rsid w:val="009E2B3A"/>
    <w:rsid w:val="009E4889"/>
    <w:rsid w:val="009F0213"/>
    <w:rsid w:val="009F5A72"/>
    <w:rsid w:val="009F6607"/>
    <w:rsid w:val="00A10A01"/>
    <w:rsid w:val="00A11209"/>
    <w:rsid w:val="00A116FE"/>
    <w:rsid w:val="00A1724C"/>
    <w:rsid w:val="00A306CF"/>
    <w:rsid w:val="00A37134"/>
    <w:rsid w:val="00A53D7A"/>
    <w:rsid w:val="00A551CE"/>
    <w:rsid w:val="00A56902"/>
    <w:rsid w:val="00A56F1A"/>
    <w:rsid w:val="00A664FC"/>
    <w:rsid w:val="00A71F84"/>
    <w:rsid w:val="00A83EAE"/>
    <w:rsid w:val="00A8491E"/>
    <w:rsid w:val="00A8757F"/>
    <w:rsid w:val="00A92BA8"/>
    <w:rsid w:val="00A959EF"/>
    <w:rsid w:val="00AA163D"/>
    <w:rsid w:val="00AA20D9"/>
    <w:rsid w:val="00AA41A9"/>
    <w:rsid w:val="00AA4F56"/>
    <w:rsid w:val="00AA7949"/>
    <w:rsid w:val="00AB638B"/>
    <w:rsid w:val="00AC057B"/>
    <w:rsid w:val="00AC1456"/>
    <w:rsid w:val="00AE0053"/>
    <w:rsid w:val="00AE48A5"/>
    <w:rsid w:val="00AE48BB"/>
    <w:rsid w:val="00AE689F"/>
    <w:rsid w:val="00AE6EC2"/>
    <w:rsid w:val="00AF001D"/>
    <w:rsid w:val="00AF0885"/>
    <w:rsid w:val="00AF096E"/>
    <w:rsid w:val="00B01BD7"/>
    <w:rsid w:val="00B042C6"/>
    <w:rsid w:val="00B07BF1"/>
    <w:rsid w:val="00B12996"/>
    <w:rsid w:val="00B163BD"/>
    <w:rsid w:val="00B22DB2"/>
    <w:rsid w:val="00B231FF"/>
    <w:rsid w:val="00B264F5"/>
    <w:rsid w:val="00B40123"/>
    <w:rsid w:val="00B450AC"/>
    <w:rsid w:val="00B53282"/>
    <w:rsid w:val="00B62810"/>
    <w:rsid w:val="00B634E0"/>
    <w:rsid w:val="00B64616"/>
    <w:rsid w:val="00B73312"/>
    <w:rsid w:val="00B81571"/>
    <w:rsid w:val="00B91F63"/>
    <w:rsid w:val="00BB3FE8"/>
    <w:rsid w:val="00BB7570"/>
    <w:rsid w:val="00BC0DB4"/>
    <w:rsid w:val="00BC3922"/>
    <w:rsid w:val="00BC41B3"/>
    <w:rsid w:val="00BC55CC"/>
    <w:rsid w:val="00BD56D3"/>
    <w:rsid w:val="00BE0977"/>
    <w:rsid w:val="00BE75C4"/>
    <w:rsid w:val="00BF28FF"/>
    <w:rsid w:val="00BF2E33"/>
    <w:rsid w:val="00BF31A6"/>
    <w:rsid w:val="00BF7269"/>
    <w:rsid w:val="00C036DD"/>
    <w:rsid w:val="00C03B79"/>
    <w:rsid w:val="00C063B9"/>
    <w:rsid w:val="00C11F89"/>
    <w:rsid w:val="00C123D3"/>
    <w:rsid w:val="00C365E3"/>
    <w:rsid w:val="00C404E5"/>
    <w:rsid w:val="00C40F65"/>
    <w:rsid w:val="00C413D0"/>
    <w:rsid w:val="00C4274A"/>
    <w:rsid w:val="00C505AD"/>
    <w:rsid w:val="00C60661"/>
    <w:rsid w:val="00C65199"/>
    <w:rsid w:val="00C76DB5"/>
    <w:rsid w:val="00C76E7F"/>
    <w:rsid w:val="00C907CC"/>
    <w:rsid w:val="00CB6BCB"/>
    <w:rsid w:val="00CD65E6"/>
    <w:rsid w:val="00CE0CA9"/>
    <w:rsid w:val="00CE1553"/>
    <w:rsid w:val="00CE20F0"/>
    <w:rsid w:val="00CE7BC5"/>
    <w:rsid w:val="00CF3AED"/>
    <w:rsid w:val="00CF6D1A"/>
    <w:rsid w:val="00D0331C"/>
    <w:rsid w:val="00D036FB"/>
    <w:rsid w:val="00D05B83"/>
    <w:rsid w:val="00D16C5B"/>
    <w:rsid w:val="00D27A22"/>
    <w:rsid w:val="00D34730"/>
    <w:rsid w:val="00D359B1"/>
    <w:rsid w:val="00D36D9D"/>
    <w:rsid w:val="00D37F14"/>
    <w:rsid w:val="00D52A14"/>
    <w:rsid w:val="00D53AE5"/>
    <w:rsid w:val="00D54119"/>
    <w:rsid w:val="00D569DE"/>
    <w:rsid w:val="00D6409C"/>
    <w:rsid w:val="00D74D85"/>
    <w:rsid w:val="00D81AD6"/>
    <w:rsid w:val="00D85C60"/>
    <w:rsid w:val="00D85D09"/>
    <w:rsid w:val="00D86F4A"/>
    <w:rsid w:val="00D90827"/>
    <w:rsid w:val="00D92C72"/>
    <w:rsid w:val="00D9543F"/>
    <w:rsid w:val="00DA645B"/>
    <w:rsid w:val="00DA64B3"/>
    <w:rsid w:val="00DB104B"/>
    <w:rsid w:val="00DC14ED"/>
    <w:rsid w:val="00DC612E"/>
    <w:rsid w:val="00DC70FA"/>
    <w:rsid w:val="00DC76EC"/>
    <w:rsid w:val="00DC79D0"/>
    <w:rsid w:val="00DD472E"/>
    <w:rsid w:val="00DD4BA8"/>
    <w:rsid w:val="00DE697F"/>
    <w:rsid w:val="00DF0247"/>
    <w:rsid w:val="00DF4D6E"/>
    <w:rsid w:val="00E02E5F"/>
    <w:rsid w:val="00E04654"/>
    <w:rsid w:val="00E06C7C"/>
    <w:rsid w:val="00E17521"/>
    <w:rsid w:val="00E23182"/>
    <w:rsid w:val="00E236F7"/>
    <w:rsid w:val="00E26785"/>
    <w:rsid w:val="00E3157F"/>
    <w:rsid w:val="00E31DA5"/>
    <w:rsid w:val="00E330CE"/>
    <w:rsid w:val="00E4693C"/>
    <w:rsid w:val="00E54AD8"/>
    <w:rsid w:val="00E57B08"/>
    <w:rsid w:val="00E77E67"/>
    <w:rsid w:val="00E818CB"/>
    <w:rsid w:val="00E81DBB"/>
    <w:rsid w:val="00E87132"/>
    <w:rsid w:val="00E87430"/>
    <w:rsid w:val="00E87488"/>
    <w:rsid w:val="00E90996"/>
    <w:rsid w:val="00E90D96"/>
    <w:rsid w:val="00E936BD"/>
    <w:rsid w:val="00EB36C8"/>
    <w:rsid w:val="00EC1E7E"/>
    <w:rsid w:val="00EC2DC3"/>
    <w:rsid w:val="00EC7CD7"/>
    <w:rsid w:val="00ED218D"/>
    <w:rsid w:val="00ED488A"/>
    <w:rsid w:val="00ED68F2"/>
    <w:rsid w:val="00EE1919"/>
    <w:rsid w:val="00EF4C84"/>
    <w:rsid w:val="00F1182D"/>
    <w:rsid w:val="00F22D88"/>
    <w:rsid w:val="00F242FE"/>
    <w:rsid w:val="00F25384"/>
    <w:rsid w:val="00F3043B"/>
    <w:rsid w:val="00F30932"/>
    <w:rsid w:val="00F3383F"/>
    <w:rsid w:val="00F42F11"/>
    <w:rsid w:val="00F42F4E"/>
    <w:rsid w:val="00F56720"/>
    <w:rsid w:val="00F61CE2"/>
    <w:rsid w:val="00F61EA7"/>
    <w:rsid w:val="00F64F46"/>
    <w:rsid w:val="00F67EED"/>
    <w:rsid w:val="00F8220C"/>
    <w:rsid w:val="00FA0892"/>
    <w:rsid w:val="00FA6C01"/>
    <w:rsid w:val="00FA7435"/>
    <w:rsid w:val="00FA759C"/>
    <w:rsid w:val="00FB2014"/>
    <w:rsid w:val="00FB39D9"/>
    <w:rsid w:val="00FC1ABC"/>
    <w:rsid w:val="00FC799A"/>
    <w:rsid w:val="00FD247E"/>
    <w:rsid w:val="00FD34EE"/>
    <w:rsid w:val="00FE076B"/>
    <w:rsid w:val="00FE1A5A"/>
    <w:rsid w:val="00FF1444"/>
    <w:rsid w:val="00FF1EE8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4CCE5"/>
  <w15:chartTrackingRefBased/>
  <w15:docId w15:val="{48055B42-1182-4658-9EA8-D08D6E44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C4A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553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CE1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553"/>
    <w:rPr>
      <w:lang w:val="fr-FR"/>
    </w:rPr>
  </w:style>
  <w:style w:type="paragraph" w:styleId="ListParagraph">
    <w:name w:val="List Paragraph"/>
    <w:aliases w:val="Numbered List Paragraph,Lvl 1 Bullet,Johan bulletList Paragraph,Bullet list,IFCL - List Paragraph,List Paragraph nowy,References,Table/Figure Heading,WB List Paragraph,Dot pt,F5 List Paragraph,kepala,Graphic,TITRE 2,I..1"/>
    <w:basedOn w:val="Normal"/>
    <w:link w:val="ListParagraphChar"/>
    <w:uiPriority w:val="34"/>
    <w:qFormat/>
    <w:rsid w:val="00AA1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64"/>
    <w:rPr>
      <w:rFonts w:ascii="Segoe UI" w:hAnsi="Segoe UI" w:cs="Segoe UI"/>
      <w:sz w:val="18"/>
      <w:szCs w:val="18"/>
      <w:lang w:val="fr-FR"/>
    </w:rPr>
  </w:style>
  <w:style w:type="paragraph" w:customStyle="1" w:styleId="CharChar1CarCarCharChar">
    <w:name w:val="Char Char1 Car Car Char Char"/>
    <w:basedOn w:val="Normal"/>
    <w:rsid w:val="00291964"/>
    <w:pPr>
      <w:spacing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yperlink">
    <w:name w:val="Hyperlink"/>
    <w:aliases w:val="TOC ADB"/>
    <w:basedOn w:val="DefaultParagraphFont"/>
    <w:uiPriority w:val="99"/>
    <w:unhideWhenUsed/>
    <w:qFormat/>
    <w:rsid w:val="00DB104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104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D0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909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996"/>
    <w:rPr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E9099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51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1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1454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54"/>
    <w:rPr>
      <w:b/>
      <w:bCs/>
      <w:sz w:val="20"/>
      <w:szCs w:val="20"/>
      <w:lang w:val="fr-FR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B81571"/>
    <w:rPr>
      <w:color w:val="605E5C"/>
      <w:shd w:val="clear" w:color="auto" w:fill="E1DFDD"/>
    </w:rPr>
  </w:style>
  <w:style w:type="paragraph" w:customStyle="1" w:styleId="Default">
    <w:name w:val="Default"/>
    <w:rsid w:val="00225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entionnonrsolue2">
    <w:name w:val="Mention non résolue2"/>
    <w:basedOn w:val="DefaultParagraphFont"/>
    <w:uiPriority w:val="99"/>
    <w:semiHidden/>
    <w:unhideWhenUsed/>
    <w:rsid w:val="002255B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7CE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30CED"/>
    <w:pPr>
      <w:spacing w:after="0" w:line="240" w:lineRule="auto"/>
    </w:pPr>
    <w:rPr>
      <w:lang w:val="fr-FR"/>
    </w:rPr>
  </w:style>
  <w:style w:type="character" w:customStyle="1" w:styleId="ListParagraphChar">
    <w:name w:val="List Paragraph Char"/>
    <w:aliases w:val="Numbered List Paragraph Char,Lvl 1 Bullet Char,Johan bulletList Paragraph Char,Bullet list Char,IFCL - List Paragraph Char,List Paragraph nowy Char,References Char,Table/Figure Heading Char,WB List Paragraph Char,Dot pt Char"/>
    <w:link w:val="ListParagraph"/>
    <w:uiPriority w:val="34"/>
    <w:qFormat/>
    <w:locked/>
    <w:rsid w:val="00C404E5"/>
    <w:rPr>
      <w:lang w:val="fr-FR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11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yperlink" Target="https://www.dropbox.com/request/e385sVStF9ijg1X70du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ropbox.com/request/795pk7sD7WGxza2IbCXy,%20cf%20annexe%203" TargetMode="External"/><Relationship Id="rId14" Type="http://schemas.openxmlformats.org/officeDocument/2006/relationships/package" Target="embeddings/Microsoft_Word_Document.doc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35582-8337-4103-A1B1-EB3B2E49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2815</Characters>
  <Application>Microsoft Office Word</Application>
  <DocSecurity>0</DocSecurity>
  <Lines>108</Lines>
  <Paragraphs>34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Rabetsarafara</dc:creator>
  <cp:keywords/>
  <dc:description/>
  <cp:lastModifiedBy>ID US MCA Niger PA</cp:lastModifiedBy>
  <cp:revision>3</cp:revision>
  <cp:lastPrinted>2020-07-14T11:35:00Z</cp:lastPrinted>
  <dcterms:created xsi:type="dcterms:W3CDTF">2022-07-28T09:54:00Z</dcterms:created>
  <dcterms:modified xsi:type="dcterms:W3CDTF">2022-07-28T09:58:00Z</dcterms:modified>
</cp:coreProperties>
</file>