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3FF" w14:textId="77777777" w:rsidR="00666F57" w:rsidRPr="00666F57" w:rsidRDefault="00666F57" w:rsidP="00666F57">
      <w:pPr>
        <w:widowControl w:val="0"/>
        <w:autoSpaceDE w:val="0"/>
        <w:autoSpaceDN w:val="0"/>
        <w:adjustRightInd w:val="0"/>
        <w:spacing w:after="0" w:line="240" w:lineRule="auto"/>
        <w:rPr>
          <w:rFonts w:ascii="Times New Roman" w:eastAsia="SimSun" w:hAnsi="Times New Roman"/>
          <w:sz w:val="24"/>
          <w:szCs w:val="28"/>
          <w:lang w:eastAsia="zh-CN"/>
        </w:rPr>
      </w:pPr>
    </w:p>
    <w:p w14:paraId="4176ED3D" w14:textId="77777777" w:rsidR="00666F57" w:rsidRPr="00666F57" w:rsidRDefault="00666F57" w:rsidP="00666F57">
      <w:pPr>
        <w:widowControl w:val="0"/>
        <w:tabs>
          <w:tab w:val="left" w:pos="2925"/>
        </w:tabs>
        <w:autoSpaceDE w:val="0"/>
        <w:autoSpaceDN w:val="0"/>
        <w:adjustRightInd w:val="0"/>
        <w:spacing w:after="0" w:line="240" w:lineRule="auto"/>
        <w:rPr>
          <w:rFonts w:ascii="Times New Roman" w:eastAsia="SimSun" w:hAnsi="Times New Roman"/>
          <w:sz w:val="24"/>
          <w:szCs w:val="24"/>
          <w:lang w:eastAsia="zh-CN"/>
        </w:rPr>
      </w:pPr>
      <w:r w:rsidRPr="00666F57">
        <w:rPr>
          <w:rFonts w:ascii="Times New Roman" w:eastAsia="SimSun" w:hAnsi="Times New Roman"/>
          <w:sz w:val="24"/>
          <w:szCs w:val="28"/>
          <w:lang w:eastAsia="zh-CN"/>
        </w:rPr>
        <w:tab/>
      </w:r>
      <w:r w:rsidRPr="00666F57">
        <w:rPr>
          <w:rFonts w:ascii="Calibri Light" w:eastAsia="SimSun" w:hAnsi="Calibri Light" w:cs="Calibri Light"/>
          <w:b/>
          <w:noProof/>
          <w:sz w:val="24"/>
          <w:szCs w:val="24"/>
        </w:rPr>
        <w:drawing>
          <wp:inline distT="0" distB="0" distL="0" distR="0" wp14:anchorId="69181FD8" wp14:editId="5D8A7FCD">
            <wp:extent cx="1581150" cy="10858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p>
    <w:p w14:paraId="0A7823E4" w14:textId="77777777" w:rsidR="00666F57" w:rsidRPr="00666F57" w:rsidRDefault="00666F57" w:rsidP="00666F57">
      <w:pPr>
        <w:keepNext/>
        <w:keepLines/>
        <w:widowControl w:val="0"/>
        <w:autoSpaceDE w:val="0"/>
        <w:autoSpaceDN w:val="0"/>
        <w:spacing w:after="0" w:line="240" w:lineRule="auto"/>
        <w:jc w:val="center"/>
        <w:rPr>
          <w:rFonts w:ascii="Times New Roman" w:hAnsi="Times New Roman"/>
          <w:b/>
          <w:sz w:val="40"/>
          <w:szCs w:val="40"/>
        </w:rPr>
      </w:pPr>
    </w:p>
    <w:p w14:paraId="3E05966E" w14:textId="4C23B368" w:rsidR="00666F57" w:rsidRPr="004E13F1" w:rsidRDefault="005B1FA4" w:rsidP="00666F57">
      <w:pPr>
        <w:keepNext/>
        <w:keepLines/>
        <w:widowControl w:val="0"/>
        <w:autoSpaceDE w:val="0"/>
        <w:autoSpaceDN w:val="0"/>
        <w:spacing w:after="0" w:line="240" w:lineRule="auto"/>
        <w:jc w:val="center"/>
        <w:rPr>
          <w:rFonts w:ascii="Times New Roman" w:hAnsi="Times New Roman"/>
          <w:b/>
          <w:spacing w:val="80"/>
          <w:kern w:val="28"/>
          <w:sz w:val="32"/>
          <w:szCs w:val="32"/>
        </w:rPr>
      </w:pPr>
      <w:r w:rsidRPr="004E13F1">
        <w:rPr>
          <w:rFonts w:ascii="Times New Roman" w:hAnsi="Times New Roman"/>
          <w:b/>
          <w:sz w:val="32"/>
          <w:szCs w:val="32"/>
        </w:rPr>
        <w:t>SELECTION D’UN CONSULTANT</w:t>
      </w:r>
    </w:p>
    <w:p w14:paraId="3477B636" w14:textId="77777777" w:rsidR="00532F7E" w:rsidRPr="00226B7F" w:rsidRDefault="00532F7E" w:rsidP="00532F7E">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7768C111" w14:textId="00727172" w:rsidR="00666F57" w:rsidRPr="004E13F1" w:rsidRDefault="00666F57" w:rsidP="00666F57">
      <w:pPr>
        <w:widowControl w:val="0"/>
        <w:autoSpaceDE w:val="0"/>
        <w:autoSpaceDN w:val="0"/>
        <w:adjustRightInd w:val="0"/>
        <w:spacing w:before="240" w:after="60" w:line="240" w:lineRule="auto"/>
        <w:jc w:val="center"/>
        <w:rPr>
          <w:rFonts w:ascii="Times New Roman" w:eastAsia="SimSun" w:hAnsi="Times New Roman"/>
          <w:b/>
          <w:bCs/>
          <w:sz w:val="32"/>
          <w:szCs w:val="32"/>
          <w:lang w:eastAsia="zh-CN"/>
        </w:rPr>
      </w:pPr>
      <w:r w:rsidRPr="008E1EC8">
        <w:rPr>
          <w:rFonts w:ascii="Times New Roman" w:eastAsia="SimSun" w:hAnsi="Times New Roman"/>
          <w:b/>
          <w:bCs/>
          <w:sz w:val="32"/>
          <w:szCs w:val="32"/>
          <w:lang w:eastAsia="zh-CN"/>
        </w:rPr>
        <w:t xml:space="preserve">Émise le : </w:t>
      </w:r>
      <w:r w:rsidR="00FE7EFB" w:rsidRPr="00275227">
        <w:rPr>
          <w:rFonts w:ascii="Times New Roman" w:eastAsia="SimSun" w:hAnsi="Times New Roman"/>
          <w:b/>
          <w:bCs/>
          <w:sz w:val="32"/>
          <w:szCs w:val="32"/>
          <w:lang w:eastAsia="zh-CN"/>
        </w:rPr>
        <w:t>2</w:t>
      </w:r>
      <w:r w:rsidR="00DB029E">
        <w:rPr>
          <w:rFonts w:ascii="Times New Roman" w:eastAsia="SimSun" w:hAnsi="Times New Roman"/>
          <w:b/>
          <w:bCs/>
          <w:sz w:val="32"/>
          <w:szCs w:val="32"/>
          <w:lang w:eastAsia="zh-CN"/>
        </w:rPr>
        <w:t>5</w:t>
      </w:r>
      <w:r w:rsidR="00FE7EFB" w:rsidRPr="00275227">
        <w:rPr>
          <w:rFonts w:ascii="Times New Roman" w:eastAsia="SimSun" w:hAnsi="Times New Roman"/>
          <w:b/>
          <w:bCs/>
          <w:sz w:val="32"/>
          <w:szCs w:val="32"/>
          <w:lang w:eastAsia="zh-CN"/>
        </w:rPr>
        <w:t xml:space="preserve"> </w:t>
      </w:r>
      <w:r w:rsidR="00F028A4" w:rsidRPr="00275227">
        <w:rPr>
          <w:rFonts w:ascii="Times New Roman" w:eastAsia="SimSun" w:hAnsi="Times New Roman"/>
          <w:b/>
          <w:bCs/>
          <w:sz w:val="32"/>
          <w:szCs w:val="32"/>
          <w:lang w:eastAsia="zh-CN"/>
        </w:rPr>
        <w:t>mai 2023</w:t>
      </w:r>
    </w:p>
    <w:p w14:paraId="51B0C92A" w14:textId="77777777" w:rsidR="00666F57" w:rsidRPr="004E13F1"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062233EB"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E13F1">
        <w:rPr>
          <w:rFonts w:ascii="Times New Roman" w:eastAsia="SimSun" w:hAnsi="Times New Roman"/>
          <w:b/>
          <w:bCs/>
          <w:sz w:val="32"/>
          <w:szCs w:val="32"/>
          <w:lang w:eastAsia="zh-CN"/>
        </w:rPr>
        <w:t>Pour le compte du Gouvernement du Niger</w:t>
      </w:r>
    </w:p>
    <w:p w14:paraId="692E61CF" w14:textId="77777777" w:rsidR="00666F57" w:rsidRPr="004E13F1"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
    <w:p w14:paraId="336B3F2E"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Financé par</w:t>
      </w:r>
    </w:p>
    <w:p w14:paraId="3463A0A7"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LES ETATS-UNIS D’AMERIQUE</w:t>
      </w:r>
    </w:p>
    <w:p w14:paraId="6D16F172"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p>
    <w:p w14:paraId="243986E5"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par le biais de la</w:t>
      </w:r>
    </w:p>
    <w:p w14:paraId="4DF8C8FF" w14:textId="77777777" w:rsidR="00666F57" w:rsidRPr="004D7DE0" w:rsidRDefault="00666F57" w:rsidP="00666F57">
      <w:pPr>
        <w:widowControl w:val="0"/>
        <w:autoSpaceDE w:val="0"/>
        <w:autoSpaceDN w:val="0"/>
        <w:adjustRightInd w:val="0"/>
        <w:spacing w:before="40"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MILLENNIUM CHALLENGE CORPORATION</w:t>
      </w:r>
    </w:p>
    <w:p w14:paraId="5C43B541" w14:textId="77777777" w:rsidR="00666F57"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3351C1AA" w14:textId="77777777" w:rsidR="003C27CF" w:rsidRDefault="003C27CF"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4564AD5D" w14:textId="12684492" w:rsidR="00666F57" w:rsidRDefault="003C27CF"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SELECTION DE SERVICES DE CONSULTANT</w:t>
      </w:r>
      <w:r>
        <w:rPr>
          <w:rFonts w:ascii="Times New Roman" w:eastAsia="SimSun" w:hAnsi="Times New Roman"/>
          <w:b/>
          <w:bCs/>
          <w:sz w:val="32"/>
          <w:szCs w:val="32"/>
          <w:lang w:eastAsia="zh-CN"/>
        </w:rPr>
        <w:t>S</w:t>
      </w:r>
    </w:p>
    <w:p w14:paraId="4A0073F3" w14:textId="77777777" w:rsidR="003C27CF" w:rsidRPr="004D7DE0" w:rsidRDefault="003C27CF" w:rsidP="00666F57">
      <w:pPr>
        <w:widowControl w:val="0"/>
        <w:pBdr>
          <w:bottom w:val="dotted" w:sz="24" w:space="1" w:color="auto"/>
        </w:pBdr>
        <w:autoSpaceDE w:val="0"/>
        <w:autoSpaceDN w:val="0"/>
        <w:adjustRightInd w:val="0"/>
        <w:spacing w:after="0" w:line="240" w:lineRule="auto"/>
        <w:jc w:val="center"/>
        <w:rPr>
          <w:rFonts w:ascii="Times New Roman" w:eastAsia="SimSun" w:hAnsi="Times New Roman"/>
          <w:b/>
          <w:bCs/>
          <w:sz w:val="32"/>
          <w:szCs w:val="32"/>
          <w:lang w:eastAsia="zh-CN"/>
        </w:rPr>
      </w:pPr>
    </w:p>
    <w:p w14:paraId="0B94C9F1" w14:textId="77777777" w:rsidR="003C27CF" w:rsidRPr="004D7DE0" w:rsidRDefault="003C27CF"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7AA5DEC4" w14:textId="1D9524D8" w:rsidR="00F028A4" w:rsidRPr="00F028A4" w:rsidRDefault="00782E55" w:rsidP="00F028A4">
      <w:pPr>
        <w:widowControl w:val="0"/>
        <w:autoSpaceDE w:val="0"/>
        <w:autoSpaceDN w:val="0"/>
        <w:adjustRightInd w:val="0"/>
        <w:spacing w:after="0" w:line="240" w:lineRule="auto"/>
        <w:jc w:val="center"/>
        <w:rPr>
          <w:rFonts w:ascii="Times New Roman" w:eastAsia="SimSun" w:hAnsi="Times New Roman"/>
          <w:b/>
          <w:bCs/>
          <w:sz w:val="32"/>
          <w:szCs w:val="32"/>
          <w:lang w:eastAsia="zh-CN"/>
        </w:rPr>
      </w:pPr>
      <w:bookmarkStart w:id="0" w:name="_Hlk135815636"/>
      <w:r>
        <w:rPr>
          <w:rFonts w:ascii="Times New Roman" w:eastAsia="SimSun" w:hAnsi="Times New Roman"/>
          <w:b/>
          <w:bCs/>
          <w:sz w:val="32"/>
          <w:szCs w:val="32"/>
          <w:lang w:eastAsia="zh-CN"/>
        </w:rPr>
        <w:t xml:space="preserve">Appel à Manifestation d’Intérêt (AMI) pour la </w:t>
      </w:r>
      <w:r w:rsidR="00F028A4" w:rsidRPr="00F028A4">
        <w:rPr>
          <w:rFonts w:ascii="Times New Roman" w:eastAsia="SimSun" w:hAnsi="Times New Roman"/>
          <w:b/>
          <w:bCs/>
          <w:sz w:val="32"/>
          <w:szCs w:val="32"/>
          <w:lang w:eastAsia="zh-CN"/>
        </w:rPr>
        <w:t>Sélection d'un cabinet d’Expertise</w:t>
      </w:r>
      <w:r w:rsidR="0015064C">
        <w:rPr>
          <w:rFonts w:ascii="Times New Roman" w:eastAsia="SimSun" w:hAnsi="Times New Roman"/>
          <w:b/>
          <w:bCs/>
          <w:sz w:val="32"/>
          <w:szCs w:val="32"/>
          <w:lang w:eastAsia="zh-CN"/>
        </w:rPr>
        <w:t xml:space="preserve"> Comptable</w:t>
      </w:r>
      <w:r w:rsidR="00F028A4" w:rsidRPr="00F028A4">
        <w:rPr>
          <w:rFonts w:ascii="Times New Roman" w:eastAsia="SimSun" w:hAnsi="Times New Roman"/>
          <w:b/>
          <w:bCs/>
          <w:sz w:val="32"/>
          <w:szCs w:val="32"/>
          <w:lang w:eastAsia="zh-CN"/>
        </w:rPr>
        <w:t xml:space="preserve"> pour la réalisation de l’inventaire physique des biens immobiliers de MCA-Niger</w:t>
      </w:r>
    </w:p>
    <w:bookmarkEnd w:id="0"/>
    <w:p w14:paraId="374618F9" w14:textId="77777777" w:rsidR="00666F57"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w:t>
      </w:r>
    </w:p>
    <w:p w14:paraId="6F169FF7" w14:textId="5EF1811A" w:rsidR="009C634C" w:rsidRPr="004D7DE0" w:rsidRDefault="00666F57" w:rsidP="00666F57">
      <w:pPr>
        <w:widowControl w:val="0"/>
        <w:autoSpaceDE w:val="0"/>
        <w:autoSpaceDN w:val="0"/>
        <w:adjustRightInd w:val="0"/>
        <w:spacing w:after="0" w:line="240" w:lineRule="auto"/>
        <w:jc w:val="center"/>
        <w:rPr>
          <w:rFonts w:ascii="Times New Roman" w:eastAsia="SimSun" w:hAnsi="Times New Roman"/>
          <w:b/>
          <w:bCs/>
          <w:sz w:val="32"/>
          <w:szCs w:val="32"/>
          <w:lang w:eastAsia="zh-CN"/>
        </w:rPr>
      </w:pPr>
      <w:r w:rsidRPr="004D7DE0">
        <w:rPr>
          <w:rFonts w:ascii="Times New Roman" w:eastAsia="SimSun" w:hAnsi="Times New Roman"/>
          <w:b/>
          <w:bCs/>
          <w:sz w:val="32"/>
          <w:szCs w:val="32"/>
          <w:lang w:eastAsia="zh-CN"/>
        </w:rPr>
        <w:t xml:space="preserve">Sélection </w:t>
      </w:r>
      <w:r w:rsidR="00164393">
        <w:rPr>
          <w:rFonts w:ascii="Times New Roman" w:eastAsia="SimSun" w:hAnsi="Times New Roman"/>
          <w:b/>
          <w:bCs/>
          <w:sz w:val="32"/>
          <w:szCs w:val="32"/>
          <w:lang w:eastAsia="zh-CN"/>
        </w:rPr>
        <w:t>b</w:t>
      </w:r>
      <w:r w:rsidR="00231176" w:rsidRPr="004D7DE0">
        <w:rPr>
          <w:rFonts w:ascii="Times New Roman" w:eastAsia="SimSun" w:hAnsi="Times New Roman"/>
          <w:b/>
          <w:bCs/>
          <w:sz w:val="32"/>
          <w:szCs w:val="32"/>
          <w:lang w:eastAsia="zh-CN"/>
        </w:rPr>
        <w:t xml:space="preserve">asée </w:t>
      </w:r>
      <w:r w:rsidRPr="004D7DE0">
        <w:rPr>
          <w:rFonts w:ascii="Times New Roman" w:eastAsia="SimSun" w:hAnsi="Times New Roman"/>
          <w:b/>
          <w:bCs/>
          <w:sz w:val="32"/>
          <w:szCs w:val="32"/>
          <w:lang w:eastAsia="zh-CN"/>
        </w:rPr>
        <w:t xml:space="preserve">sur la </w:t>
      </w:r>
      <w:r w:rsidR="007F589F" w:rsidRPr="004D7DE0">
        <w:rPr>
          <w:rFonts w:ascii="Times New Roman" w:eastAsia="SimSun" w:hAnsi="Times New Roman"/>
          <w:b/>
          <w:bCs/>
          <w:sz w:val="32"/>
          <w:szCs w:val="32"/>
          <w:lang w:eastAsia="zh-CN"/>
        </w:rPr>
        <w:t xml:space="preserve">Qualification </w:t>
      </w:r>
      <w:r w:rsidR="009C634C" w:rsidRPr="004D7DE0">
        <w:rPr>
          <w:rFonts w:ascii="Times New Roman" w:eastAsia="SimSun" w:hAnsi="Times New Roman"/>
          <w:b/>
          <w:bCs/>
          <w:sz w:val="32"/>
          <w:szCs w:val="32"/>
          <w:lang w:eastAsia="zh-CN"/>
        </w:rPr>
        <w:t>du Consultant</w:t>
      </w:r>
      <w:r w:rsidR="00164393">
        <w:rPr>
          <w:rFonts w:ascii="Times New Roman" w:eastAsia="SimSun" w:hAnsi="Times New Roman"/>
          <w:b/>
          <w:bCs/>
          <w:sz w:val="32"/>
          <w:szCs w:val="32"/>
          <w:lang w:eastAsia="zh-CN"/>
        </w:rPr>
        <w:t xml:space="preserve"> </w:t>
      </w:r>
      <w:r w:rsidR="00164393" w:rsidRPr="00164393">
        <w:rPr>
          <w:rFonts w:ascii="Times New Roman" w:eastAsia="SimSun" w:hAnsi="Times New Roman"/>
          <w:b/>
          <w:bCs/>
          <w:sz w:val="32"/>
          <w:szCs w:val="32"/>
          <w:lang w:eastAsia="zh-CN"/>
        </w:rPr>
        <w:t>(CQS)</w:t>
      </w:r>
    </w:p>
    <w:p w14:paraId="6707D743" w14:textId="531BAC86" w:rsidR="009C634C" w:rsidRPr="004D7DE0" w:rsidRDefault="009C634C"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67B66F50" w14:textId="77777777" w:rsidR="00226B7F" w:rsidRPr="004D7DE0" w:rsidRDefault="00226B7F" w:rsidP="009C634C">
      <w:pPr>
        <w:widowControl w:val="0"/>
        <w:autoSpaceDE w:val="0"/>
        <w:autoSpaceDN w:val="0"/>
        <w:adjustRightInd w:val="0"/>
        <w:spacing w:after="0" w:line="240" w:lineRule="auto"/>
        <w:jc w:val="center"/>
        <w:rPr>
          <w:rFonts w:ascii="Times New Roman" w:eastAsia="SimSun" w:hAnsi="Times New Roman"/>
          <w:b/>
          <w:bCs/>
          <w:sz w:val="32"/>
          <w:szCs w:val="32"/>
          <w:lang w:eastAsia="zh-CN"/>
        </w:rPr>
      </w:pPr>
    </w:p>
    <w:p w14:paraId="7F7AB7C0" w14:textId="620AC350" w:rsidR="009C634C" w:rsidRPr="003C27CF" w:rsidRDefault="000E6CD1" w:rsidP="009C634C">
      <w:pPr>
        <w:widowControl w:val="0"/>
        <w:autoSpaceDE w:val="0"/>
        <w:autoSpaceDN w:val="0"/>
        <w:adjustRightInd w:val="0"/>
        <w:spacing w:after="0" w:line="240" w:lineRule="auto"/>
        <w:jc w:val="center"/>
        <w:rPr>
          <w:rFonts w:ascii="Times New Roman" w:eastAsia="SimSun" w:hAnsi="Times New Roman"/>
          <w:b/>
          <w:bCs/>
          <w:sz w:val="28"/>
          <w:szCs w:val="28"/>
          <w:lang w:eastAsia="zh-CN"/>
        </w:rPr>
      </w:pPr>
      <w:bookmarkStart w:id="1" w:name="_Hlk109634273"/>
      <w:r w:rsidRPr="003C27CF">
        <w:rPr>
          <w:rFonts w:ascii="Times New Roman" w:eastAsia="SimSun" w:hAnsi="Times New Roman"/>
          <w:b/>
          <w:bCs/>
          <w:sz w:val="28"/>
          <w:szCs w:val="28"/>
          <w:lang w:eastAsia="zh-CN"/>
        </w:rPr>
        <w:t>N°</w:t>
      </w:r>
      <w:r w:rsidR="00F028A4" w:rsidRPr="003C27CF">
        <w:rPr>
          <w:rFonts w:ascii="Times New Roman" w:eastAsia="SimSun" w:hAnsi="Times New Roman"/>
          <w:b/>
          <w:bCs/>
          <w:sz w:val="28"/>
          <w:szCs w:val="28"/>
          <w:lang w:eastAsia="zh-CN"/>
        </w:rPr>
        <w:t>ADM/41/</w:t>
      </w:r>
      <w:r w:rsidR="009C634C" w:rsidRPr="003C27CF">
        <w:rPr>
          <w:rFonts w:ascii="Times New Roman" w:eastAsia="SimSun" w:hAnsi="Times New Roman"/>
          <w:b/>
          <w:bCs/>
          <w:sz w:val="28"/>
          <w:szCs w:val="28"/>
          <w:lang w:eastAsia="zh-CN"/>
        </w:rPr>
        <w:t>CQS/</w:t>
      </w:r>
      <w:r w:rsidR="00F028A4" w:rsidRPr="003C27CF">
        <w:rPr>
          <w:rFonts w:ascii="Times New Roman" w:eastAsia="SimSun" w:hAnsi="Times New Roman"/>
          <w:b/>
          <w:bCs/>
          <w:sz w:val="28"/>
          <w:szCs w:val="28"/>
          <w:lang w:eastAsia="zh-CN"/>
        </w:rPr>
        <w:t>492</w:t>
      </w:r>
      <w:r w:rsidR="009C634C" w:rsidRPr="003C27CF">
        <w:rPr>
          <w:rFonts w:ascii="Times New Roman" w:eastAsia="SimSun" w:hAnsi="Times New Roman"/>
          <w:b/>
          <w:bCs/>
          <w:sz w:val="28"/>
          <w:szCs w:val="28"/>
          <w:lang w:eastAsia="zh-CN"/>
        </w:rPr>
        <w:t>/2</w:t>
      </w:r>
      <w:r w:rsidR="00F028A4" w:rsidRPr="003C27CF">
        <w:rPr>
          <w:rFonts w:ascii="Times New Roman" w:eastAsia="SimSun" w:hAnsi="Times New Roman"/>
          <w:b/>
          <w:bCs/>
          <w:sz w:val="28"/>
          <w:szCs w:val="28"/>
          <w:lang w:eastAsia="zh-CN"/>
        </w:rPr>
        <w:t>2</w:t>
      </w:r>
    </w:p>
    <w:bookmarkEnd w:id="1"/>
    <w:p w14:paraId="7D78A1DB" w14:textId="46B67F90" w:rsidR="00E50782" w:rsidRPr="00666F57" w:rsidRDefault="00E50782" w:rsidP="00E50782">
      <w:pPr>
        <w:pStyle w:val="Default"/>
        <w:rPr>
          <w:rFonts w:ascii="Times New Roman" w:hAnsi="Times New Roman" w:cs="Times New Roman"/>
          <w:lang w:val="fr-FR"/>
        </w:rPr>
      </w:pPr>
    </w:p>
    <w:p w14:paraId="012C73E1" w14:textId="51F3C414" w:rsidR="009F51C6" w:rsidRDefault="009F51C6" w:rsidP="00E93181">
      <w:pPr>
        <w:pStyle w:val="Default"/>
        <w:jc w:val="center"/>
        <w:rPr>
          <w:rFonts w:ascii="Times New Roman" w:hAnsi="Times New Roman" w:cs="Times New Roman"/>
          <w:b/>
          <w:bCs/>
          <w:lang w:val="fr-FR"/>
        </w:rPr>
      </w:pPr>
    </w:p>
    <w:p w14:paraId="11B7AEA3" w14:textId="3D3036E2" w:rsidR="004E13F1" w:rsidRDefault="004E13F1" w:rsidP="00E93181">
      <w:pPr>
        <w:pStyle w:val="Default"/>
        <w:jc w:val="center"/>
        <w:rPr>
          <w:rFonts w:ascii="Times New Roman" w:hAnsi="Times New Roman" w:cs="Times New Roman"/>
          <w:b/>
          <w:bCs/>
          <w:lang w:val="fr-FR"/>
        </w:rPr>
      </w:pPr>
    </w:p>
    <w:p w14:paraId="7908CF52" w14:textId="68F45AD4" w:rsidR="00E50782" w:rsidRPr="00782E55" w:rsidRDefault="00782E55" w:rsidP="00E93181">
      <w:pPr>
        <w:pStyle w:val="Default"/>
        <w:jc w:val="center"/>
        <w:rPr>
          <w:rFonts w:ascii="Times New Roman" w:hAnsi="Times New Roman" w:cs="Times New Roman"/>
          <w:b/>
          <w:bCs/>
          <w:sz w:val="28"/>
          <w:szCs w:val="28"/>
          <w:u w:val="single"/>
          <w:lang w:val="fr-FR"/>
        </w:rPr>
      </w:pPr>
      <w:r w:rsidRPr="00782E55">
        <w:rPr>
          <w:rFonts w:ascii="Times New Roman" w:hAnsi="Times New Roman" w:cs="Times New Roman"/>
          <w:b/>
          <w:bCs/>
          <w:sz w:val="28"/>
          <w:szCs w:val="28"/>
          <w:u w:val="single"/>
          <w:lang w:val="fr-FR"/>
        </w:rPr>
        <w:lastRenderedPageBreak/>
        <w:t xml:space="preserve">APPEL A MANIFESTATION D’INTERET </w:t>
      </w:r>
      <w:r w:rsidR="003C27CF">
        <w:rPr>
          <w:rFonts w:ascii="Times New Roman" w:hAnsi="Times New Roman" w:cs="Times New Roman"/>
          <w:b/>
          <w:bCs/>
          <w:sz w:val="28"/>
          <w:szCs w:val="28"/>
          <w:u w:val="single"/>
          <w:lang w:val="fr-FR"/>
        </w:rPr>
        <w:t>(AMI)</w:t>
      </w:r>
    </w:p>
    <w:p w14:paraId="195C934E" w14:textId="77777777" w:rsidR="006A42C4" w:rsidRPr="008074B6" w:rsidRDefault="006A42C4" w:rsidP="00E93181">
      <w:pPr>
        <w:pStyle w:val="Default"/>
        <w:jc w:val="center"/>
        <w:rPr>
          <w:rFonts w:ascii="Times New Roman" w:hAnsi="Times New Roman" w:cs="Times New Roman"/>
          <w:lang w:val="fr-FR"/>
        </w:rPr>
      </w:pPr>
    </w:p>
    <w:p w14:paraId="62067652" w14:textId="054EF0A5" w:rsidR="00E50782" w:rsidRPr="00F028A4" w:rsidRDefault="00F028A4" w:rsidP="00FE7EFB">
      <w:pPr>
        <w:pStyle w:val="Default"/>
        <w:jc w:val="right"/>
        <w:rPr>
          <w:rFonts w:ascii="Times New Roman" w:hAnsi="Times New Roman" w:cs="Times New Roman"/>
          <w:b/>
          <w:bCs/>
          <w:lang w:val="fr-FR"/>
        </w:rPr>
      </w:pPr>
      <w:r w:rsidRPr="00FE7EFB">
        <w:rPr>
          <w:rFonts w:ascii="Times New Roman" w:hAnsi="Times New Roman" w:cs="Times New Roman"/>
          <w:b/>
          <w:bCs/>
          <w:lang w:val="fr-FR"/>
        </w:rPr>
        <w:t xml:space="preserve">Niamey, le </w:t>
      </w:r>
      <w:r w:rsidR="00275227" w:rsidRPr="00FE7EFB">
        <w:rPr>
          <w:rFonts w:ascii="Times New Roman" w:hAnsi="Times New Roman" w:cs="Times New Roman"/>
          <w:b/>
          <w:bCs/>
          <w:lang w:val="fr-FR"/>
        </w:rPr>
        <w:t>2</w:t>
      </w:r>
      <w:r w:rsidR="00DB029E">
        <w:rPr>
          <w:rFonts w:ascii="Times New Roman" w:hAnsi="Times New Roman" w:cs="Times New Roman"/>
          <w:b/>
          <w:bCs/>
          <w:lang w:val="fr-FR"/>
        </w:rPr>
        <w:t>5</w:t>
      </w:r>
      <w:r w:rsidR="00275227" w:rsidRPr="00FE7EFB">
        <w:rPr>
          <w:rFonts w:ascii="Times New Roman" w:hAnsi="Times New Roman" w:cs="Times New Roman"/>
          <w:b/>
          <w:bCs/>
          <w:lang w:val="fr-FR"/>
        </w:rPr>
        <w:t xml:space="preserve"> </w:t>
      </w:r>
      <w:r w:rsidRPr="00FE7EFB">
        <w:rPr>
          <w:rFonts w:ascii="Times New Roman" w:hAnsi="Times New Roman" w:cs="Times New Roman"/>
          <w:b/>
          <w:bCs/>
          <w:lang w:val="fr-FR"/>
        </w:rPr>
        <w:t>mai 2023</w:t>
      </w:r>
    </w:p>
    <w:p w14:paraId="3EEA3110" w14:textId="77777777" w:rsidR="00E93181" w:rsidRDefault="00E93181" w:rsidP="00275227">
      <w:pPr>
        <w:pStyle w:val="Default"/>
        <w:jc w:val="right"/>
        <w:rPr>
          <w:rFonts w:ascii="Times New Roman" w:hAnsi="Times New Roman" w:cs="Times New Roman"/>
          <w:b/>
          <w:bCs/>
          <w:lang w:val="fr-FR"/>
        </w:rPr>
      </w:pPr>
    </w:p>
    <w:p w14:paraId="2CF6199B" w14:textId="3227B9F2" w:rsidR="00E50782" w:rsidRPr="003A3034" w:rsidRDefault="00E50782" w:rsidP="009422FE">
      <w:pPr>
        <w:pStyle w:val="Default"/>
        <w:jc w:val="both"/>
        <w:rPr>
          <w:rFonts w:ascii="Times New Roman" w:hAnsi="Times New Roman" w:cs="Times New Roman"/>
          <w:b/>
          <w:bCs/>
          <w:lang w:val="fr-FR"/>
        </w:rPr>
      </w:pPr>
      <w:r w:rsidRPr="006A42C4">
        <w:rPr>
          <w:rFonts w:ascii="Times New Roman" w:hAnsi="Times New Roman" w:cs="Times New Roman"/>
          <w:b/>
          <w:bCs/>
          <w:u w:val="single"/>
          <w:lang w:val="fr-FR"/>
        </w:rPr>
        <w:t>Titre de la mission</w:t>
      </w:r>
      <w:r w:rsidRPr="008074B6">
        <w:rPr>
          <w:rFonts w:ascii="Times New Roman" w:hAnsi="Times New Roman" w:cs="Times New Roman"/>
          <w:b/>
          <w:bCs/>
          <w:lang w:val="fr-FR"/>
        </w:rPr>
        <w:t xml:space="preserve"> : </w:t>
      </w:r>
      <w:bookmarkStart w:id="2" w:name="_Hlk118798283"/>
      <w:r w:rsidR="000E6CD1">
        <w:rPr>
          <w:rFonts w:ascii="Times New Roman" w:hAnsi="Times New Roman" w:cs="Times New Roman"/>
          <w:b/>
          <w:bCs/>
          <w:lang w:val="fr-FR"/>
        </w:rPr>
        <w:t>Sélection</w:t>
      </w:r>
      <w:r w:rsidR="000E6CD1" w:rsidRPr="00087C7F">
        <w:rPr>
          <w:rFonts w:ascii="Times New Roman" w:hAnsi="Times New Roman" w:cs="Times New Roman"/>
          <w:b/>
          <w:bCs/>
          <w:lang w:val="fr-FR"/>
        </w:rPr>
        <w:t xml:space="preserve"> d'un cabinet </w:t>
      </w:r>
      <w:bookmarkEnd w:id="2"/>
      <w:r w:rsidR="00F028A4">
        <w:rPr>
          <w:rFonts w:ascii="Times New Roman" w:hAnsi="Times New Roman" w:cs="Times New Roman"/>
          <w:b/>
          <w:bCs/>
          <w:lang w:val="fr-FR"/>
        </w:rPr>
        <w:t>d’Expertise</w:t>
      </w:r>
      <w:r w:rsidR="002C7510">
        <w:rPr>
          <w:rFonts w:ascii="Times New Roman" w:hAnsi="Times New Roman" w:cs="Times New Roman"/>
          <w:b/>
          <w:bCs/>
          <w:lang w:val="fr-FR"/>
        </w:rPr>
        <w:t xml:space="preserve"> Comptable</w:t>
      </w:r>
      <w:r w:rsidR="00F028A4">
        <w:rPr>
          <w:rFonts w:ascii="Times New Roman" w:hAnsi="Times New Roman" w:cs="Times New Roman"/>
          <w:b/>
          <w:bCs/>
          <w:lang w:val="fr-FR"/>
        </w:rPr>
        <w:t xml:space="preserve"> pour la réalisation de l’inventaire physique des biens immobiliers de MCA-Niger</w:t>
      </w:r>
    </w:p>
    <w:p w14:paraId="7DB22EC4" w14:textId="77777777" w:rsidR="00E93181" w:rsidRDefault="00E93181" w:rsidP="009422FE">
      <w:pPr>
        <w:pStyle w:val="Default"/>
        <w:jc w:val="both"/>
        <w:rPr>
          <w:rFonts w:ascii="Times New Roman" w:hAnsi="Times New Roman" w:cs="Times New Roman"/>
          <w:b/>
          <w:bCs/>
          <w:lang w:val="fr-FR"/>
        </w:rPr>
      </w:pPr>
    </w:p>
    <w:p w14:paraId="784125C6" w14:textId="2DD5C7A2" w:rsidR="00E50782" w:rsidRPr="00F028A4" w:rsidRDefault="00E50782" w:rsidP="009422FE">
      <w:pPr>
        <w:pStyle w:val="Default"/>
        <w:jc w:val="both"/>
        <w:rPr>
          <w:rFonts w:ascii="Times New Roman" w:hAnsi="Times New Roman" w:cs="Times New Roman"/>
          <w:lang w:val="fr-FR"/>
        </w:rPr>
      </w:pPr>
      <w:r w:rsidRPr="008074B6">
        <w:rPr>
          <w:rFonts w:ascii="Times New Roman" w:hAnsi="Times New Roman" w:cs="Times New Roman"/>
          <w:b/>
          <w:bCs/>
          <w:lang w:val="fr-FR"/>
        </w:rPr>
        <w:t xml:space="preserve">Référence : </w:t>
      </w:r>
      <w:r w:rsidR="00F028A4" w:rsidRPr="00F028A4">
        <w:rPr>
          <w:rFonts w:ascii="Times New Roman" w:hAnsi="Times New Roman" w:cs="Times New Roman"/>
          <w:b/>
          <w:bCs/>
          <w:lang w:val="fr-FR"/>
        </w:rPr>
        <w:t>ADM/41/CQS/492/22</w:t>
      </w:r>
    </w:p>
    <w:p w14:paraId="2F8183F2" w14:textId="77777777" w:rsidR="00AB09C7" w:rsidRDefault="00AB09C7" w:rsidP="009422FE">
      <w:pPr>
        <w:pStyle w:val="Default"/>
        <w:jc w:val="both"/>
        <w:rPr>
          <w:rFonts w:ascii="Times New Roman" w:hAnsi="Times New Roman" w:cs="Times New Roman"/>
          <w:lang w:val="fr-FR"/>
        </w:rPr>
      </w:pPr>
    </w:p>
    <w:p w14:paraId="5AB58B3E" w14:textId="57114FA2" w:rsidR="00782E55" w:rsidRPr="00782E55" w:rsidRDefault="00782E55" w:rsidP="003055B3">
      <w:pPr>
        <w:pStyle w:val="Default"/>
        <w:numPr>
          <w:ilvl w:val="0"/>
          <w:numId w:val="9"/>
        </w:numPr>
        <w:jc w:val="both"/>
        <w:rPr>
          <w:rFonts w:ascii="Times New Roman" w:hAnsi="Times New Roman" w:cs="Times New Roman"/>
          <w:lang w:val="fr-FR"/>
        </w:rPr>
      </w:pPr>
      <w:r w:rsidRPr="00782E55">
        <w:rPr>
          <w:rFonts w:ascii="Times New Roman" w:hAnsi="Times New Roman" w:cs="Times New Roman"/>
          <w:lang w:val="fr-FR"/>
        </w:rPr>
        <w:t>Les États-Unis d’Amérique, agissant par l’intermédiaire de la Millennium Challenge Corporation (« MCC ») et le Gouvernement du Niger (le « Gouvernement ») ont signé :</w:t>
      </w:r>
    </w:p>
    <w:p w14:paraId="713F6E3A" w14:textId="77777777" w:rsidR="009422FE" w:rsidRDefault="009422FE" w:rsidP="009422FE">
      <w:pPr>
        <w:pStyle w:val="Default"/>
        <w:jc w:val="both"/>
        <w:rPr>
          <w:rFonts w:ascii="Times New Roman" w:hAnsi="Times New Roman" w:cs="Times New Roman"/>
          <w:lang w:val="fr-FR"/>
        </w:rPr>
      </w:pPr>
    </w:p>
    <w:p w14:paraId="01ABB400" w14:textId="2EAE56A9" w:rsidR="00782E55" w:rsidRDefault="00782E55" w:rsidP="003055B3">
      <w:pPr>
        <w:pStyle w:val="Default"/>
        <w:numPr>
          <w:ilvl w:val="0"/>
          <w:numId w:val="8"/>
        </w:numPr>
        <w:jc w:val="both"/>
        <w:rPr>
          <w:rFonts w:ascii="Times New Roman" w:hAnsi="Times New Roman" w:cs="Times New Roman"/>
          <w:lang w:val="fr-FR"/>
        </w:rPr>
      </w:pPr>
      <w:r w:rsidRPr="00782E55">
        <w:rPr>
          <w:rFonts w:ascii="Times New Roman" w:hAnsi="Times New Roman" w:cs="Times New Roman"/>
          <w:lang w:val="fr-FR"/>
        </w:rPr>
        <w:t xml:space="preserve">Un accord de subvention d’environ 9,8 millions de dollars pour l’élaboration du Pacte (« Accord 609g ») </w:t>
      </w:r>
    </w:p>
    <w:p w14:paraId="7448FA11" w14:textId="77777777" w:rsidR="009422FE" w:rsidRPr="00782E55" w:rsidRDefault="009422FE" w:rsidP="009422FE">
      <w:pPr>
        <w:pStyle w:val="Default"/>
        <w:jc w:val="both"/>
        <w:rPr>
          <w:rFonts w:ascii="Times New Roman" w:hAnsi="Times New Roman" w:cs="Times New Roman"/>
          <w:lang w:val="fr-FR"/>
        </w:rPr>
      </w:pPr>
    </w:p>
    <w:p w14:paraId="33251BBF" w14:textId="77777777" w:rsidR="00782E55" w:rsidRDefault="00782E55" w:rsidP="003055B3">
      <w:pPr>
        <w:pStyle w:val="Default"/>
        <w:numPr>
          <w:ilvl w:val="0"/>
          <w:numId w:val="8"/>
        </w:numPr>
        <w:jc w:val="both"/>
        <w:rPr>
          <w:rFonts w:ascii="Times New Roman" w:hAnsi="Times New Roman" w:cs="Times New Roman"/>
          <w:lang w:val="fr-FR"/>
        </w:rPr>
      </w:pPr>
      <w:r w:rsidRPr="00782E55">
        <w:rPr>
          <w:rFonts w:ascii="Times New Roman" w:hAnsi="Times New Roman" w:cs="Times New Roman"/>
          <w:lang w:val="fr-FR"/>
        </w:rPr>
        <w:t>Un Pacte d’assistance du Compte du défi du Millénaire d’un montant d’environ 437 millions de dollars (le « Compact ») pour promouvoir la réduction de la pauvreté et la croissance économique au Niger.</w:t>
      </w:r>
    </w:p>
    <w:p w14:paraId="7D1B6AAA" w14:textId="77777777" w:rsidR="009422FE" w:rsidRDefault="009422FE" w:rsidP="009422FE">
      <w:pPr>
        <w:pStyle w:val="Paragraphedeliste"/>
        <w:rPr>
          <w:rFonts w:ascii="Times New Roman" w:hAnsi="Times New Roman"/>
        </w:rPr>
      </w:pPr>
    </w:p>
    <w:p w14:paraId="31A64DA0" w14:textId="4D6BF72F" w:rsidR="00782E55" w:rsidRPr="00782E55" w:rsidRDefault="00782E55" w:rsidP="003055B3">
      <w:pPr>
        <w:pStyle w:val="Default"/>
        <w:numPr>
          <w:ilvl w:val="0"/>
          <w:numId w:val="9"/>
        </w:numPr>
        <w:jc w:val="both"/>
        <w:rPr>
          <w:rFonts w:ascii="Times New Roman" w:hAnsi="Times New Roman" w:cs="Times New Roman"/>
          <w:lang w:val="fr-FR"/>
        </w:rPr>
      </w:pPr>
      <w:r w:rsidRPr="00782E55">
        <w:rPr>
          <w:rFonts w:ascii="Times New Roman" w:hAnsi="Times New Roman" w:cs="Times New Roman"/>
          <w:lang w:val="fr-FR"/>
        </w:rPr>
        <w:t>Les deux ententes de financement sont conjointement appelées (« financement du MCC »)</w:t>
      </w:r>
    </w:p>
    <w:p w14:paraId="53FCB86F" w14:textId="248376CF" w:rsidR="00782E55" w:rsidRPr="00782E55" w:rsidRDefault="00782E55" w:rsidP="009422FE">
      <w:pPr>
        <w:pStyle w:val="Default"/>
        <w:jc w:val="both"/>
        <w:rPr>
          <w:rFonts w:ascii="Times New Roman" w:hAnsi="Times New Roman" w:cs="Times New Roman"/>
          <w:lang w:val="fr-FR"/>
        </w:rPr>
      </w:pPr>
      <w:r w:rsidRPr="00782E55">
        <w:rPr>
          <w:rFonts w:ascii="Times New Roman" w:hAnsi="Times New Roman" w:cs="Times New Roman"/>
          <w:lang w:val="fr-FR"/>
        </w:rPr>
        <w:t>Le gouvernement du Niger, agissant par l’intermédiaire de MCA-Niger, a l’intention d’affecter une partie du financement de la MCC aux paiements éligibles au titre de la présente activité. Tous les paiements effectués par MCA-Niger en vertu du contrat proposé seront soumis, à tous égards, aux termes de l’Accord 609 (g), du Compact et des documents connexes, y compris les restrictions sur l’utilisation du Financement MCC et ses conditions de décaissement. Aucune autre partie que le Gouvernement et MCA-Niger n’obtiendra de droits en vertu de l’Accord 609g et du Compact ou n’aura aucun droit sur les montants du Financement MCC. Le Pacte et ses documents associés sont disponibles sur le site Web du MCC (www.mcc.gov) et sur le site Web du MCA-Niger.</w:t>
      </w:r>
      <w:hyperlink r:id="rId9" w:history="1"/>
    </w:p>
    <w:p w14:paraId="2480F167" w14:textId="77777777" w:rsidR="00782E55" w:rsidRDefault="00782E55" w:rsidP="00591BB2">
      <w:pPr>
        <w:pStyle w:val="Default"/>
        <w:jc w:val="both"/>
        <w:rPr>
          <w:rFonts w:ascii="Times New Roman" w:hAnsi="Times New Roman" w:cs="Times New Roman"/>
          <w:lang w:val="fr-FR"/>
        </w:rPr>
      </w:pPr>
    </w:p>
    <w:p w14:paraId="6E67BAD2" w14:textId="47F815DB" w:rsidR="00E50782" w:rsidRPr="008074B6" w:rsidRDefault="00E50782" w:rsidP="003055B3">
      <w:pPr>
        <w:pStyle w:val="Default"/>
        <w:numPr>
          <w:ilvl w:val="0"/>
          <w:numId w:val="9"/>
        </w:numPr>
        <w:jc w:val="both"/>
        <w:rPr>
          <w:rFonts w:ascii="Times New Roman" w:hAnsi="Times New Roman" w:cs="Times New Roman"/>
          <w:lang w:val="fr-FR"/>
        </w:rPr>
      </w:pPr>
      <w:r w:rsidRPr="008074B6">
        <w:rPr>
          <w:rFonts w:ascii="Times New Roman" w:hAnsi="Times New Roman" w:cs="Times New Roman"/>
          <w:lang w:val="fr-FR"/>
        </w:rPr>
        <w:t>Dans le cadre de l’exécution de sa mission, l</w:t>
      </w:r>
      <w:r w:rsidR="00010750">
        <w:rPr>
          <w:rFonts w:ascii="Times New Roman" w:hAnsi="Times New Roman" w:cs="Times New Roman"/>
          <w:lang w:val="fr-FR"/>
        </w:rPr>
        <w:t xml:space="preserve">e </w:t>
      </w:r>
      <w:r w:rsidRPr="008074B6">
        <w:rPr>
          <w:rFonts w:ascii="Times New Roman" w:hAnsi="Times New Roman" w:cs="Times New Roman"/>
          <w:lang w:val="fr-FR"/>
        </w:rPr>
        <w:t>MCA-</w:t>
      </w:r>
      <w:r w:rsidR="00FE688D">
        <w:rPr>
          <w:rFonts w:ascii="Times New Roman" w:hAnsi="Times New Roman" w:cs="Times New Roman"/>
          <w:lang w:val="fr-FR"/>
        </w:rPr>
        <w:t>Niger</w:t>
      </w:r>
      <w:r w:rsidRPr="008074B6">
        <w:rPr>
          <w:rFonts w:ascii="Times New Roman" w:hAnsi="Times New Roman" w:cs="Times New Roman"/>
          <w:lang w:val="fr-FR"/>
        </w:rPr>
        <w:t xml:space="preserve">, souhaite </w:t>
      </w:r>
      <w:r w:rsidR="004877C0">
        <w:rPr>
          <w:rFonts w:ascii="Times New Roman" w:hAnsi="Times New Roman" w:cs="Times New Roman"/>
          <w:lang w:val="fr-FR"/>
        </w:rPr>
        <w:t xml:space="preserve">sélectionner </w:t>
      </w:r>
      <w:r w:rsidRPr="008074B6">
        <w:rPr>
          <w:rFonts w:ascii="Times New Roman" w:hAnsi="Times New Roman" w:cs="Times New Roman"/>
          <w:b/>
          <w:bCs/>
          <w:lang w:val="fr-FR"/>
        </w:rPr>
        <w:t>un</w:t>
      </w:r>
      <w:r w:rsidR="00CD7DC9" w:rsidRPr="00087C7F">
        <w:rPr>
          <w:rFonts w:ascii="Times New Roman" w:hAnsi="Times New Roman" w:cs="Times New Roman"/>
          <w:b/>
          <w:bCs/>
          <w:lang w:val="fr-FR"/>
        </w:rPr>
        <w:t xml:space="preserve"> cabinet </w:t>
      </w:r>
      <w:r w:rsidR="00CD7DC9">
        <w:rPr>
          <w:rFonts w:ascii="Times New Roman" w:hAnsi="Times New Roman" w:cs="Times New Roman"/>
          <w:b/>
          <w:bCs/>
          <w:lang w:val="fr-FR"/>
        </w:rPr>
        <w:t>d’Expertise</w:t>
      </w:r>
      <w:r w:rsidR="002C7510">
        <w:rPr>
          <w:rFonts w:ascii="Times New Roman" w:hAnsi="Times New Roman" w:cs="Times New Roman"/>
          <w:b/>
          <w:bCs/>
          <w:lang w:val="fr-FR"/>
        </w:rPr>
        <w:t xml:space="preserve"> Comptable</w:t>
      </w:r>
      <w:r w:rsidR="00CD7DC9">
        <w:rPr>
          <w:rFonts w:ascii="Times New Roman" w:hAnsi="Times New Roman" w:cs="Times New Roman"/>
          <w:b/>
          <w:bCs/>
          <w:lang w:val="fr-FR"/>
        </w:rPr>
        <w:t xml:space="preserve"> pour la réalisation de l’inventaire physique des biens immobiliers de MCA-Niger</w:t>
      </w:r>
      <w:r w:rsidR="00591BB2">
        <w:rPr>
          <w:rFonts w:ascii="Times New Roman" w:hAnsi="Times New Roman" w:cs="Times New Roman"/>
          <w:lang w:val="fr-FR"/>
        </w:rPr>
        <w:t xml:space="preserve">, </w:t>
      </w:r>
      <w:r w:rsidRPr="008074B6">
        <w:rPr>
          <w:rFonts w:ascii="Times New Roman" w:hAnsi="Times New Roman" w:cs="Times New Roman"/>
          <w:lang w:val="fr-FR"/>
        </w:rPr>
        <w:t xml:space="preserve">avec une durée de  mission estimée à </w:t>
      </w:r>
      <w:r w:rsidR="008A1129">
        <w:rPr>
          <w:rFonts w:ascii="Times New Roman" w:hAnsi="Times New Roman" w:cs="Times New Roman"/>
          <w:b/>
          <w:bCs/>
          <w:lang w:val="fr-FR"/>
        </w:rPr>
        <w:t xml:space="preserve">deux </w:t>
      </w:r>
      <w:r w:rsidRPr="00FE688D">
        <w:rPr>
          <w:rFonts w:ascii="Times New Roman" w:hAnsi="Times New Roman" w:cs="Times New Roman"/>
          <w:b/>
          <w:bCs/>
          <w:lang w:val="fr-FR"/>
        </w:rPr>
        <w:t>(</w:t>
      </w:r>
      <w:r w:rsidR="008A1129">
        <w:rPr>
          <w:rFonts w:ascii="Times New Roman" w:hAnsi="Times New Roman" w:cs="Times New Roman"/>
          <w:b/>
          <w:bCs/>
          <w:lang w:val="fr-FR"/>
        </w:rPr>
        <w:t>2</w:t>
      </w:r>
      <w:r w:rsidRPr="00FE688D">
        <w:rPr>
          <w:rFonts w:ascii="Times New Roman" w:hAnsi="Times New Roman" w:cs="Times New Roman"/>
          <w:b/>
          <w:bCs/>
          <w:lang w:val="fr-FR"/>
        </w:rPr>
        <w:t>) mois</w:t>
      </w:r>
      <w:r w:rsidRPr="008074B6">
        <w:rPr>
          <w:rFonts w:ascii="Times New Roman" w:hAnsi="Times New Roman" w:cs="Times New Roman"/>
          <w:lang w:val="fr-FR"/>
        </w:rPr>
        <w:t xml:space="preserve"> à compter de la date de notification de l’ordre de service de commencement de la mission. </w:t>
      </w:r>
    </w:p>
    <w:p w14:paraId="7176CB97" w14:textId="77777777" w:rsidR="00FE688D" w:rsidRDefault="00FE688D" w:rsidP="00E93181">
      <w:pPr>
        <w:pStyle w:val="Default"/>
        <w:jc w:val="both"/>
        <w:rPr>
          <w:rFonts w:ascii="Times New Roman" w:hAnsi="Times New Roman" w:cs="Times New Roman"/>
          <w:lang w:val="fr-FR"/>
        </w:rPr>
      </w:pPr>
    </w:p>
    <w:p w14:paraId="112A1AB4" w14:textId="239972A9" w:rsidR="00A36687" w:rsidRPr="00AB09C7" w:rsidRDefault="00A36687" w:rsidP="003055B3">
      <w:pPr>
        <w:pStyle w:val="Default"/>
        <w:numPr>
          <w:ilvl w:val="0"/>
          <w:numId w:val="9"/>
        </w:numPr>
        <w:jc w:val="both"/>
        <w:rPr>
          <w:rFonts w:ascii="Times New Roman" w:hAnsi="Times New Roman" w:cs="Times New Roman"/>
          <w:lang w:val="fr-FR"/>
        </w:rPr>
      </w:pPr>
      <w:r w:rsidRPr="00AB09C7">
        <w:rPr>
          <w:rFonts w:ascii="Times New Roman" w:hAnsi="Times New Roman" w:cs="Times New Roman"/>
          <w:lang w:val="fr-FR"/>
        </w:rPr>
        <w:t xml:space="preserve">L’objectif principal de cette mission est de faire l’inventaire de toutes </w:t>
      </w:r>
      <w:r w:rsidR="00373EB9">
        <w:rPr>
          <w:rFonts w:ascii="Times New Roman" w:hAnsi="Times New Roman" w:cs="Times New Roman"/>
          <w:lang w:val="fr-FR"/>
        </w:rPr>
        <w:t xml:space="preserve">les </w:t>
      </w:r>
      <w:r w:rsidRPr="00AB09C7">
        <w:rPr>
          <w:rFonts w:ascii="Times New Roman" w:hAnsi="Times New Roman" w:cs="Times New Roman"/>
          <w:lang w:val="fr-FR"/>
        </w:rPr>
        <w:t xml:space="preserve">immobilisations existantes de MCA-Niger, </w:t>
      </w:r>
      <w:r w:rsidR="00AB09C7">
        <w:rPr>
          <w:rFonts w:ascii="Times New Roman" w:hAnsi="Times New Roman" w:cs="Times New Roman"/>
          <w:lang w:val="fr-FR"/>
        </w:rPr>
        <w:t xml:space="preserve">de </w:t>
      </w:r>
      <w:r w:rsidR="00AB09C7" w:rsidRPr="00AB09C7">
        <w:rPr>
          <w:rFonts w:ascii="Times New Roman" w:hAnsi="Times New Roman" w:cs="Times New Roman"/>
          <w:lang w:val="fr-FR"/>
        </w:rPr>
        <w:t>tague</w:t>
      </w:r>
      <w:r w:rsidR="00AB09C7">
        <w:rPr>
          <w:rFonts w:ascii="Times New Roman" w:hAnsi="Times New Roman" w:cs="Times New Roman"/>
          <w:lang w:val="fr-FR"/>
        </w:rPr>
        <w:t>r</w:t>
      </w:r>
      <w:r w:rsidRPr="00AB09C7">
        <w:rPr>
          <w:rFonts w:ascii="Times New Roman" w:hAnsi="Times New Roman" w:cs="Times New Roman"/>
          <w:lang w:val="fr-FR"/>
        </w:rPr>
        <w:t xml:space="preserve"> sur le format MCA-Niger</w:t>
      </w:r>
      <w:r w:rsidR="00AB09C7">
        <w:rPr>
          <w:rFonts w:ascii="Times New Roman" w:hAnsi="Times New Roman" w:cs="Times New Roman"/>
          <w:lang w:val="fr-FR"/>
        </w:rPr>
        <w:t>,</w:t>
      </w:r>
      <w:r w:rsidRPr="00AB09C7">
        <w:rPr>
          <w:rFonts w:ascii="Times New Roman" w:hAnsi="Times New Roman" w:cs="Times New Roman"/>
          <w:lang w:val="fr-FR"/>
        </w:rPr>
        <w:t xml:space="preserve"> les immobilisations de MCA-Niger non encore marquées et d’en produire un rapport assorti de recommandations pour une meilleure prise en charge de la gestion des immobilisations de MCA-Niger</w:t>
      </w:r>
    </w:p>
    <w:p w14:paraId="53B8C14A" w14:textId="77777777" w:rsidR="00A36687" w:rsidRDefault="00A36687" w:rsidP="00717BE9">
      <w:pPr>
        <w:pStyle w:val="Default"/>
        <w:jc w:val="both"/>
        <w:rPr>
          <w:rFonts w:ascii="Cambria" w:hAnsi="Cambria"/>
          <w:sz w:val="20"/>
          <w:szCs w:val="20"/>
          <w:lang w:val="fr-FR"/>
        </w:rPr>
      </w:pPr>
    </w:p>
    <w:p w14:paraId="44E78ADD" w14:textId="174F2E87" w:rsidR="00E50782" w:rsidRDefault="00E50782" w:rsidP="003055B3">
      <w:pPr>
        <w:pStyle w:val="Default"/>
        <w:numPr>
          <w:ilvl w:val="0"/>
          <w:numId w:val="9"/>
        </w:numPr>
        <w:jc w:val="both"/>
        <w:rPr>
          <w:rFonts w:ascii="Times New Roman" w:hAnsi="Times New Roman" w:cs="Times New Roman"/>
          <w:lang w:val="fr-FR"/>
        </w:rPr>
      </w:pPr>
      <w:r w:rsidRPr="008074B6">
        <w:rPr>
          <w:rFonts w:ascii="Times New Roman" w:hAnsi="Times New Roman" w:cs="Times New Roman"/>
          <w:lang w:val="fr-FR"/>
        </w:rPr>
        <w:t xml:space="preserve">La sélection du consultant ayant les meilleures qualifications et la meilleure expérience se déroulera conformément aux directives de MCC en matière de passation des marchés suivant la procédure « Sélection basée sur la qualification du Consultant (CQS) » qui est une méthode basée sur l’examen </w:t>
      </w:r>
      <w:r w:rsidRPr="008074B6">
        <w:rPr>
          <w:rFonts w:ascii="Times New Roman" w:hAnsi="Times New Roman" w:cs="Times New Roman"/>
          <w:color w:val="auto"/>
          <w:lang w:val="fr-FR"/>
        </w:rPr>
        <w:t xml:space="preserve">des qualifications et des références du consultant. Cette procédure est consultable sur le site web de MCC </w:t>
      </w:r>
      <w:r w:rsidRPr="008074B6">
        <w:rPr>
          <w:rFonts w:ascii="Times New Roman" w:hAnsi="Times New Roman" w:cs="Times New Roman"/>
          <w:color w:val="0000FF"/>
          <w:lang w:val="fr-FR"/>
        </w:rPr>
        <w:t>https://www.mcc.gov/resources/doc/program-procurement-guidelines</w:t>
      </w:r>
      <w:r w:rsidRPr="008074B6">
        <w:rPr>
          <w:rFonts w:ascii="Times New Roman" w:hAnsi="Times New Roman" w:cs="Times New Roman"/>
          <w:lang w:val="fr-FR"/>
        </w:rPr>
        <w:t xml:space="preserve">. </w:t>
      </w:r>
    </w:p>
    <w:p w14:paraId="653EFB7D" w14:textId="77777777" w:rsidR="00717BE9" w:rsidRPr="008074B6" w:rsidRDefault="00717BE9" w:rsidP="00717BE9">
      <w:pPr>
        <w:pStyle w:val="Default"/>
        <w:jc w:val="both"/>
        <w:rPr>
          <w:rFonts w:ascii="Times New Roman" w:hAnsi="Times New Roman" w:cs="Times New Roman"/>
          <w:lang w:val="fr-FR"/>
        </w:rPr>
      </w:pPr>
    </w:p>
    <w:p w14:paraId="01C72644" w14:textId="2C8A8DC5" w:rsidR="00E50782" w:rsidRPr="00AB09C7" w:rsidRDefault="00E50782" w:rsidP="003055B3">
      <w:pPr>
        <w:pStyle w:val="Default"/>
        <w:numPr>
          <w:ilvl w:val="0"/>
          <w:numId w:val="9"/>
        </w:numPr>
        <w:jc w:val="both"/>
        <w:rPr>
          <w:rFonts w:ascii="Times New Roman" w:hAnsi="Times New Roman" w:cs="Times New Roman"/>
          <w:b/>
          <w:bCs/>
          <w:lang w:val="fr-FR"/>
        </w:rPr>
      </w:pPr>
      <w:r w:rsidRPr="00AB09C7">
        <w:rPr>
          <w:rFonts w:ascii="Times New Roman" w:hAnsi="Times New Roman" w:cs="Times New Roman"/>
          <w:b/>
          <w:bCs/>
          <w:lang w:val="fr-FR"/>
        </w:rPr>
        <w:t xml:space="preserve">Le Soumissionnaire ayant obtenu le meilleur score à l’issue </w:t>
      </w:r>
      <w:r w:rsidR="0005263C">
        <w:rPr>
          <w:rFonts w:ascii="Times New Roman" w:hAnsi="Times New Roman" w:cs="Times New Roman"/>
          <w:b/>
          <w:bCs/>
          <w:lang w:val="fr-FR"/>
        </w:rPr>
        <w:t>du processus</w:t>
      </w:r>
      <w:r w:rsidRPr="00AB09C7">
        <w:rPr>
          <w:rFonts w:ascii="Times New Roman" w:hAnsi="Times New Roman" w:cs="Times New Roman"/>
          <w:b/>
          <w:bCs/>
          <w:lang w:val="fr-FR"/>
        </w:rPr>
        <w:t xml:space="preserve">, sera invité à soumettre une proposition technique et financière. </w:t>
      </w:r>
    </w:p>
    <w:p w14:paraId="38996C0B" w14:textId="77777777" w:rsidR="00717BE9" w:rsidRPr="008843F0" w:rsidRDefault="00717BE9" w:rsidP="00E93181">
      <w:pPr>
        <w:pStyle w:val="Default"/>
        <w:jc w:val="both"/>
        <w:rPr>
          <w:rFonts w:ascii="Times New Roman" w:hAnsi="Times New Roman" w:cs="Times New Roman"/>
          <w:lang w:val="fr-FR"/>
        </w:rPr>
      </w:pPr>
    </w:p>
    <w:p w14:paraId="0A249614" w14:textId="45E79219" w:rsidR="00E50782" w:rsidRPr="000E38A0" w:rsidRDefault="00E50782" w:rsidP="000E38A0">
      <w:pPr>
        <w:pStyle w:val="Default"/>
        <w:numPr>
          <w:ilvl w:val="0"/>
          <w:numId w:val="9"/>
        </w:numPr>
        <w:rPr>
          <w:rFonts w:ascii="Times New Roman" w:hAnsi="Times New Roman" w:cs="Times New Roman"/>
          <w:b/>
          <w:bCs/>
          <w:color w:val="0000FF"/>
          <w:lang w:val="fr-FR"/>
        </w:rPr>
      </w:pPr>
      <w:bookmarkStart w:id="3" w:name="_Hlk119335121"/>
      <w:r w:rsidRPr="000E38A0">
        <w:rPr>
          <w:rFonts w:ascii="Times New Roman" w:hAnsi="Times New Roman" w:cs="Times New Roman"/>
          <w:lang w:val="fr-FR"/>
        </w:rPr>
        <w:t xml:space="preserve">Les dossiers de qualification doivent être </w:t>
      </w:r>
      <w:r w:rsidR="007C4AF4" w:rsidRPr="000E38A0">
        <w:rPr>
          <w:rFonts w:ascii="Times New Roman" w:hAnsi="Times New Roman" w:cs="Times New Roman"/>
          <w:lang w:val="fr-FR"/>
        </w:rPr>
        <w:t>soumis</w:t>
      </w:r>
      <w:r w:rsidRPr="000E38A0">
        <w:rPr>
          <w:rFonts w:ascii="Times New Roman" w:hAnsi="Times New Roman" w:cs="Times New Roman"/>
          <w:lang w:val="fr-FR"/>
        </w:rPr>
        <w:t xml:space="preserve"> de manière électronique, via le lien</w:t>
      </w:r>
      <w:r w:rsidR="000121C9" w:rsidRPr="000E38A0">
        <w:rPr>
          <w:rFonts w:ascii="Times New Roman" w:hAnsi="Times New Roman" w:cs="Times New Roman"/>
          <w:lang w:val="fr-FR"/>
        </w:rPr>
        <w:t xml:space="preserve"> : </w:t>
      </w:r>
      <w:hyperlink r:id="rId10" w:history="1">
        <w:r w:rsidR="000E38A0" w:rsidRPr="000E38A0">
          <w:rPr>
            <w:rFonts w:ascii="Times New Roman" w:hAnsi="Times New Roman" w:cs="Times New Roman"/>
            <w:b/>
            <w:bCs/>
            <w:color w:val="0000FF"/>
            <w:lang w:val="fr-FR"/>
          </w:rPr>
          <w:t>https://www.dropbox.com/request/Qab3J1Fup7SIsDONyYB2</w:t>
        </w:r>
      </w:hyperlink>
      <w:r w:rsidR="000E38A0" w:rsidRPr="000E38A0">
        <w:rPr>
          <w:rFonts w:ascii="Times New Roman" w:hAnsi="Times New Roman" w:cs="Times New Roman"/>
          <w:b/>
          <w:bCs/>
          <w:color w:val="0000FF"/>
          <w:lang w:val="fr-FR"/>
        </w:rPr>
        <w:t xml:space="preserve"> </w:t>
      </w:r>
      <w:r w:rsidRPr="000E38A0">
        <w:rPr>
          <w:rFonts w:ascii="Times New Roman" w:hAnsi="Times New Roman"/>
          <w:color w:val="0000FF"/>
          <w:lang w:val="fr-FR"/>
        </w:rPr>
        <w:t xml:space="preserve"> </w:t>
      </w:r>
      <w:r w:rsidRPr="000E38A0">
        <w:rPr>
          <w:rFonts w:ascii="Times New Roman" w:hAnsi="Times New Roman"/>
          <w:lang w:val="fr-FR"/>
        </w:rPr>
        <w:t xml:space="preserve">, au plus tard le </w:t>
      </w:r>
      <w:r w:rsidR="00F87C32" w:rsidRPr="000E38A0">
        <w:rPr>
          <w:rFonts w:ascii="Times New Roman" w:hAnsi="Times New Roman"/>
          <w:b/>
          <w:bCs/>
          <w:u w:val="single"/>
          <w:lang w:val="fr-FR"/>
        </w:rPr>
        <w:t>14 juin</w:t>
      </w:r>
      <w:r w:rsidRPr="000E38A0">
        <w:rPr>
          <w:rFonts w:ascii="Times New Roman" w:hAnsi="Times New Roman"/>
          <w:b/>
          <w:bCs/>
          <w:u w:val="single"/>
          <w:lang w:val="fr-FR"/>
        </w:rPr>
        <w:t xml:space="preserve"> 20</w:t>
      </w:r>
      <w:r w:rsidR="00571B0A" w:rsidRPr="000E38A0">
        <w:rPr>
          <w:rFonts w:ascii="Times New Roman" w:hAnsi="Times New Roman"/>
          <w:b/>
          <w:bCs/>
          <w:u w:val="single"/>
          <w:lang w:val="fr-FR"/>
        </w:rPr>
        <w:t>23</w:t>
      </w:r>
      <w:r w:rsidRPr="000E38A0">
        <w:rPr>
          <w:rFonts w:ascii="Times New Roman" w:hAnsi="Times New Roman"/>
          <w:b/>
          <w:bCs/>
          <w:u w:val="single"/>
          <w:lang w:val="fr-FR"/>
        </w:rPr>
        <w:t>, à 1</w:t>
      </w:r>
      <w:r w:rsidR="00F87C32" w:rsidRPr="000E38A0">
        <w:rPr>
          <w:rFonts w:ascii="Times New Roman" w:hAnsi="Times New Roman"/>
          <w:b/>
          <w:bCs/>
          <w:u w:val="single"/>
          <w:lang w:val="fr-FR"/>
        </w:rPr>
        <w:t xml:space="preserve">7 </w:t>
      </w:r>
      <w:r w:rsidRPr="000E38A0">
        <w:rPr>
          <w:rFonts w:ascii="Times New Roman" w:hAnsi="Times New Roman"/>
          <w:b/>
          <w:bCs/>
          <w:u w:val="single"/>
          <w:lang w:val="fr-FR"/>
        </w:rPr>
        <w:t>h</w:t>
      </w:r>
      <w:r w:rsidR="006A42C4" w:rsidRPr="000E38A0">
        <w:rPr>
          <w:rFonts w:ascii="Times New Roman" w:hAnsi="Times New Roman"/>
          <w:b/>
          <w:bCs/>
          <w:u w:val="single"/>
          <w:lang w:val="fr-FR"/>
        </w:rPr>
        <w:t xml:space="preserve"> </w:t>
      </w:r>
      <w:r w:rsidRPr="000E38A0">
        <w:rPr>
          <w:rFonts w:ascii="Times New Roman" w:hAnsi="Times New Roman"/>
          <w:b/>
          <w:bCs/>
          <w:u w:val="single"/>
          <w:lang w:val="fr-FR"/>
        </w:rPr>
        <w:t xml:space="preserve">00mn, heure locale, à </w:t>
      </w:r>
      <w:r w:rsidR="00506A82" w:rsidRPr="000E38A0">
        <w:rPr>
          <w:rFonts w:ascii="Times New Roman" w:hAnsi="Times New Roman"/>
          <w:b/>
          <w:bCs/>
          <w:u w:val="single"/>
          <w:lang w:val="fr-FR"/>
        </w:rPr>
        <w:t>Niamey</w:t>
      </w:r>
      <w:r w:rsidRPr="000E38A0">
        <w:rPr>
          <w:rFonts w:ascii="Times New Roman" w:hAnsi="Times New Roman"/>
          <w:lang w:val="fr-FR"/>
        </w:rPr>
        <w:t xml:space="preserve">. </w:t>
      </w:r>
      <w:r w:rsidRPr="00DB029E">
        <w:rPr>
          <w:rFonts w:ascii="Times New Roman" w:hAnsi="Times New Roman"/>
          <w:lang w:val="fr-FR"/>
        </w:rPr>
        <w:t xml:space="preserve">Après cette date et heure, ce lien expirera et aucun document ne pourra y être déposé. </w:t>
      </w:r>
    </w:p>
    <w:p w14:paraId="2BB12872" w14:textId="77777777" w:rsidR="000E38A0" w:rsidRPr="000E38A0" w:rsidRDefault="000E38A0" w:rsidP="000E38A0">
      <w:pPr>
        <w:pStyle w:val="Default"/>
        <w:ind w:left="360"/>
        <w:rPr>
          <w:rFonts w:ascii="Times New Roman" w:hAnsi="Times New Roman" w:cs="Times New Roman"/>
          <w:b/>
          <w:bCs/>
          <w:color w:val="0000FF"/>
          <w:lang w:val="fr-FR"/>
        </w:rPr>
      </w:pPr>
    </w:p>
    <w:bookmarkEnd w:id="3"/>
    <w:p w14:paraId="1460A558" w14:textId="3D710B00" w:rsidR="00F86BA0" w:rsidRDefault="00E50782" w:rsidP="003055B3">
      <w:pPr>
        <w:pStyle w:val="Default"/>
        <w:numPr>
          <w:ilvl w:val="0"/>
          <w:numId w:val="9"/>
        </w:numPr>
        <w:jc w:val="both"/>
        <w:rPr>
          <w:rFonts w:ascii="Times New Roman" w:hAnsi="Times New Roman" w:cs="Times New Roman"/>
          <w:lang w:val="fr-FR"/>
        </w:rPr>
      </w:pPr>
      <w:r w:rsidRPr="003C27CF">
        <w:rPr>
          <w:rFonts w:ascii="Times New Roman" w:hAnsi="Times New Roman" w:cs="Times New Roman"/>
          <w:lang w:val="fr-FR"/>
        </w:rPr>
        <w:t xml:space="preserve">Il convient de noter que </w:t>
      </w:r>
      <w:r w:rsidRPr="003C27CF">
        <w:rPr>
          <w:rFonts w:ascii="Times New Roman" w:hAnsi="Times New Roman" w:cs="Times New Roman"/>
          <w:b/>
          <w:bCs/>
          <w:lang w:val="fr-FR"/>
        </w:rPr>
        <w:t xml:space="preserve">seuls les dossiers déposés via le lien sus indiqué </w:t>
      </w:r>
      <w:r w:rsidRPr="003C27CF">
        <w:rPr>
          <w:rFonts w:ascii="Times New Roman" w:hAnsi="Times New Roman" w:cs="Times New Roman"/>
          <w:lang w:val="fr-FR"/>
        </w:rPr>
        <w:t xml:space="preserve">seront </w:t>
      </w:r>
      <w:r w:rsidRPr="003C27CF">
        <w:rPr>
          <w:rFonts w:ascii="Times New Roman" w:hAnsi="Times New Roman" w:cs="Times New Roman"/>
          <w:b/>
          <w:bCs/>
          <w:lang w:val="fr-FR"/>
        </w:rPr>
        <w:t>acceptés</w:t>
      </w:r>
      <w:r w:rsidRPr="003C27CF">
        <w:rPr>
          <w:rFonts w:ascii="Times New Roman" w:hAnsi="Times New Roman" w:cs="Times New Roman"/>
          <w:lang w:val="fr-FR"/>
        </w:rPr>
        <w:t xml:space="preserve">. </w:t>
      </w:r>
    </w:p>
    <w:p w14:paraId="40CE8C2E" w14:textId="77777777" w:rsidR="003C27CF" w:rsidRPr="003C27CF" w:rsidRDefault="003C27CF" w:rsidP="003C27CF">
      <w:pPr>
        <w:pStyle w:val="Default"/>
        <w:ind w:left="360"/>
        <w:jc w:val="both"/>
        <w:rPr>
          <w:rFonts w:ascii="Times New Roman" w:hAnsi="Times New Roman" w:cs="Times New Roman"/>
          <w:lang w:val="fr-FR"/>
        </w:rPr>
      </w:pPr>
    </w:p>
    <w:p w14:paraId="2AC5F7E9" w14:textId="77777777" w:rsidR="00E50782" w:rsidRPr="008843F0" w:rsidRDefault="00E50782" w:rsidP="003055B3">
      <w:pPr>
        <w:pStyle w:val="Default"/>
        <w:numPr>
          <w:ilvl w:val="0"/>
          <w:numId w:val="9"/>
        </w:numPr>
        <w:jc w:val="both"/>
        <w:rPr>
          <w:rFonts w:ascii="Times New Roman" w:hAnsi="Times New Roman" w:cs="Times New Roman"/>
          <w:lang w:val="fr-FR"/>
        </w:rPr>
      </w:pPr>
      <w:r w:rsidRPr="008843F0">
        <w:rPr>
          <w:rFonts w:ascii="Times New Roman" w:hAnsi="Times New Roman" w:cs="Times New Roman"/>
          <w:lang w:val="fr-FR"/>
        </w:rPr>
        <w:t xml:space="preserve">Le dossier de qualification devra contenir les éléments suivants : </w:t>
      </w:r>
    </w:p>
    <w:p w14:paraId="5745C9C3" w14:textId="77777777" w:rsidR="00717BE9" w:rsidRPr="008843F0" w:rsidRDefault="00717BE9" w:rsidP="00E93181">
      <w:pPr>
        <w:pStyle w:val="Default"/>
        <w:jc w:val="both"/>
        <w:rPr>
          <w:rFonts w:ascii="Times New Roman" w:hAnsi="Times New Roman" w:cs="Times New Roman"/>
          <w:lang w:val="fr-FR"/>
        </w:rPr>
      </w:pPr>
    </w:p>
    <w:p w14:paraId="1322E5DC" w14:textId="0C50E638" w:rsidR="00E50782" w:rsidRDefault="00E50782" w:rsidP="003055B3">
      <w:pPr>
        <w:pStyle w:val="Default"/>
        <w:numPr>
          <w:ilvl w:val="0"/>
          <w:numId w:val="6"/>
        </w:numPr>
        <w:spacing w:after="17"/>
        <w:jc w:val="both"/>
        <w:rPr>
          <w:rFonts w:ascii="Times New Roman" w:hAnsi="Times New Roman" w:cs="Times New Roman"/>
          <w:lang w:val="fr-FR"/>
        </w:rPr>
      </w:pPr>
      <w:r w:rsidRPr="008843F0">
        <w:rPr>
          <w:rFonts w:ascii="Times New Roman" w:hAnsi="Times New Roman" w:cs="Times New Roman"/>
          <w:lang w:val="fr-FR"/>
        </w:rPr>
        <w:t xml:space="preserve">Un formulaire </w:t>
      </w:r>
      <w:r w:rsidR="009864E7">
        <w:rPr>
          <w:rFonts w:ascii="Times New Roman" w:hAnsi="Times New Roman" w:cs="Times New Roman"/>
          <w:lang w:val="fr-FR"/>
        </w:rPr>
        <w:t>d’expression</w:t>
      </w:r>
      <w:r w:rsidRPr="008843F0">
        <w:rPr>
          <w:rFonts w:ascii="Times New Roman" w:hAnsi="Times New Roman" w:cs="Times New Roman"/>
          <w:lang w:val="fr-FR"/>
        </w:rPr>
        <w:t xml:space="preserve"> d’intérêt </w:t>
      </w:r>
      <w:r w:rsidRPr="008843F0">
        <w:rPr>
          <w:rFonts w:ascii="Times New Roman" w:hAnsi="Times New Roman" w:cs="Times New Roman"/>
          <w:b/>
          <w:bCs/>
          <w:lang w:val="fr-FR"/>
        </w:rPr>
        <w:t xml:space="preserve">TECH-1 </w:t>
      </w:r>
      <w:r w:rsidRPr="008843F0">
        <w:rPr>
          <w:rFonts w:ascii="Times New Roman" w:hAnsi="Times New Roman" w:cs="Times New Roman"/>
          <w:lang w:val="fr-FR"/>
        </w:rPr>
        <w:t xml:space="preserve">en la forme présentée à </w:t>
      </w:r>
      <w:r w:rsidRPr="005F3A03">
        <w:rPr>
          <w:rFonts w:ascii="Times New Roman" w:hAnsi="Times New Roman" w:cs="Times New Roman"/>
          <w:b/>
          <w:bCs/>
          <w:lang w:val="fr-FR"/>
        </w:rPr>
        <w:t xml:space="preserve">l’Annexe </w:t>
      </w:r>
      <w:r w:rsidR="003C27CF" w:rsidRPr="005F3A03">
        <w:rPr>
          <w:rFonts w:ascii="Times New Roman" w:hAnsi="Times New Roman" w:cs="Times New Roman"/>
          <w:b/>
          <w:bCs/>
          <w:lang w:val="fr-FR"/>
        </w:rPr>
        <w:t>1</w:t>
      </w:r>
      <w:r w:rsidRPr="008843F0">
        <w:rPr>
          <w:rFonts w:ascii="Times New Roman" w:hAnsi="Times New Roman" w:cs="Times New Roman"/>
          <w:lang w:val="fr-FR"/>
        </w:rPr>
        <w:t xml:space="preserve"> dûment complété et signé ; </w:t>
      </w:r>
    </w:p>
    <w:p w14:paraId="6632EABC" w14:textId="4D17741F" w:rsidR="00E50782" w:rsidRPr="005F3A03" w:rsidRDefault="00E50782" w:rsidP="003055B3">
      <w:pPr>
        <w:pStyle w:val="Default"/>
        <w:numPr>
          <w:ilvl w:val="0"/>
          <w:numId w:val="6"/>
        </w:numPr>
        <w:spacing w:after="17"/>
        <w:jc w:val="both"/>
        <w:rPr>
          <w:rFonts w:ascii="Times New Roman" w:hAnsi="Times New Roman" w:cs="Times New Roman"/>
          <w:b/>
          <w:bCs/>
          <w:lang w:val="fr-FR"/>
        </w:rPr>
      </w:pPr>
      <w:r w:rsidRPr="008074B6">
        <w:rPr>
          <w:rFonts w:ascii="Times New Roman" w:hAnsi="Times New Roman" w:cs="Times New Roman"/>
          <w:lang w:val="fr-FR"/>
        </w:rPr>
        <w:t xml:space="preserve">Le formulaire </w:t>
      </w:r>
      <w:r w:rsidRPr="008074B6">
        <w:rPr>
          <w:rFonts w:ascii="Times New Roman" w:hAnsi="Times New Roman" w:cs="Times New Roman"/>
          <w:b/>
          <w:bCs/>
          <w:lang w:val="fr-FR"/>
        </w:rPr>
        <w:t xml:space="preserve">TECH-2 </w:t>
      </w:r>
      <w:r w:rsidRPr="008074B6">
        <w:rPr>
          <w:rFonts w:ascii="Times New Roman" w:hAnsi="Times New Roman" w:cs="Times New Roman"/>
          <w:lang w:val="fr-FR"/>
        </w:rPr>
        <w:t xml:space="preserve">dûment complété et signé selon le formulaire présenté en </w:t>
      </w:r>
      <w:r w:rsidRPr="005F3A03">
        <w:rPr>
          <w:rFonts w:ascii="Times New Roman" w:hAnsi="Times New Roman" w:cs="Times New Roman"/>
          <w:b/>
          <w:bCs/>
          <w:lang w:val="fr-FR"/>
        </w:rPr>
        <w:t xml:space="preserve">Annexe 2 ; </w:t>
      </w:r>
    </w:p>
    <w:p w14:paraId="4A641459" w14:textId="3DFC74CC" w:rsidR="00E50782" w:rsidRPr="008074B6" w:rsidRDefault="009F0B2B" w:rsidP="003055B3">
      <w:pPr>
        <w:pStyle w:val="Default"/>
        <w:numPr>
          <w:ilvl w:val="0"/>
          <w:numId w:val="6"/>
        </w:numPr>
        <w:spacing w:after="17"/>
        <w:jc w:val="both"/>
        <w:rPr>
          <w:rFonts w:ascii="Times New Roman" w:hAnsi="Times New Roman" w:cs="Times New Roman"/>
          <w:lang w:val="fr-FR"/>
        </w:rPr>
      </w:pPr>
      <w:r>
        <w:rPr>
          <w:rFonts w:ascii="Times New Roman" w:hAnsi="Times New Roman" w:cs="Times New Roman"/>
          <w:lang w:val="fr-FR"/>
        </w:rPr>
        <w:t xml:space="preserve">Organisation </w:t>
      </w:r>
      <w:r w:rsidR="00E50782" w:rsidRPr="008074B6">
        <w:rPr>
          <w:rFonts w:ascii="Times New Roman" w:hAnsi="Times New Roman" w:cs="Times New Roman"/>
          <w:lang w:val="fr-FR"/>
        </w:rPr>
        <w:t xml:space="preserve">du cabinet, ses qualifications et son expérience selon le formulaire </w:t>
      </w:r>
      <w:r w:rsidR="00E50782" w:rsidRPr="008074B6">
        <w:rPr>
          <w:rFonts w:ascii="Times New Roman" w:hAnsi="Times New Roman" w:cs="Times New Roman"/>
          <w:b/>
          <w:bCs/>
          <w:lang w:val="fr-FR"/>
        </w:rPr>
        <w:t>TECH-3</w:t>
      </w:r>
      <w:r w:rsidR="005F3A03">
        <w:rPr>
          <w:rFonts w:ascii="Times New Roman" w:hAnsi="Times New Roman" w:cs="Times New Roman"/>
          <w:b/>
          <w:bCs/>
          <w:lang w:val="fr-FR"/>
        </w:rPr>
        <w:t xml:space="preserve"> </w:t>
      </w:r>
      <w:r w:rsidR="005F3A03" w:rsidRPr="005F3A03">
        <w:rPr>
          <w:rFonts w:ascii="Times New Roman" w:hAnsi="Times New Roman" w:cs="Times New Roman"/>
          <w:b/>
          <w:bCs/>
          <w:lang w:val="fr-FR"/>
        </w:rPr>
        <w:t>(</w:t>
      </w:r>
      <w:r w:rsidR="00E50782" w:rsidRPr="005F3A03">
        <w:rPr>
          <w:rFonts w:ascii="Times New Roman" w:hAnsi="Times New Roman" w:cs="Times New Roman"/>
          <w:b/>
          <w:bCs/>
          <w:lang w:val="fr-FR"/>
        </w:rPr>
        <w:t xml:space="preserve">Annexe </w:t>
      </w:r>
      <w:r w:rsidR="001F16BD" w:rsidRPr="005F3A03">
        <w:rPr>
          <w:rFonts w:ascii="Times New Roman" w:hAnsi="Times New Roman" w:cs="Times New Roman"/>
          <w:b/>
          <w:bCs/>
          <w:lang w:val="fr-FR"/>
        </w:rPr>
        <w:t>3</w:t>
      </w:r>
      <w:r w:rsidR="005F3A03" w:rsidRPr="005F3A03">
        <w:rPr>
          <w:rFonts w:ascii="Times New Roman" w:hAnsi="Times New Roman" w:cs="Times New Roman"/>
          <w:b/>
          <w:bCs/>
          <w:lang w:val="fr-FR"/>
        </w:rPr>
        <w:t>)</w:t>
      </w:r>
      <w:r w:rsidR="00E50782" w:rsidRPr="005F3A03">
        <w:rPr>
          <w:rFonts w:ascii="Times New Roman" w:hAnsi="Times New Roman" w:cs="Times New Roman"/>
          <w:b/>
          <w:bCs/>
          <w:lang w:val="fr-FR"/>
        </w:rPr>
        <w:t>.</w:t>
      </w:r>
      <w:r w:rsidR="00E50782" w:rsidRPr="008074B6">
        <w:rPr>
          <w:rFonts w:ascii="Times New Roman" w:hAnsi="Times New Roman" w:cs="Times New Roman"/>
          <w:lang w:val="fr-FR"/>
        </w:rPr>
        <w:t xml:space="preserve"> Elle a pour but de démontrer que le Consultant dispose des compétences lui permettant de se mobiliser pour exécuter les prestations objet de cette consultation ; </w:t>
      </w:r>
    </w:p>
    <w:p w14:paraId="5685E356" w14:textId="5E9B7EF5" w:rsidR="00D056D4" w:rsidRPr="009B55E1" w:rsidRDefault="00E50782" w:rsidP="009B55E1">
      <w:pPr>
        <w:pStyle w:val="Default"/>
        <w:numPr>
          <w:ilvl w:val="0"/>
          <w:numId w:val="6"/>
        </w:numPr>
        <w:jc w:val="both"/>
        <w:rPr>
          <w:rFonts w:ascii="Times New Roman" w:hAnsi="Times New Roman" w:cs="Times New Roman"/>
          <w:lang w:val="fr-FR"/>
        </w:rPr>
      </w:pPr>
      <w:r w:rsidRPr="008074B6">
        <w:rPr>
          <w:rFonts w:ascii="Times New Roman" w:hAnsi="Times New Roman" w:cs="Times New Roman"/>
          <w:lang w:val="fr-FR"/>
        </w:rPr>
        <w:t xml:space="preserve">Une présentation des références du Consultant dans des prestations similaires à celles faisant l’objet de la présente consultation, réalisées durant les 5 dernières années confirmées par des certificats de bonne réussite de la mission (année de réalisation, type de mission, etc.), selon les formulaires </w:t>
      </w:r>
      <w:r w:rsidRPr="008074B6">
        <w:rPr>
          <w:rFonts w:ascii="Times New Roman" w:hAnsi="Times New Roman" w:cs="Times New Roman"/>
          <w:b/>
          <w:bCs/>
          <w:lang w:val="fr-FR"/>
        </w:rPr>
        <w:t>TECH-4</w:t>
      </w:r>
      <w:r w:rsidR="007C6B2B">
        <w:rPr>
          <w:rFonts w:ascii="Times New Roman" w:hAnsi="Times New Roman" w:cs="Times New Roman"/>
          <w:b/>
          <w:bCs/>
          <w:lang w:val="fr-FR"/>
        </w:rPr>
        <w:t xml:space="preserve"> (</w:t>
      </w:r>
      <w:r w:rsidR="005F3A03">
        <w:rPr>
          <w:rFonts w:ascii="Times New Roman" w:hAnsi="Times New Roman" w:cs="Times New Roman"/>
          <w:b/>
          <w:bCs/>
          <w:lang w:val="fr-FR"/>
        </w:rPr>
        <w:t>A</w:t>
      </w:r>
      <w:r w:rsidR="007C6B2B">
        <w:rPr>
          <w:rFonts w:ascii="Times New Roman" w:hAnsi="Times New Roman" w:cs="Times New Roman"/>
          <w:b/>
          <w:bCs/>
          <w:lang w:val="fr-FR"/>
        </w:rPr>
        <w:t>nnexe 4)</w:t>
      </w:r>
      <w:r w:rsidRPr="008074B6">
        <w:rPr>
          <w:rFonts w:ascii="Times New Roman" w:hAnsi="Times New Roman" w:cs="Times New Roman"/>
          <w:b/>
          <w:bCs/>
          <w:lang w:val="fr-FR"/>
        </w:rPr>
        <w:t xml:space="preserve"> </w:t>
      </w:r>
    </w:p>
    <w:p w14:paraId="7C6D834E" w14:textId="4C3B878A" w:rsidR="00E50782" w:rsidRPr="00AA5B14" w:rsidRDefault="00AA5B14" w:rsidP="003055B3">
      <w:pPr>
        <w:pStyle w:val="Default"/>
        <w:numPr>
          <w:ilvl w:val="0"/>
          <w:numId w:val="6"/>
        </w:numPr>
        <w:jc w:val="both"/>
        <w:rPr>
          <w:rFonts w:ascii="Times New Roman" w:hAnsi="Times New Roman" w:cs="Times New Roman"/>
          <w:lang w:val="fr-FR"/>
        </w:rPr>
      </w:pPr>
      <w:r>
        <w:rPr>
          <w:rFonts w:asciiTheme="majorBidi" w:hAnsiTheme="majorBidi" w:cstheme="majorBidi"/>
          <w:lang w:val="fr-FR"/>
        </w:rPr>
        <w:t>F</w:t>
      </w:r>
      <w:r w:rsidRPr="00AA5B14">
        <w:rPr>
          <w:rFonts w:asciiTheme="majorBidi" w:hAnsiTheme="majorBidi" w:cstheme="majorBidi"/>
          <w:lang w:val="fr-FR"/>
        </w:rPr>
        <w:t xml:space="preserve">ormulaire de </w:t>
      </w:r>
      <w:r>
        <w:rPr>
          <w:rFonts w:asciiTheme="majorBidi" w:hAnsiTheme="majorBidi" w:cstheme="majorBidi"/>
          <w:lang w:val="fr-FR"/>
        </w:rPr>
        <w:t>C</w:t>
      </w:r>
      <w:r w:rsidRPr="00AA5B14">
        <w:rPr>
          <w:rFonts w:asciiTheme="majorBidi" w:hAnsiTheme="majorBidi" w:cstheme="majorBidi"/>
          <w:lang w:val="fr-FR"/>
        </w:rPr>
        <w:t>ertification d’</w:t>
      </w:r>
      <w:r w:rsidR="00C227DB">
        <w:rPr>
          <w:rFonts w:asciiTheme="majorBidi" w:hAnsiTheme="majorBidi" w:cstheme="majorBidi"/>
          <w:lang w:val="fr-FR"/>
        </w:rPr>
        <w:t>E</w:t>
      </w:r>
      <w:r w:rsidRPr="00AA5B14">
        <w:rPr>
          <w:rFonts w:asciiTheme="majorBidi" w:hAnsiTheme="majorBidi" w:cstheme="majorBidi"/>
          <w:lang w:val="fr-FR"/>
        </w:rPr>
        <w:t xml:space="preserve">ntreprise </w:t>
      </w:r>
      <w:r w:rsidR="00C227DB">
        <w:rPr>
          <w:rFonts w:asciiTheme="majorBidi" w:hAnsiTheme="majorBidi" w:cstheme="majorBidi"/>
          <w:lang w:val="fr-FR"/>
        </w:rPr>
        <w:t>P</w:t>
      </w:r>
      <w:r w:rsidRPr="00AA5B14">
        <w:rPr>
          <w:rFonts w:asciiTheme="majorBidi" w:hAnsiTheme="majorBidi" w:cstheme="majorBidi"/>
          <w:lang w:val="fr-FR"/>
        </w:rPr>
        <w:t>ublique</w:t>
      </w:r>
      <w:r w:rsidRPr="00AA5B14">
        <w:rPr>
          <w:rFonts w:ascii="Times New Roman" w:hAnsi="Times New Roman" w:cs="Times New Roman"/>
          <w:lang w:val="fr-FR"/>
        </w:rPr>
        <w:t xml:space="preserve"> </w:t>
      </w:r>
      <w:r w:rsidR="00C227DB" w:rsidRPr="00C227DB">
        <w:rPr>
          <w:rFonts w:ascii="Times New Roman" w:hAnsi="Times New Roman" w:cs="Times New Roman"/>
          <w:b/>
          <w:bCs/>
          <w:lang w:val="fr-FR"/>
        </w:rPr>
        <w:t>TECH-5 (A</w:t>
      </w:r>
      <w:r w:rsidR="00C227DB">
        <w:rPr>
          <w:rFonts w:ascii="Times New Roman" w:hAnsi="Times New Roman" w:cs="Times New Roman"/>
          <w:b/>
          <w:bCs/>
          <w:lang w:val="fr-FR"/>
        </w:rPr>
        <w:t>nnexe</w:t>
      </w:r>
      <w:r w:rsidR="00C227DB" w:rsidRPr="00C227DB">
        <w:rPr>
          <w:rFonts w:ascii="Times New Roman" w:hAnsi="Times New Roman" w:cs="Times New Roman"/>
          <w:b/>
          <w:bCs/>
          <w:lang w:val="fr-FR"/>
        </w:rPr>
        <w:t xml:space="preserve"> 5)</w:t>
      </w:r>
      <w:r w:rsidR="005F3A03">
        <w:rPr>
          <w:rFonts w:ascii="Times New Roman" w:hAnsi="Times New Roman" w:cs="Times New Roman"/>
          <w:lang w:val="fr-FR"/>
        </w:rPr>
        <w:t>.</w:t>
      </w:r>
    </w:p>
    <w:p w14:paraId="2B71A810" w14:textId="77777777" w:rsidR="008577D9" w:rsidRDefault="008577D9">
      <w:pPr>
        <w:spacing w:line="259" w:lineRule="auto"/>
        <w:jc w:val="left"/>
        <w:rPr>
          <w:rFonts w:ascii="Times New Roman" w:hAnsi="Times New Roman"/>
        </w:rPr>
      </w:pPr>
    </w:p>
    <w:p w14:paraId="0CE29E6C" w14:textId="77777777" w:rsidR="0005263C" w:rsidRDefault="0005263C">
      <w:pPr>
        <w:spacing w:line="259" w:lineRule="auto"/>
        <w:jc w:val="left"/>
        <w:rPr>
          <w:rFonts w:ascii="Times New Roman" w:eastAsiaTheme="minorHAnsi" w:hAnsi="Times New Roman"/>
          <w:color w:val="000000"/>
          <w:sz w:val="24"/>
          <w:szCs w:val="24"/>
          <w:lang w:eastAsia="en-US"/>
        </w:rPr>
      </w:pPr>
      <w:r>
        <w:rPr>
          <w:rFonts w:ascii="Times New Roman" w:hAnsi="Times New Roman"/>
        </w:rPr>
        <w:br w:type="page"/>
      </w:r>
    </w:p>
    <w:p w14:paraId="41BD8226" w14:textId="59076CB7" w:rsidR="008577D9" w:rsidRPr="00FE7EFB" w:rsidRDefault="008577D9" w:rsidP="003055B3">
      <w:pPr>
        <w:pStyle w:val="Default"/>
        <w:numPr>
          <w:ilvl w:val="0"/>
          <w:numId w:val="9"/>
        </w:numPr>
        <w:jc w:val="both"/>
        <w:rPr>
          <w:rFonts w:ascii="Times New Roman" w:hAnsi="Times New Roman" w:cs="Times New Roman"/>
          <w:b/>
          <w:bCs/>
          <w:lang w:val="fr-FR"/>
        </w:rPr>
      </w:pPr>
      <w:r w:rsidRPr="00FE7EFB">
        <w:rPr>
          <w:rFonts w:ascii="Times New Roman" w:hAnsi="Times New Roman" w:cs="Times New Roman"/>
          <w:b/>
          <w:bCs/>
          <w:lang w:val="fr-FR"/>
        </w:rPr>
        <w:t>Critères d’évaluation</w:t>
      </w:r>
    </w:p>
    <w:p w14:paraId="784E9857" w14:textId="77777777" w:rsidR="00AA6C49" w:rsidRDefault="00AA6C49" w:rsidP="003262E7">
      <w:pPr>
        <w:ind w:left="-142"/>
        <w:rPr>
          <w:rFonts w:ascii="Times New Roman" w:hAnsi="Times New Roman"/>
          <w:b/>
          <w:b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0"/>
        <w:gridCol w:w="2586"/>
      </w:tblGrid>
      <w:tr w:rsidR="00386247" w:rsidRPr="0005263C" w14:paraId="44257802" w14:textId="77777777" w:rsidTr="00004B9C">
        <w:trPr>
          <w:trHeight w:val="20"/>
        </w:trPr>
        <w:tc>
          <w:tcPr>
            <w:tcW w:w="6400" w:type="dxa"/>
            <w:vAlign w:val="center"/>
          </w:tcPr>
          <w:p w14:paraId="2FB906C3" w14:textId="77777777" w:rsidR="00386247" w:rsidRPr="0005263C" w:rsidRDefault="00386247" w:rsidP="00004B9C">
            <w:pPr>
              <w:autoSpaceDE w:val="0"/>
              <w:autoSpaceDN w:val="0"/>
              <w:adjustRightInd w:val="0"/>
              <w:spacing w:after="0" w:line="240" w:lineRule="auto"/>
              <w:rPr>
                <w:rFonts w:asciiTheme="majorBidi" w:hAnsiTheme="majorBidi" w:cstheme="majorBidi"/>
                <w:color w:val="000000"/>
              </w:rPr>
            </w:pPr>
            <w:r w:rsidRPr="0005263C">
              <w:rPr>
                <w:rFonts w:asciiTheme="majorBidi" w:hAnsiTheme="majorBidi" w:cstheme="majorBidi"/>
                <w:b/>
                <w:bCs/>
                <w:color w:val="000000"/>
              </w:rPr>
              <w:t>Critères</w:t>
            </w:r>
          </w:p>
        </w:tc>
        <w:tc>
          <w:tcPr>
            <w:tcW w:w="2586" w:type="dxa"/>
            <w:vAlign w:val="center"/>
          </w:tcPr>
          <w:p w14:paraId="684542ED" w14:textId="77777777" w:rsidR="00386247" w:rsidRPr="0005263C" w:rsidRDefault="00386247" w:rsidP="00004B9C">
            <w:pPr>
              <w:autoSpaceDE w:val="0"/>
              <w:autoSpaceDN w:val="0"/>
              <w:adjustRightInd w:val="0"/>
              <w:spacing w:after="0" w:line="240" w:lineRule="auto"/>
              <w:jc w:val="center"/>
              <w:rPr>
                <w:rFonts w:asciiTheme="majorBidi" w:hAnsiTheme="majorBidi" w:cstheme="majorBidi"/>
                <w:color w:val="000000"/>
              </w:rPr>
            </w:pPr>
            <w:r w:rsidRPr="0005263C">
              <w:rPr>
                <w:rFonts w:asciiTheme="majorBidi" w:hAnsiTheme="majorBidi" w:cstheme="majorBidi"/>
                <w:b/>
                <w:bCs/>
                <w:color w:val="000000"/>
              </w:rPr>
              <w:t>Points max</w:t>
            </w:r>
          </w:p>
        </w:tc>
      </w:tr>
      <w:tr w:rsidR="00386247" w:rsidRPr="0005263C" w14:paraId="16018A26" w14:textId="77777777" w:rsidTr="00004B9C">
        <w:trPr>
          <w:trHeight w:val="120"/>
        </w:trPr>
        <w:tc>
          <w:tcPr>
            <w:tcW w:w="6400" w:type="dxa"/>
            <w:vAlign w:val="center"/>
          </w:tcPr>
          <w:p w14:paraId="6C79AC81" w14:textId="40F5D2F8" w:rsidR="0002226E" w:rsidRPr="0005263C" w:rsidRDefault="00386247" w:rsidP="003055B3">
            <w:pPr>
              <w:pStyle w:val="Paragraphedeliste"/>
              <w:numPr>
                <w:ilvl w:val="0"/>
                <w:numId w:val="7"/>
              </w:numPr>
              <w:autoSpaceDE w:val="0"/>
              <w:autoSpaceDN w:val="0"/>
              <w:adjustRightInd w:val="0"/>
              <w:spacing w:after="0" w:line="240" w:lineRule="auto"/>
              <w:rPr>
                <w:rFonts w:asciiTheme="majorBidi" w:hAnsiTheme="majorBidi" w:cstheme="majorBidi"/>
                <w:b/>
                <w:color w:val="000000"/>
              </w:rPr>
            </w:pPr>
            <w:r w:rsidRPr="0005263C">
              <w:rPr>
                <w:rFonts w:asciiTheme="majorBidi" w:hAnsiTheme="majorBidi" w:cstheme="majorBidi"/>
                <w:b/>
                <w:color w:val="000000"/>
              </w:rPr>
              <w:t>Capacité Organisationnelle du C</w:t>
            </w:r>
            <w:r w:rsidR="009864E7" w:rsidRPr="0005263C">
              <w:rPr>
                <w:rFonts w:asciiTheme="majorBidi" w:hAnsiTheme="majorBidi" w:cstheme="majorBidi"/>
                <w:b/>
                <w:color w:val="000000"/>
              </w:rPr>
              <w:t>abinet</w:t>
            </w:r>
          </w:p>
        </w:tc>
        <w:tc>
          <w:tcPr>
            <w:tcW w:w="2586" w:type="dxa"/>
            <w:vAlign w:val="center"/>
          </w:tcPr>
          <w:p w14:paraId="12DBD185" w14:textId="0EBE8AB8" w:rsidR="00386247" w:rsidRPr="0005263C" w:rsidRDefault="00BF2291" w:rsidP="00004B9C">
            <w:pPr>
              <w:autoSpaceDE w:val="0"/>
              <w:autoSpaceDN w:val="0"/>
              <w:adjustRightInd w:val="0"/>
              <w:spacing w:after="0" w:line="240" w:lineRule="auto"/>
              <w:jc w:val="center"/>
              <w:rPr>
                <w:rFonts w:asciiTheme="majorBidi" w:hAnsiTheme="majorBidi" w:cstheme="majorBidi"/>
                <w:b/>
                <w:bCs/>
                <w:color w:val="000000"/>
              </w:rPr>
            </w:pPr>
            <w:r w:rsidRPr="0005263C">
              <w:rPr>
                <w:rFonts w:asciiTheme="majorBidi" w:hAnsiTheme="majorBidi" w:cstheme="majorBidi"/>
                <w:b/>
                <w:bCs/>
                <w:color w:val="000000"/>
              </w:rPr>
              <w:t>1</w:t>
            </w:r>
            <w:r w:rsidR="009939B9">
              <w:rPr>
                <w:rFonts w:asciiTheme="majorBidi" w:hAnsiTheme="majorBidi" w:cstheme="majorBidi"/>
                <w:b/>
                <w:bCs/>
                <w:color w:val="000000"/>
              </w:rPr>
              <w:t>5</w:t>
            </w:r>
          </w:p>
        </w:tc>
      </w:tr>
      <w:tr w:rsidR="00386247" w:rsidRPr="0005263C" w14:paraId="71E006BC" w14:textId="77777777" w:rsidTr="00004B9C">
        <w:trPr>
          <w:trHeight w:val="266"/>
        </w:trPr>
        <w:tc>
          <w:tcPr>
            <w:tcW w:w="6400" w:type="dxa"/>
            <w:vAlign w:val="center"/>
          </w:tcPr>
          <w:p w14:paraId="649930FE" w14:textId="32267C2D" w:rsidR="00386247" w:rsidRPr="0005263C" w:rsidRDefault="0002226E" w:rsidP="00004B9C">
            <w:pPr>
              <w:autoSpaceDE w:val="0"/>
              <w:autoSpaceDN w:val="0"/>
              <w:adjustRightInd w:val="0"/>
              <w:spacing w:after="0" w:line="240" w:lineRule="auto"/>
              <w:rPr>
                <w:rFonts w:asciiTheme="majorBidi" w:hAnsiTheme="majorBidi" w:cstheme="majorBidi"/>
                <w:color w:val="000000"/>
              </w:rPr>
            </w:pPr>
            <w:r w:rsidRPr="0005263C">
              <w:rPr>
                <w:rFonts w:asciiTheme="majorBidi" w:hAnsiTheme="majorBidi" w:cstheme="majorBidi"/>
                <w:color w:val="000000"/>
              </w:rPr>
              <w:t>Une description et présentation du cabinet, ses qualifications et son expérience</w:t>
            </w:r>
            <w:r w:rsidR="008C4983" w:rsidRPr="0005263C">
              <w:rPr>
                <w:rFonts w:asciiTheme="majorBidi" w:hAnsiTheme="majorBidi" w:cstheme="majorBidi"/>
                <w:color w:val="000000"/>
              </w:rPr>
              <w:t>.</w:t>
            </w:r>
          </w:p>
        </w:tc>
        <w:tc>
          <w:tcPr>
            <w:tcW w:w="2586" w:type="dxa"/>
            <w:vAlign w:val="center"/>
          </w:tcPr>
          <w:p w14:paraId="63F9668C" w14:textId="68543A0F" w:rsidR="00386247" w:rsidRPr="009939B9" w:rsidRDefault="00386247" w:rsidP="00004B9C">
            <w:pPr>
              <w:autoSpaceDE w:val="0"/>
              <w:autoSpaceDN w:val="0"/>
              <w:adjustRightInd w:val="0"/>
              <w:spacing w:after="0" w:line="240" w:lineRule="auto"/>
              <w:jc w:val="center"/>
              <w:rPr>
                <w:rFonts w:asciiTheme="majorBidi" w:hAnsiTheme="majorBidi" w:cstheme="majorBidi"/>
                <w:bCs/>
                <w:color w:val="000000"/>
              </w:rPr>
            </w:pPr>
            <w:r w:rsidRPr="009939B9">
              <w:rPr>
                <w:rFonts w:asciiTheme="majorBidi" w:hAnsiTheme="majorBidi" w:cstheme="majorBidi"/>
                <w:bCs/>
                <w:color w:val="000000"/>
              </w:rPr>
              <w:t>1</w:t>
            </w:r>
            <w:r w:rsidR="009939B9" w:rsidRPr="009939B9">
              <w:rPr>
                <w:rFonts w:asciiTheme="majorBidi" w:hAnsiTheme="majorBidi" w:cstheme="majorBidi"/>
                <w:bCs/>
                <w:color w:val="000000"/>
              </w:rPr>
              <w:t>5</w:t>
            </w:r>
          </w:p>
        </w:tc>
      </w:tr>
      <w:tr w:rsidR="00386247" w:rsidRPr="0005263C" w14:paraId="6897127F" w14:textId="77777777" w:rsidTr="00004B9C">
        <w:trPr>
          <w:trHeight w:val="266"/>
        </w:trPr>
        <w:tc>
          <w:tcPr>
            <w:tcW w:w="6400" w:type="dxa"/>
            <w:vAlign w:val="center"/>
          </w:tcPr>
          <w:p w14:paraId="3A6F607E" w14:textId="4065EF37" w:rsidR="00386247" w:rsidRPr="0005263C" w:rsidRDefault="00386247" w:rsidP="009439EC">
            <w:pPr>
              <w:autoSpaceDE w:val="0"/>
              <w:autoSpaceDN w:val="0"/>
              <w:adjustRightInd w:val="0"/>
              <w:spacing w:after="0" w:line="240" w:lineRule="auto"/>
              <w:rPr>
                <w:rFonts w:asciiTheme="majorBidi" w:hAnsiTheme="majorBidi" w:cstheme="majorBidi"/>
                <w:b/>
                <w:color w:val="000000"/>
              </w:rPr>
            </w:pPr>
            <w:r w:rsidRPr="0005263C">
              <w:rPr>
                <w:rFonts w:asciiTheme="majorBidi" w:hAnsiTheme="majorBidi" w:cstheme="majorBidi"/>
                <w:b/>
                <w:color w:val="000000"/>
              </w:rPr>
              <w:t xml:space="preserve">2. Expérience </w:t>
            </w:r>
            <w:r w:rsidR="009864E7" w:rsidRPr="0005263C">
              <w:rPr>
                <w:rFonts w:asciiTheme="majorBidi" w:hAnsiTheme="majorBidi" w:cstheme="majorBidi"/>
                <w:b/>
                <w:color w:val="000000"/>
              </w:rPr>
              <w:t>générale du Consultant</w:t>
            </w:r>
            <w:r w:rsidR="009E41D5">
              <w:rPr>
                <w:rFonts w:asciiTheme="majorBidi" w:hAnsiTheme="majorBidi" w:cstheme="majorBidi"/>
                <w:b/>
                <w:color w:val="000000"/>
              </w:rPr>
              <w:t xml:space="preserve"> dans quels domaines (audit comptable, inventaire, conseils, etc)</w:t>
            </w:r>
          </w:p>
        </w:tc>
        <w:tc>
          <w:tcPr>
            <w:tcW w:w="2586" w:type="dxa"/>
            <w:vAlign w:val="center"/>
          </w:tcPr>
          <w:p w14:paraId="5DD5A7E6" w14:textId="28CBD844" w:rsidR="00386247" w:rsidRPr="0005263C" w:rsidRDefault="00DF1C5A" w:rsidP="00004B9C">
            <w:pPr>
              <w:autoSpaceDE w:val="0"/>
              <w:autoSpaceDN w:val="0"/>
              <w:adjustRightInd w:val="0"/>
              <w:spacing w:after="0" w:line="240" w:lineRule="auto"/>
              <w:jc w:val="center"/>
              <w:rPr>
                <w:rFonts w:asciiTheme="majorBidi" w:hAnsiTheme="majorBidi" w:cstheme="majorBidi"/>
                <w:b/>
                <w:bCs/>
                <w:color w:val="000000"/>
              </w:rPr>
            </w:pPr>
            <w:r>
              <w:rPr>
                <w:rFonts w:asciiTheme="majorBidi" w:hAnsiTheme="majorBidi" w:cstheme="majorBidi"/>
                <w:b/>
                <w:bCs/>
                <w:color w:val="000000"/>
              </w:rPr>
              <w:t>2</w:t>
            </w:r>
            <w:r w:rsidR="009939B9">
              <w:rPr>
                <w:rFonts w:asciiTheme="majorBidi" w:hAnsiTheme="majorBidi" w:cstheme="majorBidi"/>
                <w:b/>
                <w:bCs/>
                <w:color w:val="000000"/>
              </w:rPr>
              <w:t>5</w:t>
            </w:r>
          </w:p>
        </w:tc>
      </w:tr>
      <w:tr w:rsidR="00386247" w:rsidRPr="0005263C" w14:paraId="667E7D63" w14:textId="77777777" w:rsidTr="00004B9C">
        <w:trPr>
          <w:trHeight w:val="266"/>
        </w:trPr>
        <w:tc>
          <w:tcPr>
            <w:tcW w:w="6400" w:type="dxa"/>
            <w:vAlign w:val="center"/>
          </w:tcPr>
          <w:p w14:paraId="63DE5B05" w14:textId="44B4D8E7" w:rsidR="0007798B" w:rsidRPr="0005263C" w:rsidRDefault="0007798B" w:rsidP="0007798B">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 xml:space="preserve">1 expérience = </w:t>
            </w:r>
            <w:r w:rsidR="009939B9">
              <w:rPr>
                <w:rFonts w:asciiTheme="majorBidi" w:hAnsiTheme="majorBidi" w:cstheme="majorBidi"/>
              </w:rPr>
              <w:t>5</w:t>
            </w:r>
            <w:r w:rsidRPr="0005263C">
              <w:rPr>
                <w:rFonts w:asciiTheme="majorBidi" w:hAnsiTheme="majorBidi" w:cstheme="majorBidi"/>
              </w:rPr>
              <w:t xml:space="preserve"> point</w:t>
            </w:r>
            <w:r w:rsidR="009939B9">
              <w:rPr>
                <w:rFonts w:asciiTheme="majorBidi" w:hAnsiTheme="majorBidi" w:cstheme="majorBidi"/>
              </w:rPr>
              <w:t>s</w:t>
            </w:r>
          </w:p>
          <w:p w14:paraId="6456AA87" w14:textId="69934D1F" w:rsidR="0007798B" w:rsidRPr="0005263C" w:rsidRDefault="0007798B" w:rsidP="0007798B">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 xml:space="preserve">2 expériences = </w:t>
            </w:r>
            <w:r w:rsidR="009939B9">
              <w:rPr>
                <w:rFonts w:asciiTheme="majorBidi" w:hAnsiTheme="majorBidi" w:cstheme="majorBidi"/>
              </w:rPr>
              <w:t>10</w:t>
            </w:r>
            <w:r w:rsidRPr="0005263C">
              <w:rPr>
                <w:rFonts w:asciiTheme="majorBidi" w:hAnsiTheme="majorBidi" w:cstheme="majorBidi"/>
              </w:rPr>
              <w:t xml:space="preserve"> pts</w:t>
            </w:r>
          </w:p>
          <w:p w14:paraId="6BD8E378" w14:textId="25219CF1" w:rsidR="0007798B" w:rsidRPr="0005263C" w:rsidRDefault="0007798B" w:rsidP="0007798B">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 xml:space="preserve">3 expériences = </w:t>
            </w:r>
            <w:r w:rsidR="00BF2291" w:rsidRPr="0005263C">
              <w:rPr>
                <w:rFonts w:asciiTheme="majorBidi" w:hAnsiTheme="majorBidi" w:cstheme="majorBidi"/>
              </w:rPr>
              <w:t>1</w:t>
            </w:r>
            <w:r w:rsidR="009939B9">
              <w:rPr>
                <w:rFonts w:asciiTheme="majorBidi" w:hAnsiTheme="majorBidi" w:cstheme="majorBidi"/>
              </w:rPr>
              <w:t>5</w:t>
            </w:r>
            <w:r w:rsidRPr="0005263C">
              <w:rPr>
                <w:rFonts w:asciiTheme="majorBidi" w:hAnsiTheme="majorBidi" w:cstheme="majorBidi"/>
              </w:rPr>
              <w:t xml:space="preserve"> pts</w:t>
            </w:r>
          </w:p>
          <w:p w14:paraId="06AD7A37" w14:textId="182572C9" w:rsidR="009439EC" w:rsidRPr="0005263C" w:rsidRDefault="0007798B" w:rsidP="0007798B">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 xml:space="preserve">&gt; 3 expériences = </w:t>
            </w:r>
            <w:r w:rsidR="00DE6A4E">
              <w:rPr>
                <w:rFonts w:asciiTheme="majorBidi" w:hAnsiTheme="majorBidi" w:cstheme="majorBidi"/>
              </w:rPr>
              <w:t>2</w:t>
            </w:r>
            <w:r w:rsidR="009939B9">
              <w:rPr>
                <w:rFonts w:asciiTheme="majorBidi" w:hAnsiTheme="majorBidi" w:cstheme="majorBidi"/>
              </w:rPr>
              <w:t>5</w:t>
            </w:r>
            <w:r w:rsidRPr="0005263C">
              <w:rPr>
                <w:rFonts w:asciiTheme="majorBidi" w:hAnsiTheme="majorBidi" w:cstheme="majorBidi"/>
              </w:rPr>
              <w:t xml:space="preserve"> pts</w:t>
            </w:r>
          </w:p>
        </w:tc>
        <w:tc>
          <w:tcPr>
            <w:tcW w:w="2586" w:type="dxa"/>
            <w:vAlign w:val="center"/>
          </w:tcPr>
          <w:p w14:paraId="48364EEC" w14:textId="719B1EDC" w:rsidR="00386247" w:rsidRPr="009939B9" w:rsidRDefault="009939B9" w:rsidP="00004B9C">
            <w:pPr>
              <w:autoSpaceDE w:val="0"/>
              <w:autoSpaceDN w:val="0"/>
              <w:adjustRightInd w:val="0"/>
              <w:spacing w:after="0" w:line="240" w:lineRule="auto"/>
              <w:jc w:val="center"/>
              <w:rPr>
                <w:rFonts w:asciiTheme="majorBidi" w:hAnsiTheme="majorBidi" w:cstheme="majorBidi"/>
                <w:bCs/>
              </w:rPr>
            </w:pPr>
            <w:r w:rsidRPr="009939B9">
              <w:rPr>
                <w:rFonts w:asciiTheme="majorBidi" w:hAnsiTheme="majorBidi" w:cstheme="majorBidi"/>
                <w:bCs/>
              </w:rPr>
              <w:t>25</w:t>
            </w:r>
          </w:p>
        </w:tc>
      </w:tr>
      <w:tr w:rsidR="00386247" w:rsidRPr="0005263C" w14:paraId="01062BAE" w14:textId="77777777" w:rsidTr="00004B9C">
        <w:trPr>
          <w:trHeight w:val="347"/>
        </w:trPr>
        <w:tc>
          <w:tcPr>
            <w:tcW w:w="6400" w:type="dxa"/>
            <w:vAlign w:val="center"/>
          </w:tcPr>
          <w:p w14:paraId="1D9D2E03" w14:textId="2693065E" w:rsidR="00386247" w:rsidRPr="0005263C" w:rsidRDefault="00386247" w:rsidP="00004B9C">
            <w:pPr>
              <w:autoSpaceDE w:val="0"/>
              <w:autoSpaceDN w:val="0"/>
              <w:adjustRightInd w:val="0"/>
              <w:spacing w:after="0" w:line="240" w:lineRule="auto"/>
              <w:rPr>
                <w:rFonts w:asciiTheme="majorBidi" w:hAnsiTheme="majorBidi" w:cstheme="majorBidi"/>
                <w:b/>
              </w:rPr>
            </w:pPr>
            <w:r w:rsidRPr="0005263C">
              <w:rPr>
                <w:rFonts w:asciiTheme="majorBidi" w:hAnsiTheme="majorBidi" w:cstheme="majorBidi"/>
                <w:b/>
              </w:rPr>
              <w:t xml:space="preserve">3. Expérience </w:t>
            </w:r>
            <w:r w:rsidR="00330240">
              <w:rPr>
                <w:rFonts w:asciiTheme="majorBidi" w:hAnsiTheme="majorBidi" w:cstheme="majorBidi"/>
                <w:b/>
              </w:rPr>
              <w:t xml:space="preserve">spécifique </w:t>
            </w:r>
            <w:r w:rsidRPr="0005263C">
              <w:rPr>
                <w:rFonts w:asciiTheme="majorBidi" w:hAnsiTheme="majorBidi" w:cstheme="majorBidi"/>
                <w:b/>
              </w:rPr>
              <w:t xml:space="preserve">dans l’exécution </w:t>
            </w:r>
            <w:r w:rsidR="009864E7" w:rsidRPr="0005263C">
              <w:rPr>
                <w:rFonts w:asciiTheme="majorBidi" w:hAnsiTheme="majorBidi" w:cstheme="majorBidi"/>
                <w:b/>
              </w:rPr>
              <w:t>des missions</w:t>
            </w:r>
            <w:r w:rsidRPr="0005263C">
              <w:rPr>
                <w:rFonts w:asciiTheme="majorBidi" w:hAnsiTheme="majorBidi" w:cstheme="majorBidi"/>
                <w:b/>
              </w:rPr>
              <w:t xml:space="preserve"> similaires</w:t>
            </w:r>
            <w:r w:rsidR="00BF2291" w:rsidRPr="0005263C">
              <w:rPr>
                <w:rFonts w:asciiTheme="majorBidi" w:hAnsiTheme="majorBidi" w:cstheme="majorBidi"/>
                <w:b/>
              </w:rPr>
              <w:t xml:space="preserve"> (inventaire des immobilisation</w:t>
            </w:r>
            <w:r w:rsidR="00330240">
              <w:rPr>
                <w:rFonts w:asciiTheme="majorBidi" w:hAnsiTheme="majorBidi" w:cstheme="majorBidi"/>
                <w:b/>
              </w:rPr>
              <w:t>s</w:t>
            </w:r>
            <w:r w:rsidR="006C7323">
              <w:rPr>
                <w:rFonts w:asciiTheme="majorBidi" w:hAnsiTheme="majorBidi" w:cstheme="majorBidi"/>
                <w:b/>
              </w:rPr>
              <w:t xml:space="preserve"> d’environ 4 millions de $</w:t>
            </w:r>
            <w:r w:rsidR="00AD05DF">
              <w:rPr>
                <w:rFonts w:asciiTheme="majorBidi" w:hAnsiTheme="majorBidi" w:cstheme="majorBidi"/>
                <w:b/>
              </w:rPr>
              <w:t xml:space="preserve"> </w:t>
            </w:r>
            <w:r w:rsidR="00AD05DF" w:rsidRPr="00AD05DF">
              <w:rPr>
                <w:rFonts w:asciiTheme="majorBidi" w:hAnsiTheme="majorBidi" w:cstheme="majorBidi"/>
                <w:b/>
              </w:rPr>
              <w:t>ou équivalent en monnaie locale</w:t>
            </w:r>
            <w:r w:rsidR="006C7323">
              <w:rPr>
                <w:rFonts w:asciiTheme="majorBidi" w:hAnsiTheme="majorBidi" w:cstheme="majorBidi"/>
                <w:b/>
              </w:rPr>
              <w:t xml:space="preserve"> par expérience</w:t>
            </w:r>
            <w:r w:rsidR="00BF2291" w:rsidRPr="0005263C">
              <w:rPr>
                <w:rFonts w:asciiTheme="majorBidi" w:hAnsiTheme="majorBidi" w:cstheme="majorBidi"/>
                <w:b/>
              </w:rPr>
              <w:t>)</w:t>
            </w:r>
          </w:p>
        </w:tc>
        <w:tc>
          <w:tcPr>
            <w:tcW w:w="2586" w:type="dxa"/>
            <w:vAlign w:val="center"/>
          </w:tcPr>
          <w:p w14:paraId="31FAE3E9" w14:textId="53948DFB" w:rsidR="00386247" w:rsidRPr="0005263C" w:rsidRDefault="00C165F5" w:rsidP="00004B9C">
            <w:pPr>
              <w:autoSpaceDE w:val="0"/>
              <w:autoSpaceDN w:val="0"/>
              <w:adjustRightInd w:val="0"/>
              <w:spacing w:after="0" w:line="240" w:lineRule="auto"/>
              <w:jc w:val="center"/>
              <w:rPr>
                <w:rFonts w:asciiTheme="majorBidi" w:hAnsiTheme="majorBidi" w:cstheme="majorBidi"/>
                <w:b/>
                <w:bCs/>
              </w:rPr>
            </w:pPr>
            <w:r>
              <w:rPr>
                <w:rFonts w:asciiTheme="majorBidi" w:hAnsiTheme="majorBidi" w:cstheme="majorBidi"/>
                <w:b/>
                <w:bCs/>
              </w:rPr>
              <w:t>60</w:t>
            </w:r>
            <w:r w:rsidR="00DF1C5A">
              <w:rPr>
                <w:rFonts w:asciiTheme="majorBidi" w:hAnsiTheme="majorBidi" w:cstheme="majorBidi"/>
                <w:b/>
                <w:bCs/>
              </w:rPr>
              <w:t xml:space="preserve"> </w:t>
            </w:r>
          </w:p>
        </w:tc>
      </w:tr>
      <w:tr w:rsidR="00386247" w:rsidRPr="0005263C" w14:paraId="591335B3" w14:textId="77777777" w:rsidTr="00004B9C">
        <w:trPr>
          <w:trHeight w:val="412"/>
        </w:trPr>
        <w:tc>
          <w:tcPr>
            <w:tcW w:w="6400" w:type="dxa"/>
            <w:vAlign w:val="center"/>
          </w:tcPr>
          <w:p w14:paraId="6837F912" w14:textId="0F0BB18F" w:rsidR="00386247" w:rsidRPr="0005263C" w:rsidRDefault="00BF2291" w:rsidP="00187AA1">
            <w:pPr>
              <w:autoSpaceDE w:val="0"/>
              <w:autoSpaceDN w:val="0"/>
              <w:adjustRightInd w:val="0"/>
              <w:spacing w:after="0" w:line="240" w:lineRule="auto"/>
              <w:rPr>
                <w:rFonts w:asciiTheme="majorBidi" w:hAnsiTheme="majorBidi" w:cstheme="majorBidi"/>
                <w:b/>
                <w:bCs/>
              </w:rPr>
            </w:pPr>
            <w:r w:rsidRPr="0005263C">
              <w:rPr>
                <w:rFonts w:asciiTheme="majorBidi" w:hAnsiTheme="majorBidi" w:cstheme="majorBidi"/>
                <w:b/>
                <w:bCs/>
              </w:rPr>
              <w:t xml:space="preserve">Expérience </w:t>
            </w:r>
            <w:r w:rsidRPr="0005263C">
              <w:rPr>
                <w:rFonts w:asciiTheme="majorBidi" w:hAnsiTheme="majorBidi" w:cstheme="majorBidi"/>
                <w:b/>
                <w:bCs/>
                <w:sz w:val="20"/>
                <w:szCs w:val="20"/>
                <w:lang w:val="fr"/>
              </w:rPr>
              <w:t xml:space="preserve">de </w:t>
            </w:r>
            <w:r w:rsidR="009B55E1" w:rsidRPr="0005263C">
              <w:rPr>
                <w:rFonts w:asciiTheme="majorBidi" w:hAnsiTheme="majorBidi" w:cstheme="majorBidi"/>
                <w:b/>
                <w:bCs/>
                <w:sz w:val="20"/>
                <w:szCs w:val="20"/>
                <w:lang w:val="fr"/>
              </w:rPr>
              <w:t>l’inventaire d’actifs</w:t>
            </w:r>
            <w:r w:rsidRPr="0005263C">
              <w:rPr>
                <w:rFonts w:asciiTheme="majorBidi" w:hAnsiTheme="majorBidi" w:cstheme="majorBidi"/>
                <w:b/>
                <w:bCs/>
                <w:sz w:val="20"/>
                <w:szCs w:val="20"/>
                <w:lang w:val="fr"/>
              </w:rPr>
              <w:t xml:space="preserve"> corporels</w:t>
            </w:r>
            <w:r w:rsidR="002803D7">
              <w:rPr>
                <w:rFonts w:asciiTheme="majorBidi" w:hAnsiTheme="majorBidi" w:cstheme="majorBidi"/>
                <w:b/>
                <w:bCs/>
                <w:sz w:val="20"/>
                <w:szCs w:val="20"/>
                <w:lang w:val="fr"/>
              </w:rPr>
              <w:t xml:space="preserve"> justifiée par des attestations de bonne fin ou contrats</w:t>
            </w:r>
          </w:p>
          <w:p w14:paraId="28080308" w14:textId="22669F85" w:rsidR="0002226E" w:rsidRPr="0005263C" w:rsidRDefault="00241FB7" w:rsidP="0002226E">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1</w:t>
            </w:r>
            <w:r w:rsidR="00F42EA1" w:rsidRPr="0005263C">
              <w:rPr>
                <w:rFonts w:asciiTheme="majorBidi" w:hAnsiTheme="majorBidi" w:cstheme="majorBidi"/>
              </w:rPr>
              <w:t xml:space="preserve"> expérience = </w:t>
            </w:r>
            <w:r w:rsidR="00C165F5">
              <w:rPr>
                <w:rFonts w:asciiTheme="majorBidi" w:hAnsiTheme="majorBidi" w:cstheme="majorBidi"/>
              </w:rPr>
              <w:t>20</w:t>
            </w:r>
            <w:r w:rsidR="0002226E" w:rsidRPr="0005263C">
              <w:rPr>
                <w:rFonts w:asciiTheme="majorBidi" w:hAnsiTheme="majorBidi" w:cstheme="majorBidi"/>
              </w:rPr>
              <w:t xml:space="preserve"> point</w:t>
            </w:r>
            <w:r w:rsidR="009A57DA" w:rsidRPr="0005263C">
              <w:rPr>
                <w:rFonts w:asciiTheme="majorBidi" w:hAnsiTheme="majorBidi" w:cstheme="majorBidi"/>
              </w:rPr>
              <w:t>s</w:t>
            </w:r>
          </w:p>
          <w:p w14:paraId="7E29F011" w14:textId="61873D84" w:rsidR="0002226E" w:rsidRPr="0005263C" w:rsidRDefault="00241FB7" w:rsidP="0002226E">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2</w:t>
            </w:r>
            <w:r w:rsidR="0002226E" w:rsidRPr="0005263C">
              <w:rPr>
                <w:rFonts w:asciiTheme="majorBidi" w:hAnsiTheme="majorBidi" w:cstheme="majorBidi"/>
              </w:rPr>
              <w:t xml:space="preserve"> expériences =</w:t>
            </w:r>
            <w:r w:rsidRPr="0005263C">
              <w:rPr>
                <w:rFonts w:asciiTheme="majorBidi" w:hAnsiTheme="majorBidi" w:cstheme="majorBidi"/>
              </w:rPr>
              <w:t xml:space="preserve"> </w:t>
            </w:r>
            <w:r w:rsidR="00C165F5">
              <w:rPr>
                <w:rFonts w:asciiTheme="majorBidi" w:hAnsiTheme="majorBidi" w:cstheme="majorBidi"/>
              </w:rPr>
              <w:t>30</w:t>
            </w:r>
            <w:r w:rsidR="0002226E" w:rsidRPr="0005263C">
              <w:rPr>
                <w:rFonts w:asciiTheme="majorBidi" w:hAnsiTheme="majorBidi" w:cstheme="majorBidi"/>
              </w:rPr>
              <w:t xml:space="preserve"> </w:t>
            </w:r>
            <w:r w:rsidR="009A57DA" w:rsidRPr="0005263C">
              <w:rPr>
                <w:rFonts w:asciiTheme="majorBidi" w:hAnsiTheme="majorBidi" w:cstheme="majorBidi"/>
              </w:rPr>
              <w:t>points</w:t>
            </w:r>
          </w:p>
          <w:p w14:paraId="555357B8" w14:textId="0E6DC957" w:rsidR="00241FB7" w:rsidRPr="0005263C" w:rsidRDefault="00F42EA1" w:rsidP="00241FB7">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 xml:space="preserve">3 expériences = </w:t>
            </w:r>
            <w:r w:rsidR="00C165F5">
              <w:rPr>
                <w:rFonts w:asciiTheme="majorBidi" w:hAnsiTheme="majorBidi" w:cstheme="majorBidi"/>
              </w:rPr>
              <w:t>40</w:t>
            </w:r>
            <w:r w:rsidR="00241FB7" w:rsidRPr="0005263C">
              <w:rPr>
                <w:rFonts w:asciiTheme="majorBidi" w:hAnsiTheme="majorBidi" w:cstheme="majorBidi"/>
              </w:rPr>
              <w:t xml:space="preserve"> </w:t>
            </w:r>
            <w:r w:rsidR="009A57DA" w:rsidRPr="0005263C">
              <w:rPr>
                <w:rFonts w:asciiTheme="majorBidi" w:hAnsiTheme="majorBidi" w:cstheme="majorBidi"/>
              </w:rPr>
              <w:t>points</w:t>
            </w:r>
          </w:p>
          <w:p w14:paraId="4336943C" w14:textId="2D8ACFB8" w:rsidR="00BF2291" w:rsidRPr="0005263C" w:rsidRDefault="00BF2291" w:rsidP="00241FB7">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 xml:space="preserve">4 expériences = </w:t>
            </w:r>
            <w:r w:rsidR="00C165F5">
              <w:rPr>
                <w:rFonts w:asciiTheme="majorBidi" w:hAnsiTheme="majorBidi" w:cstheme="majorBidi"/>
              </w:rPr>
              <w:t>50</w:t>
            </w:r>
            <w:r w:rsidR="009B55E1" w:rsidRPr="0005263C">
              <w:rPr>
                <w:rFonts w:asciiTheme="majorBidi" w:hAnsiTheme="majorBidi" w:cstheme="majorBidi"/>
              </w:rPr>
              <w:t xml:space="preserve"> points</w:t>
            </w:r>
          </w:p>
          <w:p w14:paraId="64C65101" w14:textId="5BD7C8DF" w:rsidR="0002226E" w:rsidRPr="0005263C" w:rsidRDefault="00F42EA1" w:rsidP="00F42EA1">
            <w:pPr>
              <w:autoSpaceDE w:val="0"/>
              <w:autoSpaceDN w:val="0"/>
              <w:adjustRightInd w:val="0"/>
              <w:spacing w:after="0" w:line="240" w:lineRule="auto"/>
              <w:rPr>
                <w:rFonts w:asciiTheme="majorBidi" w:hAnsiTheme="majorBidi" w:cstheme="majorBidi"/>
              </w:rPr>
            </w:pPr>
            <w:r w:rsidRPr="0005263C">
              <w:rPr>
                <w:rFonts w:asciiTheme="majorBidi" w:hAnsiTheme="majorBidi" w:cstheme="majorBidi"/>
              </w:rPr>
              <w:t xml:space="preserve">&gt; </w:t>
            </w:r>
            <w:r w:rsidR="00BF2291" w:rsidRPr="0005263C">
              <w:rPr>
                <w:rFonts w:asciiTheme="majorBidi" w:hAnsiTheme="majorBidi" w:cstheme="majorBidi"/>
              </w:rPr>
              <w:t>4</w:t>
            </w:r>
            <w:r w:rsidRPr="0005263C">
              <w:rPr>
                <w:rFonts w:asciiTheme="majorBidi" w:hAnsiTheme="majorBidi" w:cstheme="majorBidi"/>
              </w:rPr>
              <w:t xml:space="preserve"> expériences = </w:t>
            </w:r>
            <w:r w:rsidR="00C165F5">
              <w:rPr>
                <w:rFonts w:asciiTheme="majorBidi" w:hAnsiTheme="majorBidi" w:cstheme="majorBidi"/>
              </w:rPr>
              <w:t>6</w:t>
            </w:r>
            <w:r w:rsidR="00DE6A4E">
              <w:rPr>
                <w:rFonts w:asciiTheme="majorBidi" w:hAnsiTheme="majorBidi" w:cstheme="majorBidi"/>
              </w:rPr>
              <w:t xml:space="preserve">0 </w:t>
            </w:r>
            <w:r w:rsidR="00241FB7" w:rsidRPr="0005263C">
              <w:rPr>
                <w:rFonts w:asciiTheme="majorBidi" w:hAnsiTheme="majorBidi" w:cstheme="majorBidi"/>
              </w:rPr>
              <w:t xml:space="preserve"> </w:t>
            </w:r>
            <w:r w:rsidR="009A57DA" w:rsidRPr="0005263C">
              <w:rPr>
                <w:rFonts w:asciiTheme="majorBidi" w:hAnsiTheme="majorBidi" w:cstheme="majorBidi"/>
              </w:rPr>
              <w:t>points</w:t>
            </w:r>
          </w:p>
        </w:tc>
        <w:tc>
          <w:tcPr>
            <w:tcW w:w="2586" w:type="dxa"/>
            <w:vAlign w:val="center"/>
          </w:tcPr>
          <w:p w14:paraId="271E864E" w14:textId="6FEAEC0E" w:rsidR="00386247" w:rsidRPr="009939B9" w:rsidRDefault="00C165F5" w:rsidP="00004B9C">
            <w:pPr>
              <w:autoSpaceDE w:val="0"/>
              <w:autoSpaceDN w:val="0"/>
              <w:adjustRightInd w:val="0"/>
              <w:spacing w:after="0" w:line="240" w:lineRule="auto"/>
              <w:jc w:val="center"/>
              <w:rPr>
                <w:rFonts w:asciiTheme="majorBidi" w:hAnsiTheme="majorBidi" w:cstheme="majorBidi"/>
                <w:bCs/>
              </w:rPr>
            </w:pPr>
            <w:r w:rsidRPr="009939B9">
              <w:rPr>
                <w:rFonts w:asciiTheme="majorBidi" w:hAnsiTheme="majorBidi" w:cstheme="majorBidi"/>
                <w:bCs/>
              </w:rPr>
              <w:t>60</w:t>
            </w:r>
            <w:r w:rsidR="00DF1C5A" w:rsidRPr="009939B9">
              <w:rPr>
                <w:rFonts w:asciiTheme="majorBidi" w:hAnsiTheme="majorBidi" w:cstheme="majorBidi"/>
                <w:bCs/>
              </w:rPr>
              <w:t xml:space="preserve"> </w:t>
            </w:r>
          </w:p>
        </w:tc>
      </w:tr>
      <w:tr w:rsidR="003339D2" w:rsidRPr="0005263C" w14:paraId="4608B5C7" w14:textId="77777777" w:rsidTr="00004B9C">
        <w:trPr>
          <w:trHeight w:val="120"/>
        </w:trPr>
        <w:tc>
          <w:tcPr>
            <w:tcW w:w="6400" w:type="dxa"/>
            <w:vAlign w:val="center"/>
          </w:tcPr>
          <w:p w14:paraId="155FE87B" w14:textId="77777777" w:rsidR="003339D2" w:rsidRPr="008B0696" w:rsidRDefault="003339D2" w:rsidP="003339D2">
            <w:pPr>
              <w:autoSpaceDE w:val="0"/>
              <w:autoSpaceDN w:val="0"/>
              <w:adjustRightInd w:val="0"/>
              <w:spacing w:after="0" w:line="240" w:lineRule="auto"/>
              <w:rPr>
                <w:rFonts w:asciiTheme="majorBidi" w:hAnsiTheme="majorBidi" w:cstheme="majorBidi"/>
                <w:b/>
                <w:bCs/>
                <w:color w:val="000000"/>
              </w:rPr>
            </w:pPr>
            <w:r w:rsidRPr="008B0696">
              <w:rPr>
                <w:rFonts w:asciiTheme="majorBidi" w:hAnsiTheme="majorBidi" w:cstheme="majorBidi"/>
                <w:b/>
                <w:bCs/>
                <w:color w:val="000000"/>
              </w:rPr>
              <w:t>Total</w:t>
            </w:r>
          </w:p>
        </w:tc>
        <w:tc>
          <w:tcPr>
            <w:tcW w:w="2586" w:type="dxa"/>
            <w:vAlign w:val="center"/>
          </w:tcPr>
          <w:p w14:paraId="1B667E51" w14:textId="77777777" w:rsidR="003339D2" w:rsidRPr="008B0696" w:rsidRDefault="003339D2" w:rsidP="003339D2">
            <w:pPr>
              <w:autoSpaceDE w:val="0"/>
              <w:autoSpaceDN w:val="0"/>
              <w:adjustRightInd w:val="0"/>
              <w:spacing w:after="0" w:line="240" w:lineRule="auto"/>
              <w:jc w:val="center"/>
              <w:rPr>
                <w:rFonts w:asciiTheme="majorBidi" w:hAnsiTheme="majorBidi" w:cstheme="majorBidi"/>
                <w:b/>
                <w:bCs/>
                <w:color w:val="000000"/>
              </w:rPr>
            </w:pPr>
            <w:r w:rsidRPr="008B0696">
              <w:rPr>
                <w:rFonts w:asciiTheme="majorBidi" w:hAnsiTheme="majorBidi" w:cstheme="majorBidi"/>
                <w:b/>
                <w:bCs/>
                <w:color w:val="000000"/>
              </w:rPr>
              <w:t>100</w:t>
            </w:r>
          </w:p>
        </w:tc>
      </w:tr>
    </w:tbl>
    <w:p w14:paraId="0BE97A7F" w14:textId="77777777" w:rsidR="006B21D4" w:rsidRDefault="006B21D4" w:rsidP="006B21D4">
      <w:pPr>
        <w:pStyle w:val="Default"/>
        <w:jc w:val="both"/>
        <w:rPr>
          <w:rFonts w:ascii="Times New Roman" w:hAnsi="Times New Roman" w:cs="Times New Roman"/>
          <w:lang w:val="fr-FR"/>
        </w:rPr>
      </w:pPr>
    </w:p>
    <w:p w14:paraId="5FA1E94C" w14:textId="77777777" w:rsidR="0005263C" w:rsidRDefault="0005263C" w:rsidP="003055B3">
      <w:pPr>
        <w:pStyle w:val="Default"/>
        <w:numPr>
          <w:ilvl w:val="0"/>
          <w:numId w:val="9"/>
        </w:numPr>
        <w:jc w:val="both"/>
        <w:rPr>
          <w:rFonts w:ascii="Times New Roman" w:hAnsi="Times New Roman" w:cs="Times New Roman"/>
          <w:lang w:val="fr-FR"/>
        </w:rPr>
      </w:pPr>
      <w:r w:rsidRPr="00CB0190">
        <w:rPr>
          <w:rFonts w:ascii="Times New Roman" w:hAnsi="Times New Roman" w:cs="Times New Roman"/>
          <w:lang w:val="fr-FR"/>
        </w:rPr>
        <w:t xml:space="preserve">Toute proposition ayant obtenu un total de moins de </w:t>
      </w:r>
      <w:r w:rsidRPr="00CB0190">
        <w:rPr>
          <w:rFonts w:ascii="Times New Roman" w:hAnsi="Times New Roman" w:cs="Times New Roman"/>
          <w:b/>
          <w:bCs/>
          <w:lang w:val="fr-FR"/>
        </w:rPr>
        <w:t xml:space="preserve">70 points </w:t>
      </w:r>
      <w:r w:rsidRPr="00CB0190">
        <w:rPr>
          <w:rFonts w:ascii="Times New Roman" w:hAnsi="Times New Roman" w:cs="Times New Roman"/>
          <w:lang w:val="fr-FR"/>
        </w:rPr>
        <w:t>sera écartée.</w:t>
      </w:r>
      <w:r w:rsidRPr="008074B6">
        <w:rPr>
          <w:rFonts w:ascii="Times New Roman" w:hAnsi="Times New Roman" w:cs="Times New Roman"/>
          <w:lang w:val="fr-FR"/>
        </w:rPr>
        <w:t xml:space="preserve"> </w:t>
      </w:r>
    </w:p>
    <w:p w14:paraId="18C395A2" w14:textId="77777777" w:rsidR="0005263C" w:rsidRDefault="0005263C" w:rsidP="0005263C">
      <w:pPr>
        <w:pStyle w:val="Default"/>
        <w:jc w:val="both"/>
        <w:rPr>
          <w:rFonts w:ascii="Times New Roman" w:hAnsi="Times New Roman" w:cs="Times New Roman"/>
          <w:lang w:val="fr-FR"/>
        </w:rPr>
      </w:pPr>
    </w:p>
    <w:p w14:paraId="164AD4D6" w14:textId="3EEA2351" w:rsidR="0005263C" w:rsidRDefault="0005263C" w:rsidP="003055B3">
      <w:pPr>
        <w:pStyle w:val="Default"/>
        <w:numPr>
          <w:ilvl w:val="0"/>
          <w:numId w:val="9"/>
        </w:numPr>
        <w:jc w:val="both"/>
        <w:rPr>
          <w:rFonts w:ascii="Times New Roman" w:hAnsi="Times New Roman" w:cs="Times New Roman"/>
          <w:b/>
          <w:bCs/>
          <w:lang w:val="fr-FR"/>
        </w:rPr>
      </w:pPr>
      <w:r w:rsidRPr="00AB09C7">
        <w:rPr>
          <w:rFonts w:ascii="Times New Roman" w:hAnsi="Times New Roman" w:cs="Times New Roman"/>
          <w:b/>
          <w:bCs/>
          <w:lang w:val="fr-FR"/>
        </w:rPr>
        <w:t xml:space="preserve">Le </w:t>
      </w:r>
      <w:r>
        <w:rPr>
          <w:rFonts w:ascii="Times New Roman" w:hAnsi="Times New Roman" w:cs="Times New Roman"/>
          <w:b/>
          <w:bCs/>
          <w:lang w:val="fr-FR"/>
        </w:rPr>
        <w:t>Cabinet</w:t>
      </w:r>
      <w:r w:rsidRPr="00AB09C7">
        <w:rPr>
          <w:rFonts w:ascii="Times New Roman" w:hAnsi="Times New Roman" w:cs="Times New Roman"/>
          <w:b/>
          <w:bCs/>
          <w:lang w:val="fr-FR"/>
        </w:rPr>
        <w:t xml:space="preserve"> ayant obtenu le meilleur score à l’issue </w:t>
      </w:r>
      <w:r>
        <w:rPr>
          <w:rFonts w:ascii="Times New Roman" w:hAnsi="Times New Roman" w:cs="Times New Roman"/>
          <w:b/>
          <w:bCs/>
          <w:lang w:val="fr-FR"/>
        </w:rPr>
        <w:t>du processus</w:t>
      </w:r>
      <w:r w:rsidRPr="00AB09C7">
        <w:rPr>
          <w:rFonts w:ascii="Times New Roman" w:hAnsi="Times New Roman" w:cs="Times New Roman"/>
          <w:b/>
          <w:bCs/>
          <w:lang w:val="fr-FR"/>
        </w:rPr>
        <w:t>, sera invité à soumettre une proposition technique et financière</w:t>
      </w:r>
    </w:p>
    <w:p w14:paraId="096DAEF8" w14:textId="77777777" w:rsidR="0005263C" w:rsidRDefault="0005263C" w:rsidP="006B21D4">
      <w:pPr>
        <w:pStyle w:val="Default"/>
        <w:jc w:val="both"/>
        <w:rPr>
          <w:rFonts w:ascii="Times New Roman" w:hAnsi="Times New Roman" w:cs="Times New Roman"/>
          <w:lang w:val="fr-FR"/>
        </w:rPr>
      </w:pPr>
    </w:p>
    <w:p w14:paraId="32999CD7" w14:textId="3780D7AE" w:rsidR="00E50782" w:rsidRDefault="00E50782" w:rsidP="003055B3">
      <w:pPr>
        <w:pStyle w:val="Default"/>
        <w:numPr>
          <w:ilvl w:val="0"/>
          <w:numId w:val="9"/>
        </w:numPr>
        <w:jc w:val="both"/>
        <w:rPr>
          <w:rFonts w:ascii="Times New Roman" w:hAnsi="Times New Roman" w:cs="Times New Roman"/>
          <w:lang w:val="fr-FR"/>
        </w:rPr>
      </w:pPr>
      <w:r w:rsidRPr="008074B6">
        <w:rPr>
          <w:rFonts w:ascii="Times New Roman" w:hAnsi="Times New Roman" w:cs="Times New Roman"/>
          <w:lang w:val="fr-FR"/>
        </w:rPr>
        <w:t xml:space="preserve">Les </w:t>
      </w:r>
      <w:r w:rsidR="0005263C">
        <w:rPr>
          <w:rFonts w:ascii="Times New Roman" w:hAnsi="Times New Roman" w:cs="Times New Roman"/>
          <w:lang w:val="fr-FR"/>
        </w:rPr>
        <w:t>Cabinets</w:t>
      </w:r>
      <w:r w:rsidRPr="008074B6">
        <w:rPr>
          <w:rFonts w:ascii="Times New Roman" w:hAnsi="Times New Roman" w:cs="Times New Roman"/>
          <w:lang w:val="fr-FR"/>
        </w:rPr>
        <w:t xml:space="preserve"> ont le droit de s’associer en indiquant leur chef de file. </w:t>
      </w:r>
    </w:p>
    <w:p w14:paraId="0F11B3F5" w14:textId="77777777" w:rsidR="0005263C" w:rsidRDefault="0005263C" w:rsidP="0005263C">
      <w:pPr>
        <w:pStyle w:val="Default"/>
        <w:jc w:val="both"/>
        <w:rPr>
          <w:rFonts w:ascii="Times New Roman" w:hAnsi="Times New Roman" w:cs="Times New Roman"/>
          <w:b/>
          <w:bCs/>
          <w:lang w:val="fr-FR"/>
        </w:rPr>
      </w:pPr>
    </w:p>
    <w:p w14:paraId="45934514" w14:textId="640374F9" w:rsidR="0005263C" w:rsidRPr="009B55E1" w:rsidRDefault="0005263C" w:rsidP="00113548">
      <w:pPr>
        <w:pStyle w:val="Default"/>
        <w:jc w:val="both"/>
        <w:rPr>
          <w:rFonts w:ascii="Times New Roman" w:hAnsi="Times New Roman" w:cs="Times New Roman"/>
          <w:b/>
          <w:bCs/>
          <w:color w:val="auto"/>
          <w:lang w:val="fr-FR"/>
        </w:rPr>
      </w:pPr>
    </w:p>
    <w:p w14:paraId="5E5324E4" w14:textId="3EF9F765" w:rsidR="00212E3F" w:rsidRPr="00113548" w:rsidRDefault="0005263C" w:rsidP="003055B3">
      <w:pPr>
        <w:pStyle w:val="Paragraphedeliste"/>
        <w:numPr>
          <w:ilvl w:val="0"/>
          <w:numId w:val="9"/>
        </w:numPr>
        <w:rPr>
          <w:rFonts w:ascii="Times New Roman" w:hAnsi="Times New Roman"/>
          <w:color w:val="0000FF"/>
          <w:sz w:val="24"/>
          <w:szCs w:val="24"/>
        </w:rPr>
      </w:pPr>
      <w:r w:rsidRPr="009B55E1">
        <w:rPr>
          <w:rFonts w:ascii="Times New Roman" w:eastAsiaTheme="minorHAnsi" w:hAnsi="Times New Roman"/>
          <w:sz w:val="24"/>
          <w:szCs w:val="24"/>
          <w:lang w:eastAsia="en-US"/>
        </w:rPr>
        <w:t xml:space="preserve">Tout </w:t>
      </w:r>
      <w:r w:rsidRPr="00113548">
        <w:rPr>
          <w:rFonts w:ascii="Times New Roman" w:eastAsiaTheme="minorHAnsi" w:hAnsi="Times New Roman"/>
          <w:sz w:val="24"/>
          <w:szCs w:val="24"/>
          <w:lang w:eastAsia="en-US"/>
        </w:rPr>
        <w:t>Cabinet qui</w:t>
      </w:r>
      <w:r w:rsidR="00212E3F" w:rsidRPr="00113548">
        <w:rPr>
          <w:rFonts w:ascii="Times New Roman" w:eastAsiaTheme="minorHAnsi" w:hAnsi="Times New Roman"/>
          <w:sz w:val="24"/>
          <w:szCs w:val="24"/>
          <w:lang w:eastAsia="en-US"/>
        </w:rPr>
        <w:t xml:space="preserve"> désire obtenir des clarifications sur </w:t>
      </w:r>
      <w:r w:rsidRPr="00113548">
        <w:rPr>
          <w:rFonts w:ascii="Times New Roman" w:eastAsiaTheme="minorHAnsi" w:hAnsi="Times New Roman"/>
          <w:sz w:val="24"/>
          <w:szCs w:val="24"/>
          <w:lang w:eastAsia="en-US"/>
        </w:rPr>
        <w:t>le présent Appel à Manifestation d’Intérêt (AMI)</w:t>
      </w:r>
      <w:r w:rsidR="00212E3F" w:rsidRPr="00113548">
        <w:rPr>
          <w:rFonts w:ascii="Times New Roman" w:eastAsiaTheme="minorHAnsi" w:hAnsi="Times New Roman"/>
          <w:sz w:val="24"/>
          <w:szCs w:val="24"/>
          <w:lang w:eastAsia="en-US"/>
        </w:rPr>
        <w:t>,</w:t>
      </w:r>
      <w:r w:rsidRPr="00113548">
        <w:rPr>
          <w:rFonts w:ascii="Times New Roman" w:eastAsiaTheme="minorHAnsi" w:hAnsi="Times New Roman"/>
          <w:sz w:val="24"/>
          <w:szCs w:val="24"/>
          <w:lang w:eastAsia="en-US"/>
        </w:rPr>
        <w:t xml:space="preserve"> </w:t>
      </w:r>
      <w:r w:rsidR="00212E3F" w:rsidRPr="00113548">
        <w:rPr>
          <w:rFonts w:ascii="Times New Roman" w:eastAsiaTheme="minorHAnsi" w:hAnsi="Times New Roman"/>
          <w:sz w:val="24"/>
          <w:szCs w:val="24"/>
          <w:lang w:eastAsia="en-US"/>
        </w:rPr>
        <w:t>devra faire parvenir ses demandes par e-mail, au plus tard le</w:t>
      </w:r>
      <w:r w:rsidR="00212E3F" w:rsidRPr="00113548">
        <w:rPr>
          <w:rFonts w:ascii="Times New Roman" w:hAnsi="Times New Roman"/>
          <w:sz w:val="24"/>
          <w:szCs w:val="24"/>
        </w:rPr>
        <w:t xml:space="preserve"> </w:t>
      </w:r>
      <w:r w:rsidR="00C433AF" w:rsidRPr="00C433AF">
        <w:rPr>
          <w:rFonts w:ascii="Times New Roman" w:hAnsi="Times New Roman"/>
          <w:b/>
          <w:bCs/>
          <w:color w:val="000000"/>
          <w:sz w:val="24"/>
          <w:szCs w:val="24"/>
        </w:rPr>
        <w:t xml:space="preserve">05 juin </w:t>
      </w:r>
      <w:r w:rsidR="007C4AF4" w:rsidRPr="00C433AF">
        <w:rPr>
          <w:rFonts w:ascii="Times New Roman" w:hAnsi="Times New Roman"/>
          <w:b/>
          <w:bCs/>
          <w:color w:val="000000"/>
          <w:sz w:val="24"/>
          <w:szCs w:val="24"/>
        </w:rPr>
        <w:t>20</w:t>
      </w:r>
      <w:r w:rsidR="003A3034" w:rsidRPr="00C433AF">
        <w:rPr>
          <w:rFonts w:ascii="Times New Roman" w:hAnsi="Times New Roman"/>
          <w:b/>
          <w:bCs/>
          <w:color w:val="000000"/>
          <w:sz w:val="24"/>
          <w:szCs w:val="24"/>
        </w:rPr>
        <w:t>23</w:t>
      </w:r>
      <w:r w:rsidR="00212E3F" w:rsidRPr="00C433AF">
        <w:rPr>
          <w:rFonts w:ascii="Times New Roman" w:hAnsi="Times New Roman"/>
          <w:color w:val="000000"/>
          <w:sz w:val="24"/>
          <w:szCs w:val="24"/>
        </w:rPr>
        <w:t>, afin que les réponses soient fournies à tous les soumissionnaires enregistrés au plus tard le</w:t>
      </w:r>
      <w:r w:rsidR="00F57135" w:rsidRPr="00C433AF">
        <w:rPr>
          <w:rFonts w:ascii="Times New Roman" w:hAnsi="Times New Roman"/>
          <w:color w:val="000000"/>
          <w:sz w:val="24"/>
          <w:szCs w:val="24"/>
        </w:rPr>
        <w:t xml:space="preserve"> </w:t>
      </w:r>
      <w:r w:rsidR="00C433AF" w:rsidRPr="00C433AF">
        <w:rPr>
          <w:rFonts w:ascii="Times New Roman" w:hAnsi="Times New Roman"/>
          <w:b/>
          <w:bCs/>
          <w:color w:val="000000"/>
          <w:sz w:val="24"/>
          <w:szCs w:val="24"/>
        </w:rPr>
        <w:t xml:space="preserve">07 juin </w:t>
      </w:r>
      <w:r w:rsidR="007C4AF4" w:rsidRPr="00C433AF">
        <w:rPr>
          <w:rFonts w:ascii="Times New Roman" w:hAnsi="Times New Roman"/>
          <w:b/>
          <w:bCs/>
          <w:color w:val="000000"/>
          <w:sz w:val="24"/>
          <w:szCs w:val="24"/>
        </w:rPr>
        <w:t>202</w:t>
      </w:r>
      <w:r w:rsidR="003A3034" w:rsidRPr="00C433AF">
        <w:rPr>
          <w:rFonts w:ascii="Times New Roman" w:hAnsi="Times New Roman"/>
          <w:b/>
          <w:bCs/>
          <w:color w:val="000000"/>
          <w:sz w:val="24"/>
          <w:szCs w:val="24"/>
        </w:rPr>
        <w:t>3</w:t>
      </w:r>
      <w:r w:rsidR="00212E3F" w:rsidRPr="00C433AF">
        <w:rPr>
          <w:rFonts w:ascii="Times New Roman" w:hAnsi="Times New Roman"/>
          <w:b/>
          <w:bCs/>
          <w:color w:val="000000"/>
          <w:sz w:val="24"/>
          <w:szCs w:val="24"/>
        </w:rPr>
        <w:t xml:space="preserve">, </w:t>
      </w:r>
      <w:r w:rsidR="00212E3F" w:rsidRPr="00C433AF">
        <w:rPr>
          <w:rFonts w:ascii="Times New Roman" w:hAnsi="Times New Roman"/>
          <w:color w:val="000000"/>
          <w:sz w:val="24"/>
          <w:szCs w:val="24"/>
        </w:rPr>
        <w:t xml:space="preserve">à l’adresse suivante : </w:t>
      </w:r>
      <w:hyperlink r:id="rId11" w:history="1">
        <w:r w:rsidR="00B56FE5" w:rsidRPr="00C433AF">
          <w:rPr>
            <w:rStyle w:val="Lienhypertexte"/>
            <w:rFonts w:ascii="Times New Roman" w:hAnsi="Times New Roman"/>
          </w:rPr>
          <w:t>AMEEMMCANigerPA@dt-global.com</w:t>
        </w:r>
      </w:hyperlink>
      <w:r w:rsidR="005C4F77" w:rsidRPr="00C433AF">
        <w:rPr>
          <w:rStyle w:val="Lienhypertexte"/>
          <w:rFonts w:ascii="Times New Roman" w:hAnsi="Times New Roman"/>
        </w:rPr>
        <w:t>;</w:t>
      </w:r>
      <w:r w:rsidR="005C4F77" w:rsidRPr="00C433AF">
        <w:rPr>
          <w:rFonts w:ascii="Times New Roman" w:hAnsi="Times New Roman"/>
          <w:color w:val="000000"/>
          <w:sz w:val="24"/>
          <w:szCs w:val="24"/>
        </w:rPr>
        <w:t xml:space="preserve"> en mettant</w:t>
      </w:r>
      <w:r w:rsidR="005C4F77" w:rsidRPr="00113548">
        <w:rPr>
          <w:rFonts w:ascii="Times New Roman" w:hAnsi="Times New Roman"/>
          <w:color w:val="000000"/>
          <w:sz w:val="24"/>
          <w:szCs w:val="24"/>
        </w:rPr>
        <w:t xml:space="preserve"> en copie : </w:t>
      </w:r>
      <w:hyperlink r:id="rId12" w:history="1">
        <w:r w:rsidR="005C4F77" w:rsidRPr="00113548">
          <w:rPr>
            <w:rStyle w:val="Lienhypertexte"/>
            <w:rFonts w:ascii="Times New Roman" w:hAnsi="Times New Roman"/>
          </w:rPr>
          <w:t>procurement@mcaniger.ne</w:t>
        </w:r>
      </w:hyperlink>
      <w:r w:rsidR="005C4F77" w:rsidRPr="00113548">
        <w:rPr>
          <w:rStyle w:val="Lienhypertexte"/>
          <w:rFonts w:ascii="Times New Roman" w:hAnsi="Times New Roman"/>
        </w:rPr>
        <w:t>;</w:t>
      </w:r>
      <w:r w:rsidR="005C4F77">
        <w:rPr>
          <w:rStyle w:val="Lienhypertexte"/>
        </w:rPr>
        <w:t xml:space="preserve"> </w:t>
      </w:r>
    </w:p>
    <w:p w14:paraId="150B2CA7" w14:textId="77777777" w:rsidR="005C4F77" w:rsidRDefault="005C4F77" w:rsidP="00E93181">
      <w:pPr>
        <w:autoSpaceDE w:val="0"/>
        <w:autoSpaceDN w:val="0"/>
        <w:adjustRightInd w:val="0"/>
        <w:spacing w:after="0" w:line="240" w:lineRule="auto"/>
        <w:rPr>
          <w:rFonts w:ascii="Times New Roman" w:hAnsi="Times New Roman"/>
          <w:color w:val="000000"/>
          <w:sz w:val="24"/>
          <w:szCs w:val="24"/>
        </w:rPr>
      </w:pPr>
    </w:p>
    <w:p w14:paraId="0929E495" w14:textId="449EA420" w:rsidR="00212E3F" w:rsidRDefault="00212E3F" w:rsidP="00E93181">
      <w:pPr>
        <w:autoSpaceDE w:val="0"/>
        <w:autoSpaceDN w:val="0"/>
        <w:adjustRightInd w:val="0"/>
        <w:spacing w:after="0" w:line="240" w:lineRule="auto"/>
        <w:rPr>
          <w:rFonts w:ascii="Times New Roman" w:hAnsi="Times New Roman"/>
          <w:color w:val="000000"/>
          <w:sz w:val="24"/>
          <w:szCs w:val="24"/>
        </w:rPr>
      </w:pPr>
      <w:r w:rsidRPr="00212E3F">
        <w:rPr>
          <w:rFonts w:ascii="Times New Roman" w:hAnsi="Times New Roman"/>
          <w:color w:val="000000"/>
          <w:sz w:val="24"/>
          <w:szCs w:val="24"/>
        </w:rPr>
        <w:t xml:space="preserve">Veuillez agréer, Madame, Monsieur, l’expression de mes meilleures salutations. </w:t>
      </w:r>
    </w:p>
    <w:p w14:paraId="7422F849" w14:textId="77777777" w:rsidR="003D7030" w:rsidRDefault="003D7030" w:rsidP="00E93181">
      <w:pPr>
        <w:autoSpaceDE w:val="0"/>
        <w:autoSpaceDN w:val="0"/>
        <w:adjustRightInd w:val="0"/>
        <w:spacing w:after="0" w:line="240" w:lineRule="auto"/>
        <w:rPr>
          <w:rFonts w:ascii="Times New Roman" w:hAnsi="Times New Roman"/>
          <w:color w:val="000000"/>
          <w:sz w:val="24"/>
          <w:szCs w:val="24"/>
        </w:rPr>
      </w:pPr>
    </w:p>
    <w:p w14:paraId="4F0A09C3" w14:textId="25CE3DBB" w:rsidR="00717BE9" w:rsidRDefault="00212E3F" w:rsidP="00E93181">
      <w:pPr>
        <w:autoSpaceDE w:val="0"/>
        <w:autoSpaceDN w:val="0"/>
        <w:adjustRightInd w:val="0"/>
        <w:spacing w:after="0" w:line="240" w:lineRule="auto"/>
        <w:rPr>
          <w:rFonts w:ascii="Times New Roman" w:hAnsi="Times New Roman"/>
          <w:color w:val="000000"/>
          <w:sz w:val="24"/>
          <w:szCs w:val="24"/>
        </w:rPr>
      </w:pPr>
      <w:r w:rsidRPr="00212E3F">
        <w:rPr>
          <w:rFonts w:ascii="Times New Roman" w:hAnsi="Times New Roman"/>
          <w:color w:val="000000"/>
          <w:sz w:val="24"/>
          <w:szCs w:val="24"/>
        </w:rPr>
        <w:t xml:space="preserve">Signé : </w:t>
      </w:r>
      <w:r w:rsidR="005C4F77" w:rsidRPr="005C4F77">
        <w:rPr>
          <w:rFonts w:ascii="Times New Roman" w:hAnsi="Times New Roman"/>
          <w:b/>
          <w:sz w:val="24"/>
          <w:szCs w:val="24"/>
          <w:lang w:val="fr-SN" w:eastAsia="de-DE"/>
        </w:rPr>
        <w:t xml:space="preserve">Mamane </w:t>
      </w:r>
      <w:r w:rsidR="005C4F77">
        <w:rPr>
          <w:rFonts w:ascii="Times New Roman" w:hAnsi="Times New Roman"/>
          <w:b/>
          <w:sz w:val="24"/>
          <w:szCs w:val="24"/>
          <w:lang w:val="fr-SN" w:eastAsia="de-DE"/>
        </w:rPr>
        <w:t xml:space="preserve">M. </w:t>
      </w:r>
      <w:r w:rsidR="005C4F77" w:rsidRPr="005C4F77">
        <w:rPr>
          <w:rFonts w:ascii="Times New Roman" w:hAnsi="Times New Roman"/>
          <w:b/>
          <w:sz w:val="24"/>
          <w:szCs w:val="24"/>
          <w:lang w:val="fr-SN" w:eastAsia="de-DE"/>
        </w:rPr>
        <w:t>ANNOU</w:t>
      </w:r>
    </w:p>
    <w:p w14:paraId="429A4C13" w14:textId="5B30D0F6" w:rsidR="00E50782" w:rsidRPr="008074B6" w:rsidRDefault="00212E3F" w:rsidP="005C4F77">
      <w:pPr>
        <w:autoSpaceDE w:val="0"/>
        <w:autoSpaceDN w:val="0"/>
        <w:adjustRightInd w:val="0"/>
        <w:spacing w:after="0" w:line="240" w:lineRule="auto"/>
        <w:rPr>
          <w:rFonts w:ascii="Times New Roman" w:hAnsi="Times New Roman"/>
          <w:sz w:val="24"/>
          <w:szCs w:val="24"/>
        </w:rPr>
      </w:pPr>
      <w:r w:rsidRPr="008074B6">
        <w:rPr>
          <w:rFonts w:ascii="Times New Roman" w:hAnsi="Times New Roman"/>
          <w:color w:val="000000"/>
          <w:sz w:val="24"/>
          <w:szCs w:val="24"/>
        </w:rPr>
        <w:t>Directeur Général de l’Agence MCA-</w:t>
      </w:r>
      <w:r w:rsidR="005C4F77">
        <w:rPr>
          <w:rFonts w:ascii="Times New Roman" w:hAnsi="Times New Roman"/>
          <w:color w:val="000000"/>
          <w:sz w:val="24"/>
          <w:szCs w:val="24"/>
        </w:rPr>
        <w:t>Niger</w:t>
      </w:r>
    </w:p>
    <w:p w14:paraId="2F7ECA32" w14:textId="2E1F9F08" w:rsidR="00E50782" w:rsidRPr="005C4F77" w:rsidRDefault="00E50782" w:rsidP="00E93181">
      <w:pPr>
        <w:rPr>
          <w:rFonts w:ascii="Times New Roman" w:hAnsi="Times New Roman"/>
          <w:sz w:val="24"/>
          <w:szCs w:val="24"/>
          <w:lang w:val="fr-SN"/>
        </w:rPr>
      </w:pPr>
    </w:p>
    <w:p w14:paraId="0E24B899" w14:textId="31CA6C05" w:rsidR="00E50782" w:rsidRPr="008074B6" w:rsidRDefault="00E50782">
      <w:pPr>
        <w:rPr>
          <w:rFonts w:ascii="Times New Roman" w:hAnsi="Times New Roman"/>
          <w:sz w:val="24"/>
          <w:szCs w:val="24"/>
        </w:rPr>
      </w:pPr>
    </w:p>
    <w:p w14:paraId="04A9149B" w14:textId="54BAEA5C" w:rsidR="005C4F77" w:rsidRPr="00992664" w:rsidRDefault="005C4F77">
      <w:pPr>
        <w:rPr>
          <w:rFonts w:ascii="Times New Roman" w:hAnsi="Times New Roman"/>
          <w:b/>
          <w:bCs/>
          <w:color w:val="000000"/>
          <w:sz w:val="24"/>
          <w:szCs w:val="24"/>
        </w:rPr>
      </w:pPr>
    </w:p>
    <w:p w14:paraId="74FD8E93" w14:textId="31403FCC" w:rsidR="00212E3F" w:rsidRPr="00C4104D" w:rsidRDefault="008577D9" w:rsidP="00F86BA0">
      <w:pPr>
        <w:autoSpaceDE w:val="0"/>
        <w:autoSpaceDN w:val="0"/>
        <w:adjustRightInd w:val="0"/>
        <w:spacing w:after="0" w:line="240" w:lineRule="auto"/>
        <w:jc w:val="center"/>
        <w:rPr>
          <w:rFonts w:ascii="Times New Roman" w:hAnsi="Times New Roman"/>
          <w:b/>
          <w:bCs/>
          <w:color w:val="000000"/>
          <w:sz w:val="28"/>
          <w:szCs w:val="28"/>
        </w:rPr>
      </w:pPr>
      <w:r w:rsidRPr="00C4104D">
        <w:rPr>
          <w:rFonts w:ascii="Times New Roman" w:hAnsi="Times New Roman"/>
          <w:b/>
          <w:bCs/>
          <w:color w:val="000000"/>
          <w:sz w:val="28"/>
          <w:szCs w:val="28"/>
        </w:rPr>
        <w:t>ANNEXES</w:t>
      </w:r>
    </w:p>
    <w:p w14:paraId="56E1F467" w14:textId="77777777" w:rsidR="00C4104D" w:rsidRPr="00212E3F" w:rsidRDefault="00C4104D" w:rsidP="00212E3F">
      <w:pPr>
        <w:autoSpaceDE w:val="0"/>
        <w:autoSpaceDN w:val="0"/>
        <w:adjustRightInd w:val="0"/>
        <w:spacing w:after="0" w:line="240" w:lineRule="auto"/>
        <w:rPr>
          <w:rFonts w:ascii="Times New Roman" w:hAnsi="Times New Roman"/>
          <w:color w:val="000000"/>
          <w:sz w:val="24"/>
          <w:szCs w:val="24"/>
        </w:rPr>
      </w:pPr>
    </w:p>
    <w:p w14:paraId="0098F0CC" w14:textId="09807DE2" w:rsidR="00113548" w:rsidRPr="001F16BD" w:rsidRDefault="00113548" w:rsidP="00113548">
      <w:pPr>
        <w:widowControl w:val="0"/>
        <w:autoSpaceDE w:val="0"/>
        <w:autoSpaceDN w:val="0"/>
        <w:adjustRightInd w:val="0"/>
        <w:spacing w:before="120" w:after="120" w:line="240" w:lineRule="auto"/>
        <w:outlineLvl w:val="1"/>
        <w:rPr>
          <w:rFonts w:ascii="Times New Roman" w:eastAsia="SimSun" w:hAnsi="Times New Roman"/>
          <w:b/>
          <w:sz w:val="24"/>
          <w:szCs w:val="24"/>
          <w:lang w:eastAsia="zh-CN"/>
        </w:rPr>
      </w:pPr>
      <w:r>
        <w:rPr>
          <w:rFonts w:ascii="Times New Roman" w:eastAsia="SimSun" w:hAnsi="Times New Roman"/>
          <w:b/>
          <w:sz w:val="24"/>
          <w:szCs w:val="24"/>
          <w:lang w:eastAsia="zh-CN"/>
        </w:rPr>
        <w:t>Annexe</w:t>
      </w:r>
      <w:r w:rsidRPr="001F16BD">
        <w:rPr>
          <w:rFonts w:ascii="Times New Roman" w:eastAsia="SimSun" w:hAnsi="Times New Roman"/>
          <w:b/>
          <w:sz w:val="24"/>
          <w:szCs w:val="24"/>
          <w:lang w:eastAsia="zh-CN"/>
        </w:rPr>
        <w:t xml:space="preserve"> 1- </w:t>
      </w:r>
      <w:r>
        <w:rPr>
          <w:rFonts w:ascii="Times New Roman" w:eastAsia="SimSun" w:hAnsi="Times New Roman"/>
          <w:b/>
          <w:sz w:val="24"/>
          <w:szCs w:val="24"/>
          <w:lang w:eastAsia="zh-CN"/>
        </w:rPr>
        <w:t>F</w:t>
      </w:r>
      <w:r w:rsidRPr="001F16BD">
        <w:rPr>
          <w:rFonts w:ascii="Times New Roman" w:eastAsia="SimSun" w:hAnsi="Times New Roman"/>
          <w:b/>
          <w:sz w:val="24"/>
          <w:szCs w:val="24"/>
          <w:lang w:eastAsia="zh-CN"/>
        </w:rPr>
        <w:t xml:space="preserve">ormulaire </w:t>
      </w:r>
      <w:r>
        <w:rPr>
          <w:rFonts w:ascii="Times New Roman" w:eastAsia="SimSun" w:hAnsi="Times New Roman"/>
          <w:b/>
          <w:sz w:val="24"/>
          <w:szCs w:val="24"/>
          <w:lang w:eastAsia="zh-CN"/>
        </w:rPr>
        <w:t>T</w:t>
      </w:r>
      <w:r w:rsidRPr="001F16BD">
        <w:rPr>
          <w:rFonts w:ascii="Times New Roman" w:eastAsia="SimSun" w:hAnsi="Times New Roman"/>
          <w:b/>
          <w:sz w:val="24"/>
          <w:szCs w:val="24"/>
          <w:lang w:eastAsia="zh-CN"/>
        </w:rPr>
        <w:t>ech-1</w:t>
      </w:r>
      <w:r>
        <w:rPr>
          <w:rFonts w:ascii="Times New Roman" w:eastAsia="SimSun" w:hAnsi="Times New Roman"/>
          <w:b/>
          <w:sz w:val="24"/>
          <w:szCs w:val="24"/>
          <w:lang w:eastAsia="zh-CN"/>
        </w:rPr>
        <w:t> : F</w:t>
      </w:r>
      <w:r w:rsidRPr="001F16BD">
        <w:rPr>
          <w:rFonts w:ascii="Times New Roman" w:eastAsia="SimSun" w:hAnsi="Times New Roman"/>
          <w:b/>
          <w:sz w:val="24"/>
          <w:szCs w:val="24"/>
          <w:lang w:eastAsia="zh-CN"/>
        </w:rPr>
        <w:t>ormulaire d’expression d’intérêt</w:t>
      </w:r>
    </w:p>
    <w:p w14:paraId="3B33CD9D" w14:textId="77F8A5DE" w:rsidR="00E50782" w:rsidRPr="008074B6" w:rsidRDefault="00113548">
      <w:pPr>
        <w:rPr>
          <w:rFonts w:ascii="Times New Roman" w:hAnsi="Times New Roman"/>
          <w:sz w:val="24"/>
          <w:szCs w:val="24"/>
        </w:rPr>
      </w:pPr>
      <w:r>
        <w:rPr>
          <w:rFonts w:ascii="Times New Roman" w:hAnsi="Times New Roman"/>
          <w:b/>
          <w:bCs/>
          <w:sz w:val="24"/>
          <w:szCs w:val="24"/>
        </w:rPr>
        <w:t>Annexe 2 : F</w:t>
      </w:r>
      <w:r w:rsidRPr="001F16BD">
        <w:rPr>
          <w:rFonts w:ascii="Times New Roman" w:hAnsi="Times New Roman"/>
          <w:b/>
          <w:bCs/>
          <w:sz w:val="24"/>
          <w:szCs w:val="24"/>
        </w:rPr>
        <w:t xml:space="preserve">ormulaire </w:t>
      </w:r>
      <w:r>
        <w:rPr>
          <w:rFonts w:ascii="Times New Roman" w:hAnsi="Times New Roman"/>
          <w:b/>
          <w:bCs/>
          <w:sz w:val="24"/>
          <w:szCs w:val="24"/>
        </w:rPr>
        <w:t>T</w:t>
      </w:r>
      <w:r w:rsidRPr="001F16BD">
        <w:rPr>
          <w:rFonts w:ascii="Times New Roman" w:hAnsi="Times New Roman"/>
          <w:b/>
          <w:bCs/>
          <w:sz w:val="24"/>
          <w:szCs w:val="24"/>
        </w:rPr>
        <w:t xml:space="preserve">ech-2 - </w:t>
      </w:r>
      <w:r>
        <w:rPr>
          <w:rFonts w:ascii="Times New Roman" w:eastAsia="SimSun" w:hAnsi="Times New Roman"/>
          <w:b/>
          <w:sz w:val="24"/>
          <w:szCs w:val="24"/>
          <w:lang w:eastAsia="zh-CN"/>
        </w:rPr>
        <w:t>P</w:t>
      </w:r>
      <w:r w:rsidRPr="001F16BD">
        <w:rPr>
          <w:rFonts w:ascii="Times New Roman" w:eastAsia="SimSun" w:hAnsi="Times New Roman"/>
          <w:b/>
          <w:sz w:val="24"/>
          <w:szCs w:val="24"/>
          <w:lang w:eastAsia="zh-CN"/>
        </w:rPr>
        <w:t>rocès</w:t>
      </w:r>
      <w:r w:rsidRPr="001F16BD">
        <w:rPr>
          <w:rFonts w:ascii="Times New Roman" w:hAnsi="Times New Roman"/>
          <w:b/>
          <w:bCs/>
          <w:sz w:val="24"/>
          <w:szCs w:val="24"/>
        </w:rPr>
        <w:t>, litiges, arbitrages, actions en justice, plaintes, enquêtes et différends actuels ou passes impliquant le consultant</w:t>
      </w:r>
    </w:p>
    <w:p w14:paraId="54F86406" w14:textId="37E54088" w:rsidR="00113548" w:rsidRPr="00113548" w:rsidRDefault="00113548" w:rsidP="00113548">
      <w:pPr>
        <w:rPr>
          <w:rFonts w:ascii="Times New Roman" w:hAnsi="Times New Roman"/>
          <w:b/>
          <w:bCs/>
          <w:sz w:val="24"/>
          <w:szCs w:val="24"/>
        </w:rPr>
      </w:pPr>
      <w:r w:rsidRPr="00113548">
        <w:rPr>
          <w:rFonts w:ascii="Times New Roman" w:hAnsi="Times New Roman"/>
          <w:b/>
          <w:bCs/>
          <w:sz w:val="24"/>
          <w:szCs w:val="24"/>
        </w:rPr>
        <w:t>Annexe 3 : Formulaire Tech-3 : Capacite organisationnelle du consultant</w:t>
      </w:r>
    </w:p>
    <w:p w14:paraId="5B41806A" w14:textId="75C8904E" w:rsidR="00923C05" w:rsidRPr="008074B6" w:rsidRDefault="00923C05" w:rsidP="00923C05">
      <w:pPr>
        <w:rPr>
          <w:rFonts w:ascii="Times New Roman" w:hAnsi="Times New Roman"/>
          <w:b/>
          <w:bCs/>
          <w:sz w:val="24"/>
          <w:szCs w:val="24"/>
        </w:rPr>
      </w:pPr>
      <w:r>
        <w:rPr>
          <w:rFonts w:ascii="Times New Roman" w:hAnsi="Times New Roman"/>
          <w:b/>
          <w:bCs/>
          <w:sz w:val="24"/>
          <w:szCs w:val="24"/>
        </w:rPr>
        <w:t>Annexe 4 : F</w:t>
      </w:r>
      <w:r w:rsidRPr="008E4DF4">
        <w:rPr>
          <w:rFonts w:ascii="Times New Roman" w:hAnsi="Times New Roman"/>
          <w:b/>
          <w:bCs/>
          <w:sz w:val="24"/>
          <w:szCs w:val="24"/>
        </w:rPr>
        <w:t xml:space="preserve">ormulaire </w:t>
      </w:r>
      <w:r>
        <w:rPr>
          <w:rFonts w:ascii="Times New Roman" w:hAnsi="Times New Roman"/>
          <w:b/>
          <w:bCs/>
          <w:sz w:val="24"/>
          <w:szCs w:val="24"/>
        </w:rPr>
        <w:t>T</w:t>
      </w:r>
      <w:r w:rsidRPr="008E4DF4">
        <w:rPr>
          <w:rFonts w:ascii="Times New Roman" w:hAnsi="Times New Roman"/>
          <w:b/>
          <w:bCs/>
          <w:sz w:val="24"/>
          <w:szCs w:val="24"/>
        </w:rPr>
        <w:t>ech-4</w:t>
      </w:r>
      <w:r>
        <w:rPr>
          <w:rFonts w:ascii="Times New Roman" w:hAnsi="Times New Roman"/>
          <w:b/>
          <w:bCs/>
          <w:sz w:val="24"/>
          <w:szCs w:val="24"/>
        </w:rPr>
        <w:t xml:space="preserve"> : </w:t>
      </w:r>
      <w:r w:rsidRPr="008E4DF4">
        <w:rPr>
          <w:rFonts w:ascii="Times New Roman" w:hAnsi="Times New Roman"/>
          <w:b/>
          <w:bCs/>
          <w:sz w:val="24"/>
          <w:szCs w:val="24"/>
        </w:rPr>
        <w:t xml:space="preserve"> </w:t>
      </w:r>
      <w:r>
        <w:rPr>
          <w:rFonts w:ascii="Times New Roman" w:hAnsi="Times New Roman"/>
          <w:b/>
          <w:bCs/>
          <w:sz w:val="24"/>
          <w:szCs w:val="24"/>
        </w:rPr>
        <w:t>E</w:t>
      </w:r>
      <w:r w:rsidRPr="008E4DF4">
        <w:rPr>
          <w:rFonts w:ascii="Times New Roman" w:hAnsi="Times New Roman"/>
          <w:b/>
          <w:bCs/>
          <w:sz w:val="24"/>
          <w:szCs w:val="24"/>
        </w:rPr>
        <w:t xml:space="preserve">xpérience du consultant </w:t>
      </w:r>
    </w:p>
    <w:p w14:paraId="0865922D" w14:textId="48B693AA" w:rsidR="00E50782" w:rsidRPr="00D308D7" w:rsidRDefault="00BD6D35" w:rsidP="00D308D7">
      <w:pPr>
        <w:widowControl w:val="0"/>
        <w:autoSpaceDE w:val="0"/>
        <w:autoSpaceDN w:val="0"/>
        <w:adjustRightInd w:val="0"/>
        <w:spacing w:before="120" w:after="120" w:line="240" w:lineRule="auto"/>
        <w:outlineLvl w:val="1"/>
        <w:rPr>
          <w:rFonts w:ascii="Times New Roman" w:hAnsi="Times New Roman"/>
          <w:b/>
          <w:bCs/>
          <w:color w:val="000000"/>
          <w:sz w:val="24"/>
          <w:szCs w:val="24"/>
        </w:rPr>
      </w:pPr>
      <w:r w:rsidRPr="00D056D4">
        <w:rPr>
          <w:rFonts w:ascii="Times New Roman" w:hAnsi="Times New Roman"/>
          <w:b/>
          <w:bCs/>
          <w:color w:val="000000"/>
          <w:sz w:val="24"/>
          <w:szCs w:val="24"/>
        </w:rPr>
        <w:t xml:space="preserve">Annexe 5 : Formulaire Tech-5 :  </w:t>
      </w:r>
      <w:r w:rsidR="00D308D7">
        <w:rPr>
          <w:rFonts w:ascii="Times New Roman" w:hAnsi="Times New Roman"/>
          <w:b/>
          <w:bCs/>
          <w:sz w:val="24"/>
          <w:szCs w:val="24"/>
        </w:rPr>
        <w:t>Formulaire de Certification d’Entreprise Publique</w:t>
      </w:r>
    </w:p>
    <w:p w14:paraId="54C03404" w14:textId="6C985E09" w:rsidR="00E50782" w:rsidRPr="008074B6" w:rsidRDefault="00E50782">
      <w:pPr>
        <w:rPr>
          <w:rFonts w:ascii="Times New Roman" w:hAnsi="Times New Roman"/>
          <w:sz w:val="24"/>
          <w:szCs w:val="24"/>
        </w:rPr>
      </w:pPr>
    </w:p>
    <w:p w14:paraId="2C5C5E48" w14:textId="6E99AFEB" w:rsidR="00E50782" w:rsidRPr="008074B6" w:rsidRDefault="00E50782">
      <w:pPr>
        <w:rPr>
          <w:rFonts w:ascii="Times New Roman" w:hAnsi="Times New Roman"/>
          <w:sz w:val="24"/>
          <w:szCs w:val="24"/>
        </w:rPr>
      </w:pPr>
    </w:p>
    <w:p w14:paraId="18FEBA51" w14:textId="7F3E7749" w:rsidR="00E50782" w:rsidRPr="008074B6" w:rsidRDefault="00E50782">
      <w:pPr>
        <w:rPr>
          <w:rFonts w:ascii="Times New Roman" w:hAnsi="Times New Roman"/>
          <w:sz w:val="24"/>
          <w:szCs w:val="24"/>
        </w:rPr>
      </w:pPr>
    </w:p>
    <w:p w14:paraId="1A731EC3" w14:textId="4D6FE067" w:rsidR="00E50782" w:rsidRPr="008074B6" w:rsidRDefault="00E50782">
      <w:pPr>
        <w:rPr>
          <w:rFonts w:ascii="Times New Roman" w:hAnsi="Times New Roman"/>
          <w:sz w:val="24"/>
          <w:szCs w:val="24"/>
        </w:rPr>
      </w:pPr>
    </w:p>
    <w:p w14:paraId="5800A6C9" w14:textId="2C0B3EEB" w:rsidR="00E50782" w:rsidRPr="008074B6" w:rsidRDefault="00E50782">
      <w:pPr>
        <w:rPr>
          <w:rFonts w:ascii="Times New Roman" w:hAnsi="Times New Roman"/>
          <w:sz w:val="24"/>
          <w:szCs w:val="24"/>
        </w:rPr>
      </w:pPr>
    </w:p>
    <w:p w14:paraId="4679854D" w14:textId="3EFBC333" w:rsidR="00E50782" w:rsidRPr="008074B6" w:rsidRDefault="00E50782">
      <w:pPr>
        <w:rPr>
          <w:rFonts w:ascii="Times New Roman" w:hAnsi="Times New Roman"/>
          <w:sz w:val="24"/>
          <w:szCs w:val="24"/>
        </w:rPr>
      </w:pPr>
    </w:p>
    <w:p w14:paraId="5910FF91" w14:textId="476854A1" w:rsidR="001F16BD" w:rsidRDefault="001F16BD">
      <w:pPr>
        <w:spacing w:line="259" w:lineRule="auto"/>
        <w:jc w:val="left"/>
        <w:rPr>
          <w:rFonts w:ascii="Times New Roman" w:eastAsiaTheme="minorHAnsi" w:hAnsi="Times New Roman"/>
          <w:color w:val="000000"/>
          <w:sz w:val="24"/>
          <w:szCs w:val="24"/>
          <w:lang w:eastAsia="en-US"/>
        </w:rPr>
      </w:pPr>
      <w:r>
        <w:rPr>
          <w:rFonts w:ascii="Times New Roman" w:hAnsi="Times New Roman"/>
        </w:rPr>
        <w:br w:type="page"/>
      </w:r>
    </w:p>
    <w:p w14:paraId="08837E7B" w14:textId="77777777" w:rsidR="00E50782" w:rsidRPr="000121C9" w:rsidRDefault="00E50782" w:rsidP="00551C6D">
      <w:pPr>
        <w:pStyle w:val="Default"/>
        <w:numPr>
          <w:ilvl w:val="1"/>
          <w:numId w:val="1"/>
        </w:numPr>
        <w:rPr>
          <w:rFonts w:ascii="Times New Roman" w:hAnsi="Times New Roman" w:cs="Times New Roman"/>
          <w:lang w:val="fr-FR"/>
        </w:rPr>
      </w:pPr>
    </w:p>
    <w:p w14:paraId="5C713229" w14:textId="79D0C042" w:rsidR="00C838DE" w:rsidRPr="001F16BD" w:rsidRDefault="001F16BD" w:rsidP="001F16BD">
      <w:pPr>
        <w:widowControl w:val="0"/>
        <w:autoSpaceDE w:val="0"/>
        <w:autoSpaceDN w:val="0"/>
        <w:adjustRightInd w:val="0"/>
        <w:spacing w:before="120" w:after="120" w:line="240" w:lineRule="auto"/>
        <w:outlineLvl w:val="1"/>
        <w:rPr>
          <w:rFonts w:ascii="Times New Roman" w:eastAsia="SimSun" w:hAnsi="Times New Roman"/>
          <w:b/>
          <w:sz w:val="24"/>
          <w:szCs w:val="24"/>
          <w:lang w:eastAsia="zh-CN"/>
        </w:rPr>
      </w:pPr>
      <w:bookmarkStart w:id="4" w:name="_Toc191882775"/>
      <w:bookmarkStart w:id="5" w:name="_Toc192129741"/>
      <w:bookmarkStart w:id="6" w:name="_Toc193002169"/>
      <w:bookmarkStart w:id="7" w:name="_Toc193002309"/>
      <w:bookmarkStart w:id="8" w:name="_Toc198097369"/>
      <w:bookmarkStart w:id="9" w:name="_Toc202785770"/>
      <w:bookmarkStart w:id="10" w:name="_Toc202787322"/>
      <w:bookmarkStart w:id="11" w:name="_Toc421026075"/>
      <w:bookmarkStart w:id="12" w:name="_Toc428437563"/>
      <w:bookmarkStart w:id="13" w:name="_Toc428443396"/>
      <w:bookmarkStart w:id="14" w:name="_Toc434935891"/>
      <w:bookmarkStart w:id="15" w:name="_Toc442272045"/>
      <w:bookmarkStart w:id="16" w:name="_Toc442272248"/>
      <w:bookmarkStart w:id="17" w:name="_Toc442273004"/>
      <w:bookmarkStart w:id="18" w:name="_Toc442280160"/>
      <w:bookmarkStart w:id="19" w:name="_Toc442280553"/>
      <w:bookmarkStart w:id="20" w:name="_Toc442280682"/>
      <w:bookmarkStart w:id="21" w:name="_Toc444789238"/>
      <w:bookmarkStart w:id="22" w:name="_Toc444844557"/>
      <w:bookmarkStart w:id="23" w:name="_Toc447549504"/>
      <w:bookmarkStart w:id="24" w:name="_Toc42621793"/>
      <w:bookmarkStart w:id="25" w:name="_Toc60658558"/>
      <w:bookmarkStart w:id="26" w:name="_Toc60659733"/>
      <w:bookmarkStart w:id="27" w:name="_Toc60660794"/>
      <w:bookmarkStart w:id="28" w:name="_Toc60662762"/>
      <w:bookmarkStart w:id="29" w:name="_Toc60663129"/>
      <w:bookmarkStart w:id="30" w:name="_Toc60663496"/>
      <w:bookmarkStart w:id="31" w:name="_Toc107820627"/>
      <w:r w:rsidRPr="001F16BD">
        <w:rPr>
          <w:rFonts w:ascii="Times New Roman" w:eastAsia="SimSun" w:hAnsi="Times New Roman"/>
          <w:b/>
          <w:sz w:val="24"/>
          <w:szCs w:val="24"/>
          <w:lang w:eastAsia="zh-CN"/>
        </w:rPr>
        <w:t>ANNEXE 1- FORMULAIRE TECH-1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eastAsia="SimSun" w:hAnsi="Times New Roman"/>
          <w:b/>
          <w:sz w:val="24"/>
          <w:szCs w:val="24"/>
          <w:lang w:eastAsia="zh-CN"/>
        </w:rPr>
        <w:t xml:space="preserve"> : </w:t>
      </w:r>
      <w:r w:rsidRPr="001F16BD">
        <w:rPr>
          <w:rFonts w:ascii="Times New Roman" w:eastAsia="SimSun" w:hAnsi="Times New Roman"/>
          <w:b/>
          <w:sz w:val="24"/>
          <w:szCs w:val="24"/>
          <w:lang w:eastAsia="zh-CN"/>
        </w:rPr>
        <w:t>FORMULAIRE D’EXPRESSION D’INTERET</w:t>
      </w:r>
      <w:bookmarkEnd w:id="31"/>
    </w:p>
    <w:p w14:paraId="7D9E30F9" w14:textId="77777777" w:rsidR="00C838DE" w:rsidRPr="00C838DE" w:rsidRDefault="00C838DE" w:rsidP="00C838DE">
      <w:pPr>
        <w:widowControl w:val="0"/>
        <w:autoSpaceDE w:val="0"/>
        <w:autoSpaceDN w:val="0"/>
        <w:adjustRightInd w:val="0"/>
        <w:spacing w:after="0" w:line="240" w:lineRule="auto"/>
        <w:jc w:val="right"/>
        <w:rPr>
          <w:rFonts w:ascii="Times New Roman" w:eastAsia="SimSun" w:hAnsi="Times New Roman"/>
          <w:b/>
          <w:sz w:val="24"/>
          <w:szCs w:val="24"/>
          <w:lang w:eastAsia="zh-CN"/>
        </w:rPr>
      </w:pPr>
      <w:r w:rsidRPr="00C838DE">
        <w:rPr>
          <w:rFonts w:ascii="Times New Roman" w:eastAsia="SimSun" w:hAnsi="Times New Roman"/>
          <w:b/>
          <w:sz w:val="24"/>
          <w:szCs w:val="24"/>
          <w:lang w:eastAsia="zh-CN"/>
        </w:rPr>
        <w:t>[Lieu, Date]</w:t>
      </w:r>
    </w:p>
    <w:p w14:paraId="38C9C621" w14:textId="4721D174"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sz w:val="24"/>
          <w:szCs w:val="24"/>
          <w:lang w:eastAsia="zh-CN"/>
        </w:rPr>
      </w:pPr>
      <w:r w:rsidRPr="00C838DE">
        <w:rPr>
          <w:rFonts w:ascii="Times New Roman" w:eastAsia="SimSun" w:hAnsi="Times New Roman"/>
          <w:color w:val="000000"/>
          <w:sz w:val="24"/>
          <w:szCs w:val="24"/>
          <w:lang w:eastAsia="zh-CN"/>
        </w:rPr>
        <w:t xml:space="preserve">À l’attention de : </w:t>
      </w:r>
      <w:r w:rsidRPr="00C838DE">
        <w:rPr>
          <w:rFonts w:ascii="Times New Roman" w:eastAsia="SimSun" w:hAnsi="Times New Roman"/>
          <w:color w:val="000000"/>
          <w:sz w:val="24"/>
          <w:szCs w:val="24"/>
          <w:lang w:eastAsia="zh-CN"/>
        </w:rPr>
        <w:tab/>
      </w:r>
      <w:r w:rsidRPr="00C838DE">
        <w:rPr>
          <w:rFonts w:ascii="Times New Roman" w:eastAsia="SimSun" w:hAnsi="Times New Roman"/>
          <w:color w:val="000000"/>
          <w:sz w:val="24"/>
          <w:szCs w:val="24"/>
          <w:lang w:eastAsia="zh-CN"/>
        </w:rPr>
        <w:tab/>
      </w:r>
      <w:r w:rsidRPr="00C838DE">
        <w:rPr>
          <w:rFonts w:ascii="Times New Roman" w:eastAsia="SimSun" w:hAnsi="Times New Roman"/>
          <w:sz w:val="24"/>
          <w:szCs w:val="24"/>
          <w:lang w:eastAsia="zh-CN"/>
        </w:rPr>
        <w:t xml:space="preserve">Le </w:t>
      </w:r>
      <w:r w:rsidR="00191821">
        <w:rPr>
          <w:rFonts w:ascii="Times New Roman" w:eastAsia="SimSun" w:hAnsi="Times New Roman"/>
          <w:sz w:val="24"/>
          <w:szCs w:val="24"/>
          <w:lang w:eastAsia="zh-CN"/>
        </w:rPr>
        <w:t>Directeur Général de MCA-Niger</w:t>
      </w:r>
    </w:p>
    <w:p w14:paraId="2FC2BBA0"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sz w:val="24"/>
          <w:szCs w:val="24"/>
          <w:lang w:eastAsia="zh-CN"/>
        </w:rPr>
      </w:pPr>
      <w:r w:rsidRPr="00C838DE">
        <w:rPr>
          <w:rFonts w:ascii="Times New Roman" w:eastAsia="SimSun" w:hAnsi="Times New Roman"/>
          <w:sz w:val="24"/>
          <w:szCs w:val="24"/>
          <w:lang w:eastAsia="zh-CN"/>
        </w:rPr>
        <w:t>Adresse :</w:t>
      </w:r>
    </w:p>
    <w:p w14:paraId="5CA4C895"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38AFE5B4"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4F0C019B"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lang w:eastAsia="zh-CN"/>
        </w:rPr>
      </w:pPr>
      <w:r w:rsidRPr="00C838DE">
        <w:rPr>
          <w:rFonts w:ascii="Times New Roman" w:eastAsia="SimSun" w:hAnsi="Times New Roman"/>
          <w:color w:val="000000"/>
          <w:sz w:val="24"/>
          <w:szCs w:val="24"/>
          <w:lang w:eastAsia="zh-CN"/>
        </w:rPr>
        <w:t>Madame, Monsieur,</w:t>
      </w:r>
    </w:p>
    <w:p w14:paraId="1AA681A2" w14:textId="77777777" w:rsidR="00C838DE" w:rsidRPr="00C838DE"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sz w:val="24"/>
          <w:szCs w:val="24"/>
        </w:rPr>
      </w:pPr>
    </w:p>
    <w:p w14:paraId="21C06AF1" w14:textId="77777777" w:rsidR="00C433AF" w:rsidRPr="00C433AF" w:rsidRDefault="00C838DE" w:rsidP="00C433AF">
      <w:pPr>
        <w:widowControl w:val="0"/>
        <w:autoSpaceDE w:val="0"/>
        <w:autoSpaceDN w:val="0"/>
        <w:adjustRightInd w:val="0"/>
        <w:spacing w:after="0" w:line="240" w:lineRule="auto"/>
        <w:rPr>
          <w:rFonts w:ascii="Times New Roman" w:eastAsiaTheme="minorHAnsi" w:hAnsi="Times New Roman"/>
          <w:b/>
          <w:bCs/>
          <w:color w:val="000000"/>
          <w:sz w:val="24"/>
          <w:szCs w:val="24"/>
          <w:lang w:eastAsia="en-US"/>
        </w:rPr>
      </w:pPr>
      <w:r w:rsidRPr="003A3034">
        <w:rPr>
          <w:rFonts w:ascii="Times New Roman" w:eastAsia="SimSun" w:hAnsi="Times New Roman"/>
          <w:b/>
          <w:bCs/>
          <w:szCs w:val="28"/>
          <w:lang w:eastAsia="zh-CN"/>
        </w:rPr>
        <w:t xml:space="preserve">Objet : </w:t>
      </w:r>
      <w:r w:rsidR="00C433AF" w:rsidRPr="00C433AF">
        <w:rPr>
          <w:rFonts w:ascii="Times New Roman" w:eastAsiaTheme="minorHAnsi" w:hAnsi="Times New Roman"/>
          <w:b/>
          <w:bCs/>
          <w:color w:val="000000"/>
          <w:sz w:val="24"/>
          <w:szCs w:val="24"/>
          <w:lang w:eastAsia="en-US"/>
        </w:rPr>
        <w:t>Appel à Manifestation d’Intérêt (AMI) pour la Sélection d'un cabinet d’Expertise Comptable pour la réalisation de l’inventaire physique des biens immobiliers de MCA-Niger</w:t>
      </w:r>
    </w:p>
    <w:p w14:paraId="3219110D" w14:textId="6DD36528" w:rsidR="00C433AF" w:rsidRDefault="00C433AF" w:rsidP="003A3034">
      <w:pPr>
        <w:pStyle w:val="Default"/>
        <w:jc w:val="both"/>
        <w:rPr>
          <w:rFonts w:ascii="Times New Roman" w:eastAsia="SimSun" w:hAnsi="Times New Roman"/>
          <w:b/>
          <w:bCs/>
          <w:szCs w:val="28"/>
          <w:lang w:val="fr-FR" w:eastAsia="zh-CN"/>
        </w:rPr>
      </w:pPr>
    </w:p>
    <w:p w14:paraId="11E971A9" w14:textId="6740194B"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soussignés, vous proposons nos Services de Consultant pour la mission susmentionnée conformément à votre</w:t>
      </w:r>
      <w:r w:rsidR="00120498">
        <w:rPr>
          <w:rFonts w:ascii="Times New Roman" w:eastAsia="SimSun" w:hAnsi="Times New Roman"/>
          <w:sz w:val="24"/>
          <w:szCs w:val="28"/>
          <w:lang w:eastAsia="zh-CN"/>
        </w:rPr>
        <w:t xml:space="preserve"> Appel à Manifestation d’Intérêt</w:t>
      </w:r>
      <w:r w:rsidRPr="00C838DE">
        <w:rPr>
          <w:rFonts w:ascii="Times New Roman" w:eastAsia="SimSun" w:hAnsi="Times New Roman"/>
          <w:sz w:val="24"/>
          <w:szCs w:val="28"/>
          <w:lang w:eastAsia="zh-CN"/>
        </w:rPr>
        <w:t xml:space="preserve"> du </w:t>
      </w:r>
      <w:r w:rsidRPr="00C838DE">
        <w:rPr>
          <w:rFonts w:ascii="Times New Roman" w:eastAsia="SimSun" w:hAnsi="Times New Roman"/>
          <w:b/>
          <w:iCs/>
          <w:sz w:val="24"/>
          <w:szCs w:val="28"/>
          <w:lang w:eastAsia="zh-CN"/>
        </w:rPr>
        <w:t>[Insérer la Date</w:t>
      </w:r>
      <w:r w:rsidRPr="00C838DE">
        <w:rPr>
          <w:rFonts w:ascii="Times New Roman" w:eastAsia="SimSun" w:hAnsi="Times New Roman"/>
          <w:b/>
          <w:sz w:val="24"/>
          <w:szCs w:val="28"/>
          <w:lang w:eastAsia="zh-CN"/>
        </w:rPr>
        <w:t>]</w:t>
      </w:r>
      <w:r w:rsidRPr="00C838DE">
        <w:rPr>
          <w:rFonts w:ascii="Times New Roman" w:eastAsia="SimSun" w:hAnsi="Times New Roman"/>
          <w:sz w:val="24"/>
          <w:szCs w:val="28"/>
          <w:lang w:eastAsia="zh-CN"/>
        </w:rPr>
        <w:t xml:space="preserve"> et à notre Proposition.</w:t>
      </w:r>
    </w:p>
    <w:p w14:paraId="43BA0DF4" w14:textId="55AFF73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vous soumettons par les présentes notre </w:t>
      </w:r>
      <w:r w:rsidR="00A105C8">
        <w:rPr>
          <w:rFonts w:ascii="Times New Roman" w:eastAsia="SimSun" w:hAnsi="Times New Roman"/>
          <w:sz w:val="24"/>
          <w:szCs w:val="28"/>
          <w:lang w:eastAsia="zh-CN"/>
        </w:rPr>
        <w:t>dossier de qualification</w:t>
      </w:r>
      <w:r w:rsidRPr="00C838DE">
        <w:rPr>
          <w:rFonts w:ascii="Times New Roman" w:eastAsia="SimSun" w:hAnsi="Times New Roman"/>
          <w:sz w:val="24"/>
          <w:szCs w:val="28"/>
          <w:lang w:eastAsia="zh-CN"/>
        </w:rPr>
        <w:t xml:space="preserve"> sous forme de document distinct.</w:t>
      </w:r>
    </w:p>
    <w:p w14:paraId="53B61967" w14:textId="741DFB12"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déclarons par les présentes que nous ne sommes pas engagés dans des activités interdites décrites dans </w:t>
      </w:r>
      <w:r w:rsidRPr="00C838DE">
        <w:rPr>
          <w:rFonts w:ascii="Times New Roman" w:eastAsia="SimSun" w:hAnsi="Times New Roman"/>
          <w:i/>
          <w:iCs/>
          <w:sz w:val="24"/>
          <w:szCs w:val="28"/>
          <w:lang w:eastAsia="zh-CN"/>
        </w:rPr>
        <w:t>la Politique de la MCC en matière de Lutte contre la Traite des Personnes</w:t>
      </w:r>
      <w:r w:rsidRPr="00C838DE">
        <w:rPr>
          <w:rFonts w:ascii="Times New Roman" w:eastAsia="SimSun" w:hAnsi="Times New Roman"/>
          <w:sz w:val="24"/>
          <w:szCs w:val="28"/>
          <w:lang w:eastAsia="zh-CN"/>
        </w:rPr>
        <w:t xml:space="preserve">, et que </w:t>
      </w:r>
      <w:r w:rsidR="00311D86" w:rsidRPr="00C838DE">
        <w:rPr>
          <w:rFonts w:ascii="Times New Roman" w:eastAsia="SimSun" w:hAnsi="Times New Roman"/>
          <w:sz w:val="24"/>
          <w:szCs w:val="28"/>
          <w:lang w:eastAsia="zh-CN"/>
        </w:rPr>
        <w:t>nous ne nous engagerons pas</w:t>
      </w:r>
      <w:r w:rsidRPr="00C838DE">
        <w:rPr>
          <w:rFonts w:ascii="Times New Roman" w:eastAsia="SimSun" w:hAnsi="Times New Roman"/>
          <w:sz w:val="24"/>
          <w:szCs w:val="28"/>
          <w:lang w:eastAsia="zh-CN"/>
        </w:rPr>
        <w:t xml:space="preserve">, ne faciliterons pas et n’autoriserons pas ces activités interdites tout au long de la durée du Contrat. Par ailleurs, nous garantissons que les activités interdites décrites dans </w:t>
      </w:r>
      <w:r w:rsidRPr="00C838DE">
        <w:rPr>
          <w:rFonts w:ascii="Times New Roman" w:eastAsia="SimSun" w:hAnsi="Times New Roman"/>
          <w:i/>
          <w:iCs/>
          <w:sz w:val="24"/>
          <w:szCs w:val="28"/>
          <w:lang w:eastAsia="zh-CN"/>
        </w:rPr>
        <w:t>la Politique de la MCC en matière de Lutte contre la Traite des Personnes</w:t>
      </w:r>
      <w:r w:rsidRPr="00C838DE">
        <w:rPr>
          <w:rFonts w:ascii="Times New Roman" w:eastAsia="SimSun" w:hAnsi="Times New Roman"/>
          <w:sz w:val="24"/>
          <w:szCs w:val="28"/>
          <w:lang w:eastAsia="zh-CN"/>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6E9489B6" w14:textId="32A544E5" w:rsidR="00C838DE" w:rsidRPr="00C838DE" w:rsidRDefault="00C838DE" w:rsidP="003055B3">
      <w:pPr>
        <w:widowControl w:val="0"/>
        <w:numPr>
          <w:ilvl w:val="0"/>
          <w:numId w:val="5"/>
        </w:numPr>
        <w:autoSpaceDE w:val="0"/>
        <w:autoSpaceDN w:val="0"/>
        <w:adjustRightInd w:val="0"/>
        <w:spacing w:after="0" w:line="180" w:lineRule="atLeast"/>
        <w:ind w:left="720"/>
        <w:contextualSpacing/>
        <w:rPr>
          <w:rFonts w:eastAsia="Calibri"/>
          <w:color w:val="000000"/>
        </w:rPr>
      </w:pPr>
      <w:r w:rsidRPr="00C838DE">
        <w:rPr>
          <w:rFonts w:ascii="Times New Roman" w:eastAsia="SimSun" w:hAnsi="Times New Roman"/>
          <w:sz w:val="24"/>
          <w:szCs w:val="24"/>
          <w:lang w:eastAsia="zh-CN"/>
        </w:rPr>
        <w:t xml:space="preserve">Nous avons pris connaissance de </w:t>
      </w:r>
      <w:r w:rsidRPr="00C838DE">
        <w:rPr>
          <w:rFonts w:ascii="Times New Roman" w:eastAsia="SimSun" w:hAnsi="Times New Roman"/>
          <w:i/>
          <w:iCs/>
          <w:sz w:val="24"/>
          <w:szCs w:val="24"/>
          <w:lang w:eastAsia="zh-CN"/>
        </w:rPr>
        <w:t>la Politique de la MCC en matière de prévention, de détection et d’atténuation des conséquences des fraudes et de la corruption dans les opérations de la MCC</w:t>
      </w:r>
      <w:r w:rsidRPr="00C838DE">
        <w:rPr>
          <w:rFonts w:ascii="Times New Roman" w:eastAsia="SimSun" w:hAnsi="Times New Roman"/>
          <w:sz w:val="24"/>
          <w:szCs w:val="24"/>
          <w:vertAlign w:val="superscript"/>
          <w:lang w:eastAsia="zh-CN"/>
        </w:rPr>
        <w:footnoteReference w:id="1"/>
      </w:r>
      <w:r w:rsidRPr="00C838DE">
        <w:rPr>
          <w:rFonts w:ascii="Times New Roman" w:eastAsia="SimSun" w:hAnsi="Times New Roman"/>
          <w:sz w:val="24"/>
          <w:szCs w:val="24"/>
          <w:lang w:eastAsia="zh-CN"/>
        </w:rPr>
        <w:t xml:space="preserve">. Nous avons pris des mesures visant à garantir qu’aucune personne agissant pour notre compte ou en notre nom ne s’est engagée dans des pratiques de corruption ou de fraude telles que décrites à la clause 3 des IC. </w:t>
      </w:r>
      <w:bookmarkStart w:id="32" w:name="wp1137587"/>
      <w:bookmarkStart w:id="33" w:name="wp1137588"/>
      <w:bookmarkStart w:id="34" w:name="wp1137589"/>
      <w:bookmarkStart w:id="35" w:name="wp1137590"/>
      <w:bookmarkStart w:id="36" w:name="wp1137591"/>
      <w:bookmarkStart w:id="37" w:name="wp1137592"/>
      <w:bookmarkEnd w:id="32"/>
      <w:bookmarkEnd w:id="33"/>
      <w:bookmarkEnd w:id="34"/>
      <w:bookmarkEnd w:id="35"/>
      <w:bookmarkEnd w:id="36"/>
      <w:bookmarkEnd w:id="37"/>
      <w:r w:rsidRPr="00C838DE">
        <w:rPr>
          <w:rFonts w:ascii="Times New Roman" w:eastAsia="Calibri" w:hAnsi="Times New Roman"/>
          <w:color w:val="000000"/>
          <w:sz w:val="24"/>
          <w:szCs w:val="24"/>
        </w:rPr>
        <w:t>Nous ne tentons pas et ne tenterons pas de persuader un candidat de soumettre ou de ne pas soumettre une Proposition dans le but de limiter la concurrence, et</w:t>
      </w:r>
    </w:p>
    <w:p w14:paraId="5373F3DE" w14:textId="0950CDA7" w:rsidR="00C838DE" w:rsidRPr="00C838DE" w:rsidRDefault="00C838DE" w:rsidP="003055B3">
      <w:pPr>
        <w:widowControl w:val="0"/>
        <w:numPr>
          <w:ilvl w:val="0"/>
          <w:numId w:val="5"/>
        </w:numPr>
        <w:autoSpaceDE w:val="0"/>
        <w:autoSpaceDN w:val="0"/>
        <w:adjustRightInd w:val="0"/>
        <w:spacing w:before="60" w:after="60" w:line="240" w:lineRule="auto"/>
        <w:ind w:left="720"/>
        <w:rPr>
          <w:rFonts w:ascii="Times New Roman" w:hAnsi="Times New Roman"/>
          <w:spacing w:val="-4"/>
          <w:sz w:val="24"/>
          <w:szCs w:val="20"/>
        </w:rPr>
      </w:pPr>
      <w:r w:rsidRPr="00C838DE">
        <w:rPr>
          <w:rFonts w:ascii="Times New Roman" w:hAnsi="Times New Roman"/>
          <w:spacing w:val="-4"/>
          <w:sz w:val="24"/>
          <w:szCs w:val="20"/>
        </w:rPr>
        <w:t>Nous nous trouvons pas en situation de conflit d’intérêt en vertu de la Clause 5.7 des IC .</w:t>
      </w:r>
      <w:r w:rsidRPr="00C838DE">
        <w:rPr>
          <w:rFonts w:ascii="Times New Roman" w:hAnsi="Times New Roman"/>
          <w:i/>
          <w:iCs/>
          <w:spacing w:val="-4"/>
          <w:sz w:val="24"/>
          <w:szCs w:val="20"/>
        </w:rPr>
        <w:t xml:space="preserve">[insérer le cas échéant: </w:t>
      </w:r>
      <w:r w:rsidR="0043493E" w:rsidRPr="00C838DE">
        <w:rPr>
          <w:rFonts w:ascii="Times New Roman" w:hAnsi="Times New Roman"/>
          <w:spacing w:val="-4"/>
          <w:sz w:val="24"/>
          <w:szCs w:val="20"/>
        </w:rPr>
        <w:t>« autres</w:t>
      </w:r>
      <w:r w:rsidRPr="00C838DE">
        <w:rPr>
          <w:rFonts w:ascii="Times New Roman" w:hAnsi="Times New Roman"/>
          <w:spacing w:val="-4"/>
          <w:sz w:val="24"/>
          <w:szCs w:val="20"/>
        </w:rPr>
        <w:t xml:space="preserve"> que dans les cas énumérés ci-après. »] </w:t>
      </w:r>
      <w:r w:rsidRPr="00C838DE">
        <w:rPr>
          <w:rFonts w:ascii="Times New Roman" w:hAnsi="Times New Roman"/>
          <w:i/>
          <w:iCs/>
          <w:spacing w:val="-4"/>
          <w:sz w:val="24"/>
          <w:szCs w:val="20"/>
        </w:rPr>
        <w:t xml:space="preserve">[Dans le cas où une ou plusieurs situations de conflit d’intérêt a/ont été énumérée(s), insérer : </w:t>
      </w:r>
      <w:r w:rsidRPr="00C838DE">
        <w:rPr>
          <w:rFonts w:ascii="Times New Roman" w:hAnsi="Times New Roman"/>
          <w:spacing w:val="-4"/>
          <w:sz w:val="24"/>
          <w:szCs w:val="20"/>
        </w:rPr>
        <w:t xml:space="preserve">« Nous proposons les atténuations suivantes pour nos situations de conflit d’intérêt : </w:t>
      </w:r>
      <w:r w:rsidRPr="00C838DE">
        <w:rPr>
          <w:rFonts w:ascii="Times New Roman" w:hAnsi="Times New Roman"/>
          <w:i/>
          <w:iCs/>
          <w:spacing w:val="-4"/>
          <w:sz w:val="24"/>
          <w:szCs w:val="20"/>
        </w:rPr>
        <w:t>[Insérer la description des situations de conflit d’intérêt, ainsi que les mesures d'atténuation proposées.]</w:t>
      </w:r>
      <w:r w:rsidRPr="00C838DE">
        <w:rPr>
          <w:rFonts w:ascii="Times New Roman" w:hAnsi="Times New Roman"/>
          <w:color w:val="000000"/>
          <w:spacing w:val="-4"/>
          <w:sz w:val="24"/>
          <w:szCs w:val="24"/>
        </w:rPr>
        <w:t>.</w:t>
      </w:r>
    </w:p>
    <w:p w14:paraId="225F6318" w14:textId="696F27CA"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Nous vous soumettons par les présentes notre Proposition, qui comprend </w:t>
      </w:r>
      <w:r w:rsidR="00A105C8">
        <w:rPr>
          <w:rFonts w:ascii="Times New Roman" w:eastAsia="SimSun" w:hAnsi="Times New Roman"/>
          <w:sz w:val="24"/>
          <w:szCs w:val="28"/>
          <w:lang w:eastAsia="zh-CN"/>
        </w:rPr>
        <w:t>notre dossier de</w:t>
      </w:r>
      <w:r w:rsidRPr="00C838DE">
        <w:rPr>
          <w:rFonts w:ascii="Times New Roman" w:eastAsia="SimSun" w:hAnsi="Times New Roman"/>
          <w:sz w:val="24"/>
          <w:szCs w:val="28"/>
          <w:lang w:eastAsia="zh-CN"/>
        </w:rPr>
        <w:t xml:space="preserve"> </w:t>
      </w:r>
      <w:r w:rsidR="006E57FE">
        <w:rPr>
          <w:rFonts w:ascii="Times New Roman" w:eastAsia="SimSun" w:hAnsi="Times New Roman"/>
          <w:sz w:val="24"/>
          <w:szCs w:val="28"/>
          <w:lang w:eastAsia="zh-CN"/>
        </w:rPr>
        <w:t xml:space="preserve">qualification </w:t>
      </w:r>
      <w:r w:rsidRPr="00C838DE">
        <w:rPr>
          <w:rFonts w:ascii="Times New Roman" w:eastAsia="SimSun" w:hAnsi="Times New Roman"/>
          <w:sz w:val="24"/>
          <w:szCs w:val="28"/>
          <w:lang w:eastAsia="zh-CN"/>
        </w:rPr>
        <w:t>portant clairement la mention requise.</w:t>
      </w:r>
    </w:p>
    <w:p w14:paraId="40694239"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vous soumettons notre Proposition en Association avec :</w:t>
      </w:r>
    </w:p>
    <w:p w14:paraId="211E4885"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b/>
          <w:bCs/>
          <w:sz w:val="24"/>
          <w:szCs w:val="28"/>
          <w:lang w:eastAsia="zh-CN"/>
        </w:rPr>
        <w:t>[Insérer une liste comprenant le nom complet et l'adresse de chaque Consultant associé].</w:t>
      </w:r>
      <w:r w:rsidRPr="00C838DE">
        <w:rPr>
          <w:rFonts w:ascii="Times New Roman" w:eastAsia="SimSun" w:hAnsi="Times New Roman"/>
          <w:sz w:val="28"/>
          <w:szCs w:val="28"/>
          <w:vertAlign w:val="superscript"/>
          <w:lang w:eastAsia="zh-CN"/>
        </w:rPr>
        <w:footnoteReference w:id="2"/>
      </w:r>
      <w:r w:rsidRPr="00C838DE">
        <w:rPr>
          <w:rFonts w:ascii="Times New Roman" w:eastAsia="SimSun" w:hAnsi="Times New Roman"/>
          <w:sz w:val="24"/>
          <w:szCs w:val="28"/>
          <w:lang w:eastAsia="zh-CN"/>
        </w:rPr>
        <w:t xml:space="preserve"> </w:t>
      </w:r>
    </w:p>
    <w:p w14:paraId="21D0D88E"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déclarons par les présentes que toutes les informations et déclarations figurant dans la Proposition sont exactes et acceptons que toute fausse interprétation figurant dans ladite Proposition puisse entraîner notre disqualification.</w:t>
      </w:r>
    </w:p>
    <w:p w14:paraId="7CF27C82" w14:textId="6866DB5C"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Notre proposition a pour nous force obligatoire sous réserve des modifications résultant de la négociation du Contrat, et nous nous engageons, si nous sommes retenus, à commencer les Services de consultant nécessaires à la mission au plus tard à la date indiquée dans </w:t>
      </w:r>
      <w:r w:rsidR="007429D2">
        <w:rPr>
          <w:rFonts w:ascii="Times New Roman" w:eastAsia="SimSun" w:hAnsi="Times New Roman"/>
          <w:sz w:val="24"/>
          <w:szCs w:val="28"/>
          <w:lang w:eastAsia="zh-CN"/>
        </w:rPr>
        <w:t>la Demande de Proposition</w:t>
      </w:r>
      <w:r w:rsidRPr="00C838DE">
        <w:rPr>
          <w:rFonts w:ascii="Times New Roman" w:eastAsia="SimSun" w:hAnsi="Times New Roman"/>
          <w:sz w:val="24"/>
          <w:szCs w:val="28"/>
          <w:lang w:eastAsia="zh-CN"/>
        </w:rPr>
        <w:t>.</w:t>
      </w:r>
    </w:p>
    <w:p w14:paraId="7D9F761E"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comprenons et acceptons sans condition que, conformément aux dispositions de la Sous-clause 30.1 des IC, toute contestation ou remise en cause de la procédure ou des résultats de la présente procédure de Passation de marchés se fera uniquement par le biais du Système de contestation des soumissionnaires de l’Entité MCA.</w:t>
      </w:r>
    </w:p>
    <w:p w14:paraId="69835681" w14:textId="2A568B4F"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Notre Proposition est valide pour une période de </w:t>
      </w:r>
      <w:r w:rsidR="00B56FE5">
        <w:rPr>
          <w:rFonts w:ascii="Times New Roman" w:eastAsia="SimSun" w:hAnsi="Times New Roman"/>
          <w:sz w:val="24"/>
          <w:szCs w:val="28"/>
          <w:lang w:eastAsia="zh-CN"/>
        </w:rPr>
        <w:t xml:space="preserve">90 </w:t>
      </w:r>
      <w:r w:rsidR="009B55E1">
        <w:rPr>
          <w:rFonts w:ascii="Times New Roman" w:eastAsia="SimSun" w:hAnsi="Times New Roman"/>
          <w:sz w:val="24"/>
          <w:szCs w:val="28"/>
          <w:lang w:eastAsia="zh-CN"/>
        </w:rPr>
        <w:t xml:space="preserve">jours </w:t>
      </w:r>
      <w:r w:rsidR="009B55E1" w:rsidRPr="00C838DE">
        <w:rPr>
          <w:rFonts w:ascii="Times New Roman" w:eastAsia="SimSun" w:hAnsi="Times New Roman"/>
          <w:sz w:val="24"/>
          <w:szCs w:val="28"/>
          <w:lang w:eastAsia="zh-CN"/>
        </w:rPr>
        <w:t>à</w:t>
      </w:r>
      <w:r w:rsidRPr="00C838DE">
        <w:rPr>
          <w:rFonts w:ascii="Times New Roman" w:eastAsia="SimSun" w:hAnsi="Times New Roman"/>
          <w:sz w:val="24"/>
          <w:szCs w:val="28"/>
          <w:lang w:eastAsia="zh-CN"/>
        </w:rPr>
        <w:t xml:space="preserve"> partir de la date limite fixée pour le dépôt des Propositions conformément au Dossier de la Demande de Propositions et cette Proposition continuera à nous engager et peut être acceptée à tout moment avant l'expiration de cette période.</w:t>
      </w:r>
    </w:p>
    <w:p w14:paraId="7FA071A8"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 xml:space="preserve">Il est entendu que vous n’êtes pas tenus d’accepter aucune des propositions reçues. </w:t>
      </w:r>
    </w:p>
    <w:p w14:paraId="493539C9" w14:textId="77777777" w:rsidR="00C838DE" w:rsidRPr="00C838DE" w:rsidRDefault="00C838DE" w:rsidP="00C838DE">
      <w:pPr>
        <w:widowControl w:val="0"/>
        <w:autoSpaceDE w:val="0"/>
        <w:autoSpaceDN w:val="0"/>
        <w:adjustRightInd w:val="0"/>
        <w:spacing w:before="120" w:after="120" w:line="240" w:lineRule="auto"/>
        <w:ind w:firstLine="720"/>
        <w:rPr>
          <w:rFonts w:ascii="Times New Roman" w:eastAsia="SimSun" w:hAnsi="Times New Roman"/>
          <w:sz w:val="24"/>
          <w:szCs w:val="28"/>
          <w:lang w:eastAsia="zh-CN"/>
        </w:rPr>
      </w:pPr>
      <w:r w:rsidRPr="00C838DE">
        <w:rPr>
          <w:rFonts w:ascii="Times New Roman" w:eastAsia="SimSun" w:hAnsi="Times New Roman"/>
          <w:sz w:val="24"/>
          <w:szCs w:val="28"/>
          <w:lang w:eastAsia="zh-CN"/>
        </w:rPr>
        <w:t>Nous reconnaissons que notre signature numérique/numérisée est valide et juridiquement contraignante.</w:t>
      </w:r>
    </w:p>
    <w:p w14:paraId="25BDF683"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Veuillez agréer, Madame/Monsieur l’assurance de ma considération distinguée,</w:t>
      </w:r>
    </w:p>
    <w:tbl>
      <w:tblPr>
        <w:tblW w:w="8415" w:type="dxa"/>
        <w:tblInd w:w="828" w:type="dxa"/>
        <w:tblLayout w:type="fixed"/>
        <w:tblLook w:val="0000" w:firstRow="0" w:lastRow="0" w:firstColumn="0" w:lastColumn="0" w:noHBand="0" w:noVBand="0"/>
      </w:tblPr>
      <w:tblGrid>
        <w:gridCol w:w="3240"/>
        <w:gridCol w:w="5175"/>
      </w:tblGrid>
      <w:tr w:rsidR="00C838DE" w:rsidRPr="00C838DE" w14:paraId="086C3A17" w14:textId="77777777" w:rsidTr="0056198D">
        <w:tc>
          <w:tcPr>
            <w:tcW w:w="3240" w:type="dxa"/>
            <w:tcBorders>
              <w:top w:val="nil"/>
              <w:left w:val="nil"/>
              <w:bottom w:val="nil"/>
              <w:right w:val="nil"/>
            </w:tcBorders>
          </w:tcPr>
          <w:p w14:paraId="303E41AC"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[Signataire autorisé]</w:t>
            </w:r>
          </w:p>
        </w:tc>
        <w:tc>
          <w:tcPr>
            <w:tcW w:w="5175" w:type="dxa"/>
            <w:tcBorders>
              <w:top w:val="nil"/>
              <w:left w:val="nil"/>
              <w:bottom w:val="nil"/>
              <w:right w:val="nil"/>
            </w:tcBorders>
          </w:tcPr>
          <w:p w14:paraId="5F6A347B"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D91CFE" w14:paraId="52797EEB" w14:textId="77777777" w:rsidTr="0056198D">
        <w:tc>
          <w:tcPr>
            <w:tcW w:w="3240" w:type="dxa"/>
            <w:tcBorders>
              <w:top w:val="nil"/>
              <w:left w:val="nil"/>
              <w:bottom w:val="nil"/>
              <w:right w:val="nil"/>
            </w:tcBorders>
          </w:tcPr>
          <w:p w14:paraId="3AFD2AF2"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Nom et fonction du Signataire :</w:t>
            </w:r>
          </w:p>
        </w:tc>
        <w:tc>
          <w:tcPr>
            <w:tcW w:w="5175" w:type="dxa"/>
            <w:tcBorders>
              <w:top w:val="nil"/>
              <w:left w:val="nil"/>
              <w:bottom w:val="nil"/>
              <w:right w:val="nil"/>
            </w:tcBorders>
          </w:tcPr>
          <w:p w14:paraId="1D654E4C"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C838DE" w14:paraId="51DA1D4A" w14:textId="77777777" w:rsidTr="0056198D">
        <w:tc>
          <w:tcPr>
            <w:tcW w:w="3240" w:type="dxa"/>
            <w:tcBorders>
              <w:top w:val="nil"/>
              <w:left w:val="nil"/>
              <w:bottom w:val="nil"/>
              <w:right w:val="nil"/>
            </w:tcBorders>
          </w:tcPr>
          <w:p w14:paraId="1A06D7E3"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[Nom du Consultant]</w:t>
            </w:r>
          </w:p>
        </w:tc>
        <w:tc>
          <w:tcPr>
            <w:tcW w:w="5175" w:type="dxa"/>
            <w:tcBorders>
              <w:top w:val="nil"/>
              <w:left w:val="nil"/>
              <w:bottom w:val="nil"/>
              <w:right w:val="nil"/>
            </w:tcBorders>
          </w:tcPr>
          <w:p w14:paraId="1394E321"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r w:rsidR="00C838DE" w:rsidRPr="00C838DE" w14:paraId="04093429" w14:textId="77777777" w:rsidTr="0056198D">
        <w:tc>
          <w:tcPr>
            <w:tcW w:w="3240" w:type="dxa"/>
            <w:tcBorders>
              <w:top w:val="nil"/>
              <w:left w:val="nil"/>
              <w:bottom w:val="nil"/>
              <w:right w:val="nil"/>
            </w:tcBorders>
          </w:tcPr>
          <w:p w14:paraId="37A2717B" w14:textId="77777777" w:rsidR="00C838DE" w:rsidRPr="00C838DE" w:rsidRDefault="00C838DE" w:rsidP="00C838DE">
            <w:pPr>
              <w:widowControl w:val="0"/>
              <w:autoSpaceDE w:val="0"/>
              <w:autoSpaceDN w:val="0"/>
              <w:adjustRightInd w:val="0"/>
              <w:spacing w:after="0" w:line="240" w:lineRule="auto"/>
              <w:rPr>
                <w:rFonts w:ascii="Times New Roman" w:eastAsia="SimSun" w:hAnsi="Times New Roman"/>
                <w:b/>
                <w:sz w:val="24"/>
                <w:szCs w:val="28"/>
                <w:lang w:eastAsia="zh-CN"/>
              </w:rPr>
            </w:pPr>
            <w:r w:rsidRPr="00C838DE">
              <w:rPr>
                <w:rFonts w:ascii="Times New Roman" w:eastAsia="SimSun" w:hAnsi="Times New Roman"/>
                <w:b/>
                <w:sz w:val="24"/>
                <w:szCs w:val="28"/>
                <w:lang w:eastAsia="zh-CN"/>
              </w:rPr>
              <w:t>[Adresse du Consultant]</w:t>
            </w:r>
          </w:p>
        </w:tc>
        <w:tc>
          <w:tcPr>
            <w:tcW w:w="5175" w:type="dxa"/>
            <w:tcBorders>
              <w:top w:val="nil"/>
              <w:left w:val="nil"/>
              <w:bottom w:val="nil"/>
              <w:right w:val="nil"/>
            </w:tcBorders>
          </w:tcPr>
          <w:p w14:paraId="6DE84E1A"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p>
        </w:tc>
      </w:tr>
    </w:tbl>
    <w:p w14:paraId="7022ADFB" w14:textId="77777777" w:rsidR="00C838DE" w:rsidRPr="00C838DE" w:rsidRDefault="00C838DE" w:rsidP="00C838DE">
      <w:pPr>
        <w:widowControl w:val="0"/>
        <w:autoSpaceDE w:val="0"/>
        <w:autoSpaceDN w:val="0"/>
        <w:adjustRightInd w:val="0"/>
        <w:spacing w:before="120" w:after="120" w:line="240" w:lineRule="auto"/>
        <w:rPr>
          <w:rFonts w:ascii="Times New Roman" w:eastAsia="SimSun" w:hAnsi="Times New Roman"/>
          <w:sz w:val="24"/>
          <w:szCs w:val="28"/>
          <w:lang w:eastAsia="zh-CN"/>
        </w:rPr>
      </w:pPr>
      <w:bookmarkStart w:id="38" w:name="_Toc191882776"/>
      <w:bookmarkStart w:id="39" w:name="_Toc192129742"/>
      <w:bookmarkStart w:id="40" w:name="_Toc193002170"/>
      <w:bookmarkStart w:id="41" w:name="_Toc193002310"/>
      <w:bookmarkStart w:id="42" w:name="_Toc198097370"/>
      <w:r w:rsidRPr="00C838DE">
        <w:rPr>
          <w:rFonts w:ascii="Times New Roman" w:eastAsia="SimSun" w:hAnsi="Times New Roman"/>
          <w:sz w:val="24"/>
          <w:szCs w:val="28"/>
          <w:lang w:eastAsia="zh-CN"/>
        </w:rPr>
        <w:t>Annexes :</w:t>
      </w:r>
      <w:bookmarkEnd w:id="38"/>
      <w:bookmarkEnd w:id="39"/>
      <w:bookmarkEnd w:id="40"/>
      <w:bookmarkEnd w:id="41"/>
      <w:bookmarkEnd w:id="42"/>
    </w:p>
    <w:p w14:paraId="7D797303" w14:textId="77777777" w:rsidR="00C838DE" w:rsidRPr="00C838DE" w:rsidRDefault="00C838DE" w:rsidP="003055B3">
      <w:pPr>
        <w:widowControl w:val="0"/>
        <w:numPr>
          <w:ilvl w:val="0"/>
          <w:numId w:val="4"/>
        </w:numPr>
        <w:autoSpaceDE w:val="0"/>
        <w:autoSpaceDN w:val="0"/>
        <w:adjustRightInd w:val="0"/>
        <w:spacing w:after="0" w:line="240" w:lineRule="auto"/>
        <w:rPr>
          <w:rFonts w:ascii="Times New Roman" w:eastAsia="SimSun" w:hAnsi="Times New Roman"/>
          <w:sz w:val="24"/>
          <w:szCs w:val="28"/>
          <w:lang w:eastAsia="zh-CN"/>
        </w:rPr>
      </w:pPr>
      <w:bookmarkStart w:id="43" w:name="_Toc191882777"/>
      <w:bookmarkStart w:id="44" w:name="_Toc192129743"/>
      <w:bookmarkStart w:id="45" w:name="_Toc193002171"/>
      <w:bookmarkStart w:id="46" w:name="_Toc193002311"/>
      <w:bookmarkStart w:id="47" w:name="_Toc198097371"/>
      <w:bookmarkEnd w:id="43"/>
      <w:r w:rsidRPr="00C838DE">
        <w:rPr>
          <w:rFonts w:ascii="Times New Roman" w:eastAsia="SimSun" w:hAnsi="Times New Roman"/>
          <w:sz w:val="24"/>
          <w:szCs w:val="28"/>
          <w:lang w:eastAsia="zh-CN"/>
        </w:rPr>
        <w:t>Procuration confirmant que le signataire de la Proposition est dûment autorisé à signer la Proposition au nom du Consultant et de ses</w:t>
      </w:r>
      <w:bookmarkEnd w:id="44"/>
      <w:r w:rsidRPr="00C838DE">
        <w:rPr>
          <w:rFonts w:ascii="Times New Roman" w:eastAsia="SimSun" w:hAnsi="Times New Roman"/>
          <w:sz w:val="24"/>
          <w:szCs w:val="28"/>
          <w:lang w:eastAsia="zh-CN"/>
        </w:rPr>
        <w:t xml:space="preserve"> Associés ;</w:t>
      </w:r>
      <w:bookmarkStart w:id="48" w:name="_Toc191882778"/>
      <w:bookmarkStart w:id="49" w:name="_Toc192129744"/>
      <w:bookmarkStart w:id="50" w:name="_Toc193002172"/>
      <w:bookmarkStart w:id="51" w:name="_Toc193002312"/>
      <w:bookmarkStart w:id="52" w:name="_Toc198097372"/>
      <w:bookmarkEnd w:id="45"/>
      <w:bookmarkEnd w:id="46"/>
      <w:bookmarkEnd w:id="47"/>
    </w:p>
    <w:p w14:paraId="373E2B9B" w14:textId="77777777" w:rsidR="00C838DE" w:rsidRPr="00C838DE" w:rsidRDefault="00C838DE" w:rsidP="003055B3">
      <w:pPr>
        <w:widowControl w:val="0"/>
        <w:numPr>
          <w:ilvl w:val="0"/>
          <w:numId w:val="4"/>
        </w:numPr>
        <w:autoSpaceDE w:val="0"/>
        <w:autoSpaceDN w:val="0"/>
        <w:adjustRightInd w:val="0"/>
        <w:spacing w:after="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Acte(s) constitutif(s) (ou tout autre document justifiant la forme juridique)</w:t>
      </w:r>
      <w:bookmarkEnd w:id="48"/>
      <w:bookmarkEnd w:id="49"/>
      <w:r w:rsidRPr="00C838DE">
        <w:rPr>
          <w:rFonts w:ascii="Times New Roman" w:eastAsia="SimSun" w:hAnsi="Times New Roman"/>
          <w:sz w:val="24"/>
          <w:szCs w:val="28"/>
          <w:lang w:eastAsia="zh-CN"/>
        </w:rPr>
        <w:t xml:space="preserve"> ; et</w:t>
      </w:r>
      <w:bookmarkStart w:id="53" w:name="_Toc191882779"/>
      <w:bookmarkStart w:id="54" w:name="_Toc192129745"/>
      <w:bookmarkStart w:id="55" w:name="_Toc193002173"/>
      <w:bookmarkStart w:id="56" w:name="_Toc193002313"/>
      <w:bookmarkStart w:id="57" w:name="_Toc198097373"/>
      <w:bookmarkEnd w:id="50"/>
      <w:bookmarkEnd w:id="51"/>
      <w:bookmarkEnd w:id="52"/>
    </w:p>
    <w:p w14:paraId="671BBA57" w14:textId="77777777" w:rsidR="00C838DE" w:rsidRPr="00C838DE" w:rsidRDefault="00C838DE" w:rsidP="003055B3">
      <w:pPr>
        <w:widowControl w:val="0"/>
        <w:numPr>
          <w:ilvl w:val="0"/>
          <w:numId w:val="4"/>
        </w:numPr>
        <w:autoSpaceDE w:val="0"/>
        <w:autoSpaceDN w:val="0"/>
        <w:adjustRightInd w:val="0"/>
        <w:spacing w:after="0" w:line="240" w:lineRule="auto"/>
        <w:rPr>
          <w:rFonts w:ascii="Times New Roman" w:eastAsia="SimSun" w:hAnsi="Times New Roman"/>
          <w:sz w:val="24"/>
          <w:szCs w:val="28"/>
          <w:lang w:eastAsia="zh-CN"/>
        </w:rPr>
      </w:pPr>
      <w:r w:rsidRPr="00C838DE">
        <w:rPr>
          <w:rFonts w:ascii="Times New Roman" w:eastAsia="SimSun" w:hAnsi="Times New Roman"/>
          <w:sz w:val="24"/>
          <w:szCs w:val="28"/>
          <w:lang w:eastAsia="zh-CN"/>
        </w:rPr>
        <w:t>Accords de constitution d’une Co-entreprise ou d’une Association (le cas échéant, mais sans divulguer d’informations sur la Proposition Financière)</w:t>
      </w:r>
      <w:bookmarkEnd w:id="53"/>
      <w:bookmarkEnd w:id="54"/>
      <w:r w:rsidRPr="00C838DE">
        <w:rPr>
          <w:rFonts w:ascii="Times New Roman" w:eastAsia="SimSun" w:hAnsi="Times New Roman"/>
          <w:sz w:val="24"/>
          <w:szCs w:val="28"/>
          <w:lang w:eastAsia="zh-CN"/>
        </w:rPr>
        <w:t>.</w:t>
      </w:r>
      <w:bookmarkEnd w:id="55"/>
      <w:bookmarkEnd w:id="56"/>
      <w:bookmarkEnd w:id="57"/>
    </w:p>
    <w:p w14:paraId="313A2FE8" w14:textId="28190F03" w:rsidR="008F5273" w:rsidRPr="008074B6" w:rsidRDefault="008F5273">
      <w:pPr>
        <w:rPr>
          <w:rFonts w:ascii="Times New Roman" w:hAnsi="Times New Roman"/>
          <w:b/>
          <w:bCs/>
          <w:color w:val="000000"/>
          <w:sz w:val="24"/>
          <w:szCs w:val="24"/>
        </w:rPr>
      </w:pPr>
    </w:p>
    <w:p w14:paraId="0517BD6F" w14:textId="77777777" w:rsidR="00B4621A" w:rsidRDefault="00B4621A" w:rsidP="008F5273">
      <w:pPr>
        <w:autoSpaceDE w:val="0"/>
        <w:autoSpaceDN w:val="0"/>
        <w:adjustRightInd w:val="0"/>
        <w:spacing w:after="0" w:line="240" w:lineRule="auto"/>
        <w:rPr>
          <w:rFonts w:ascii="Times New Roman" w:hAnsi="Times New Roman"/>
          <w:b/>
          <w:bCs/>
          <w:color w:val="000000"/>
          <w:sz w:val="24"/>
          <w:szCs w:val="24"/>
        </w:rPr>
        <w:sectPr w:rsidR="00B4621A" w:rsidSect="00992664">
          <w:footerReference w:type="even" r:id="rId13"/>
          <w:footerReference w:type="default" r:id="rId14"/>
          <w:footerReference w:type="first" r:id="rId15"/>
          <w:pgSz w:w="12240" w:h="15840"/>
          <w:pgMar w:top="694" w:right="1441" w:bottom="699" w:left="1800" w:header="720" w:footer="720" w:gutter="0"/>
          <w:pgNumType w:start="1"/>
          <w:cols w:space="720"/>
          <w:titlePg/>
        </w:sectPr>
      </w:pPr>
    </w:p>
    <w:p w14:paraId="66B1021D" w14:textId="336E71F1" w:rsidR="008F5273" w:rsidRPr="001F16BD" w:rsidRDefault="001F16BD" w:rsidP="001F16BD">
      <w:pPr>
        <w:pStyle w:val="Default"/>
        <w:pageBreakBefore/>
        <w:jc w:val="both"/>
        <w:rPr>
          <w:rFonts w:ascii="Times New Roman" w:hAnsi="Times New Roman" w:cs="Times New Roman"/>
          <w:color w:val="auto"/>
          <w:lang w:val="fr-FR"/>
        </w:rPr>
      </w:pPr>
      <w:bookmarkStart w:id="58" w:name="_Toc107820629"/>
      <w:r w:rsidRPr="001F16BD">
        <w:rPr>
          <w:rFonts w:ascii="Times New Roman" w:hAnsi="Times New Roman" w:cs="Times New Roman"/>
          <w:b/>
          <w:bCs/>
          <w:color w:val="auto"/>
          <w:lang w:val="fr-FR"/>
        </w:rPr>
        <w:t xml:space="preserve">ANNEXE 2 : </w:t>
      </w:r>
      <w:r w:rsidRPr="001F16BD">
        <w:rPr>
          <w:rFonts w:ascii="Times New Roman" w:hAnsi="Times New Roman"/>
          <w:b/>
          <w:bCs/>
          <w:lang w:val="fr-FR"/>
        </w:rPr>
        <w:t xml:space="preserve">TECH-2 - </w:t>
      </w:r>
      <w:r w:rsidRPr="001F16BD">
        <w:rPr>
          <w:rFonts w:ascii="Times New Roman" w:eastAsia="SimSun" w:hAnsi="Times New Roman"/>
          <w:b/>
          <w:lang w:val="fr-FR" w:eastAsia="zh-CN"/>
        </w:rPr>
        <w:t>PROCES</w:t>
      </w:r>
      <w:r w:rsidRPr="001F16BD">
        <w:rPr>
          <w:rFonts w:ascii="Times New Roman" w:hAnsi="Times New Roman"/>
          <w:b/>
          <w:bCs/>
          <w:lang w:val="fr-FR"/>
        </w:rPr>
        <w:t>, LITIGES, ARBITRAGES, ACTIONS EN JUSTICE, PLAINTES, ENQUETES ET DIFFERENDS ACTUELS OU PASSES IMPLIQUANT LE CONSULTANT</w:t>
      </w:r>
      <w:bookmarkEnd w:id="58"/>
      <w:r w:rsidRPr="001F16BD">
        <w:rPr>
          <w:rFonts w:ascii="Times New Roman" w:hAnsi="Times New Roman"/>
          <w:b/>
          <w:bCs/>
          <w:lang w:val="fr-FR"/>
        </w:rPr>
        <w:t xml:space="preserve"> </w:t>
      </w:r>
    </w:p>
    <w:p w14:paraId="15C27C9D" w14:textId="77777777" w:rsidR="00C235ED" w:rsidRPr="001F16BD" w:rsidRDefault="00C235ED" w:rsidP="001F16BD">
      <w:pPr>
        <w:autoSpaceDE w:val="0"/>
        <w:autoSpaceDN w:val="0"/>
        <w:adjustRightInd w:val="0"/>
        <w:spacing w:after="0" w:line="240" w:lineRule="auto"/>
        <w:rPr>
          <w:rFonts w:ascii="Times New Roman" w:hAnsi="Times New Roman"/>
          <w:b/>
          <w:bCs/>
          <w:color w:val="000000"/>
          <w:sz w:val="24"/>
          <w:szCs w:val="24"/>
        </w:rPr>
      </w:pPr>
    </w:p>
    <w:p w14:paraId="2FAAF597" w14:textId="33711F1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b/>
          <w:bCs/>
          <w:color w:val="000000"/>
          <w:sz w:val="24"/>
          <w:szCs w:val="24"/>
        </w:rPr>
        <w:t xml:space="preserve">[Fournir des informations sur les procès, litiges, arbitrages, actions en justice, plaintes, enquêtes et différends actuels ou passés des cinq (5) dernières années comme indiqué sur le formulaire ci-dessous.] </w:t>
      </w:r>
    </w:p>
    <w:p w14:paraId="0B665040" w14:textId="77777777" w:rsidR="00C235ED" w:rsidRDefault="00C235ED" w:rsidP="008F5273">
      <w:pPr>
        <w:autoSpaceDE w:val="0"/>
        <w:autoSpaceDN w:val="0"/>
        <w:adjustRightInd w:val="0"/>
        <w:spacing w:after="0" w:line="240" w:lineRule="auto"/>
        <w:rPr>
          <w:rFonts w:ascii="Times New Roman" w:hAnsi="Times New Roman"/>
          <w:color w:val="000000"/>
          <w:sz w:val="24"/>
          <w:szCs w:val="24"/>
        </w:rPr>
      </w:pPr>
    </w:p>
    <w:p w14:paraId="4C9C80A4" w14:textId="613362E8" w:rsidR="008F5273" w:rsidRPr="008074B6" w:rsidRDefault="008F5273" w:rsidP="00C235ED">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2BB844CE" w14:textId="573455F8"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p w14:paraId="088D2CC4" w14:textId="77777777" w:rsidR="00201985"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Non :____ Oui :______ (voir ci-après)</w:t>
      </w:r>
    </w:p>
    <w:p w14:paraId="7E1867BD" w14:textId="77777777" w:rsidR="00201985" w:rsidRDefault="00201985" w:rsidP="008F5273">
      <w:pPr>
        <w:autoSpaceDE w:val="0"/>
        <w:autoSpaceDN w:val="0"/>
        <w:adjustRightInd w:val="0"/>
        <w:spacing w:after="0" w:line="240" w:lineRule="auto"/>
        <w:rPr>
          <w:rFonts w:ascii="Times New Roman" w:hAnsi="Times New Roman"/>
          <w:color w:val="000000"/>
          <w:sz w:val="24"/>
          <w:szCs w:val="24"/>
        </w:rPr>
      </w:pPr>
    </w:p>
    <w:p w14:paraId="0DD301B5" w14:textId="0950C150"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b/>
          <w:bCs/>
          <w:color w:val="000000"/>
          <w:sz w:val="24"/>
          <w:szCs w:val="24"/>
        </w:rPr>
        <w:t>Litiges, arbitrages, actions en justice, plaintes, enquêtes et différends au cours des cinq (5) dernières années</w:t>
      </w:r>
    </w:p>
    <w:p w14:paraId="6F37B101" w14:textId="77777777" w:rsidR="00C235ED" w:rsidRPr="008F5273" w:rsidRDefault="00C235ED" w:rsidP="008F5273">
      <w:pPr>
        <w:autoSpaceDE w:val="0"/>
        <w:autoSpaceDN w:val="0"/>
        <w:adjustRightInd w:val="0"/>
        <w:spacing w:after="0" w:line="240" w:lineRule="auto"/>
        <w:rPr>
          <w:rFonts w:ascii="Times New Roman" w:hAnsi="Times New Roman"/>
          <w:color w:val="000000"/>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64"/>
        <w:gridCol w:w="1842"/>
        <w:gridCol w:w="3007"/>
        <w:gridCol w:w="3008"/>
      </w:tblGrid>
      <w:tr w:rsidR="008F5273" w:rsidRPr="00D91CFE" w14:paraId="226F46D3"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3B416376" w14:textId="7777777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Année </w:t>
            </w:r>
          </w:p>
        </w:tc>
        <w:tc>
          <w:tcPr>
            <w:tcW w:w="3007" w:type="dxa"/>
            <w:tcBorders>
              <w:top w:val="none" w:sz="6" w:space="0" w:color="auto"/>
              <w:left w:val="none" w:sz="6" w:space="0" w:color="auto"/>
              <w:bottom w:val="none" w:sz="6" w:space="0" w:color="auto"/>
              <w:right w:val="none" w:sz="6" w:space="0" w:color="auto"/>
            </w:tcBorders>
          </w:tcPr>
          <w:p w14:paraId="56916F5F" w14:textId="7777777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Objet du contentieux </w:t>
            </w:r>
          </w:p>
        </w:tc>
        <w:tc>
          <w:tcPr>
            <w:tcW w:w="3008" w:type="dxa"/>
            <w:tcBorders>
              <w:top w:val="none" w:sz="6" w:space="0" w:color="auto"/>
              <w:left w:val="none" w:sz="6" w:space="0" w:color="auto"/>
              <w:bottom w:val="none" w:sz="6" w:space="0" w:color="auto"/>
              <w:right w:val="none" w:sz="6" w:space="0" w:color="auto"/>
            </w:tcBorders>
          </w:tcPr>
          <w:p w14:paraId="246A709F" w14:textId="77777777" w:rsidR="008F5273" w:rsidRPr="008F5273" w:rsidRDefault="008F5273" w:rsidP="008F5273">
            <w:pPr>
              <w:autoSpaceDE w:val="0"/>
              <w:autoSpaceDN w:val="0"/>
              <w:adjustRightInd w:val="0"/>
              <w:spacing w:after="0" w:line="240" w:lineRule="auto"/>
              <w:rPr>
                <w:rFonts w:ascii="Times New Roman" w:hAnsi="Times New Roman"/>
                <w:color w:val="000000"/>
                <w:sz w:val="24"/>
                <w:szCs w:val="24"/>
              </w:rPr>
            </w:pPr>
            <w:r w:rsidRPr="008F5273">
              <w:rPr>
                <w:rFonts w:ascii="Times New Roman" w:hAnsi="Times New Roman"/>
                <w:color w:val="000000"/>
                <w:sz w:val="24"/>
                <w:szCs w:val="24"/>
              </w:rPr>
              <w:t xml:space="preserve">Valeur de la décision rendue contre le Consultant en équivalent de USD : </w:t>
            </w:r>
          </w:p>
        </w:tc>
      </w:tr>
      <w:tr w:rsidR="008F5273" w:rsidRPr="00D91CFE" w14:paraId="5D671CA5"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13264984"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3EDF1AE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1016FFFC"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B56FE5" w:rsidRPr="00D91CFE" w14:paraId="2CBEF202"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vAlign w:val="center"/>
          </w:tcPr>
          <w:p w14:paraId="2093B8C1" w14:textId="77777777" w:rsidR="00B56FE5" w:rsidRPr="004E6F59" w:rsidRDefault="00B56FE5" w:rsidP="00F504BE">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Année</w:t>
            </w:r>
            <w:r>
              <w:rPr>
                <w:rFonts w:ascii="Times New Roman" w:hAnsi="Times New Roman"/>
                <w:b/>
                <w:bCs/>
                <w:color w:val="000000"/>
                <w:sz w:val="24"/>
                <w:szCs w:val="24"/>
              </w:rPr>
              <w:t>s</w:t>
            </w:r>
          </w:p>
        </w:tc>
        <w:tc>
          <w:tcPr>
            <w:tcW w:w="4849" w:type="dxa"/>
            <w:gridSpan w:val="2"/>
            <w:vAlign w:val="center"/>
          </w:tcPr>
          <w:p w14:paraId="5E238FDD" w14:textId="77777777" w:rsidR="00B56FE5" w:rsidRPr="004E6F59" w:rsidRDefault="00B56FE5" w:rsidP="00F504BE">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Objet du contentieux</w:t>
            </w:r>
          </w:p>
        </w:tc>
        <w:tc>
          <w:tcPr>
            <w:tcW w:w="3008" w:type="dxa"/>
            <w:vAlign w:val="center"/>
          </w:tcPr>
          <w:p w14:paraId="155303A1" w14:textId="77777777" w:rsidR="00B56FE5" w:rsidRPr="004E6F59" w:rsidRDefault="00B56FE5" w:rsidP="00F504BE">
            <w:pPr>
              <w:autoSpaceDE w:val="0"/>
              <w:autoSpaceDN w:val="0"/>
              <w:adjustRightInd w:val="0"/>
              <w:spacing w:after="0" w:line="240" w:lineRule="auto"/>
              <w:jc w:val="center"/>
              <w:rPr>
                <w:rFonts w:ascii="Times New Roman" w:hAnsi="Times New Roman"/>
                <w:b/>
                <w:bCs/>
                <w:color w:val="000000"/>
                <w:sz w:val="24"/>
                <w:szCs w:val="24"/>
              </w:rPr>
            </w:pPr>
            <w:r w:rsidRPr="004E6F59">
              <w:rPr>
                <w:rFonts w:ascii="Times New Roman" w:hAnsi="Times New Roman"/>
                <w:b/>
                <w:bCs/>
                <w:color w:val="000000"/>
                <w:sz w:val="24"/>
                <w:szCs w:val="24"/>
              </w:rPr>
              <w:t>Valeur de la décision rendue contre le Consultant en équivalent de USD :</w:t>
            </w:r>
          </w:p>
        </w:tc>
      </w:tr>
      <w:tr w:rsidR="00B56FE5" w:rsidRPr="00D91CFE" w14:paraId="6A2A9809"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34570B3F" w14:textId="381F25E4"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w:t>
            </w:r>
            <w:r w:rsidR="003C27CF">
              <w:rPr>
                <w:rFonts w:ascii="Times New Roman" w:hAnsi="Times New Roman"/>
                <w:color w:val="000000"/>
                <w:sz w:val="24"/>
                <w:szCs w:val="24"/>
              </w:rPr>
              <w:t>2</w:t>
            </w:r>
          </w:p>
        </w:tc>
        <w:tc>
          <w:tcPr>
            <w:tcW w:w="4849" w:type="dxa"/>
            <w:gridSpan w:val="2"/>
          </w:tcPr>
          <w:p w14:paraId="0A574589"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51133D7C"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335B32A2"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7F1770E0" w14:textId="2A8F1613"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w:t>
            </w:r>
            <w:r w:rsidR="003C27CF">
              <w:rPr>
                <w:rFonts w:ascii="Times New Roman" w:hAnsi="Times New Roman"/>
                <w:color w:val="000000"/>
                <w:sz w:val="24"/>
                <w:szCs w:val="24"/>
              </w:rPr>
              <w:t>1</w:t>
            </w:r>
          </w:p>
        </w:tc>
        <w:tc>
          <w:tcPr>
            <w:tcW w:w="4849" w:type="dxa"/>
            <w:gridSpan w:val="2"/>
          </w:tcPr>
          <w:p w14:paraId="415238E3"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0A5D2B85"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6706E0C3"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4CB235DC" w14:textId="0937F36F"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3C27CF">
              <w:rPr>
                <w:rFonts w:ascii="Times New Roman" w:hAnsi="Times New Roman"/>
                <w:color w:val="000000"/>
                <w:sz w:val="24"/>
                <w:szCs w:val="24"/>
              </w:rPr>
              <w:t>20</w:t>
            </w:r>
          </w:p>
        </w:tc>
        <w:tc>
          <w:tcPr>
            <w:tcW w:w="4849" w:type="dxa"/>
            <w:gridSpan w:val="2"/>
          </w:tcPr>
          <w:p w14:paraId="6BC91DEC"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1D8DE13F"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5EB7FBAC"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0DE97F7F" w14:textId="6AB7865A"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w:t>
            </w:r>
            <w:r w:rsidR="003C27CF">
              <w:rPr>
                <w:rFonts w:ascii="Times New Roman" w:hAnsi="Times New Roman"/>
                <w:color w:val="000000"/>
                <w:sz w:val="24"/>
                <w:szCs w:val="24"/>
              </w:rPr>
              <w:t>9</w:t>
            </w:r>
          </w:p>
        </w:tc>
        <w:tc>
          <w:tcPr>
            <w:tcW w:w="4849" w:type="dxa"/>
            <w:gridSpan w:val="2"/>
          </w:tcPr>
          <w:p w14:paraId="51CCD8C4"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3AA4C8CC"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B56FE5" w:rsidRPr="00D91CFE" w14:paraId="60F2C987" w14:textId="77777777" w:rsidTr="004D7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64" w:type="dxa"/>
          </w:tcPr>
          <w:p w14:paraId="533ECCDA" w14:textId="7D1928C5"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w:t>
            </w:r>
            <w:r w:rsidR="003C27CF">
              <w:rPr>
                <w:rFonts w:ascii="Times New Roman" w:hAnsi="Times New Roman"/>
                <w:color w:val="000000"/>
                <w:sz w:val="24"/>
                <w:szCs w:val="24"/>
              </w:rPr>
              <w:t>8</w:t>
            </w:r>
          </w:p>
        </w:tc>
        <w:tc>
          <w:tcPr>
            <w:tcW w:w="4849" w:type="dxa"/>
            <w:gridSpan w:val="2"/>
          </w:tcPr>
          <w:p w14:paraId="2B459918" w14:textId="77777777" w:rsidR="00B56FE5" w:rsidRPr="00992664" w:rsidRDefault="00B56FE5" w:rsidP="00F504BE">
            <w:pPr>
              <w:autoSpaceDE w:val="0"/>
              <w:autoSpaceDN w:val="0"/>
              <w:adjustRightInd w:val="0"/>
              <w:spacing w:after="0" w:line="240" w:lineRule="auto"/>
              <w:rPr>
                <w:rFonts w:ascii="Times New Roman" w:hAnsi="Times New Roman"/>
                <w:color w:val="000000"/>
                <w:sz w:val="24"/>
                <w:szCs w:val="24"/>
              </w:rPr>
            </w:pPr>
          </w:p>
        </w:tc>
        <w:tc>
          <w:tcPr>
            <w:tcW w:w="3008" w:type="dxa"/>
          </w:tcPr>
          <w:p w14:paraId="280EF5A7" w14:textId="77777777" w:rsidR="00B56FE5" w:rsidRPr="008074B6" w:rsidRDefault="00B56FE5" w:rsidP="00F504BE">
            <w:pPr>
              <w:autoSpaceDE w:val="0"/>
              <w:autoSpaceDN w:val="0"/>
              <w:adjustRightInd w:val="0"/>
              <w:spacing w:after="0" w:line="240" w:lineRule="auto"/>
              <w:rPr>
                <w:rFonts w:ascii="Times New Roman" w:hAnsi="Times New Roman"/>
                <w:color w:val="000000"/>
                <w:sz w:val="24"/>
                <w:szCs w:val="24"/>
              </w:rPr>
            </w:pPr>
          </w:p>
        </w:tc>
      </w:tr>
      <w:tr w:rsidR="008F5273" w:rsidRPr="00D91CFE" w14:paraId="1091CE36"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18B66984"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28FA9A49"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30FDB83D"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1C4698CF"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25692DE0"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4F11C304"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777345B8"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6A8F2F59"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5B61058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341D0A91"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592B3B4F"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r w:rsidR="008F5273" w:rsidRPr="00D91CFE" w14:paraId="2C0DB86E" w14:textId="77777777" w:rsidTr="004D7DE0">
        <w:trPr>
          <w:trHeight w:val="320"/>
        </w:trPr>
        <w:tc>
          <w:tcPr>
            <w:tcW w:w="3006" w:type="dxa"/>
            <w:gridSpan w:val="2"/>
            <w:tcBorders>
              <w:top w:val="none" w:sz="6" w:space="0" w:color="auto"/>
              <w:left w:val="none" w:sz="6" w:space="0" w:color="auto"/>
              <w:bottom w:val="none" w:sz="6" w:space="0" w:color="auto"/>
              <w:right w:val="none" w:sz="6" w:space="0" w:color="auto"/>
            </w:tcBorders>
          </w:tcPr>
          <w:p w14:paraId="6694FF73"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7" w:type="dxa"/>
            <w:tcBorders>
              <w:top w:val="none" w:sz="6" w:space="0" w:color="auto"/>
              <w:left w:val="none" w:sz="6" w:space="0" w:color="auto"/>
              <w:bottom w:val="none" w:sz="6" w:space="0" w:color="auto"/>
              <w:right w:val="none" w:sz="6" w:space="0" w:color="auto"/>
            </w:tcBorders>
          </w:tcPr>
          <w:p w14:paraId="7D18C13B" w14:textId="77777777" w:rsidR="008F5273" w:rsidRPr="00992664" w:rsidRDefault="008F5273" w:rsidP="008F5273">
            <w:pPr>
              <w:autoSpaceDE w:val="0"/>
              <w:autoSpaceDN w:val="0"/>
              <w:adjustRightInd w:val="0"/>
              <w:spacing w:after="0" w:line="240" w:lineRule="auto"/>
              <w:rPr>
                <w:rFonts w:ascii="Times New Roman" w:hAnsi="Times New Roman"/>
                <w:color w:val="000000"/>
                <w:sz w:val="24"/>
                <w:szCs w:val="24"/>
              </w:rPr>
            </w:pPr>
          </w:p>
        </w:tc>
        <w:tc>
          <w:tcPr>
            <w:tcW w:w="3008" w:type="dxa"/>
            <w:tcBorders>
              <w:top w:val="none" w:sz="6" w:space="0" w:color="auto"/>
              <w:left w:val="none" w:sz="6" w:space="0" w:color="auto"/>
              <w:bottom w:val="none" w:sz="6" w:space="0" w:color="auto"/>
              <w:right w:val="none" w:sz="6" w:space="0" w:color="auto"/>
            </w:tcBorders>
          </w:tcPr>
          <w:p w14:paraId="39B9E833" w14:textId="77777777" w:rsidR="008F5273" w:rsidRPr="008074B6" w:rsidRDefault="008F5273" w:rsidP="008F5273">
            <w:pPr>
              <w:autoSpaceDE w:val="0"/>
              <w:autoSpaceDN w:val="0"/>
              <w:adjustRightInd w:val="0"/>
              <w:spacing w:after="0" w:line="240" w:lineRule="auto"/>
              <w:rPr>
                <w:rFonts w:ascii="Times New Roman" w:hAnsi="Times New Roman"/>
                <w:color w:val="000000"/>
                <w:sz w:val="24"/>
                <w:szCs w:val="24"/>
              </w:rPr>
            </w:pPr>
          </w:p>
        </w:tc>
      </w:tr>
    </w:tbl>
    <w:p w14:paraId="7624A990" w14:textId="7789FEE8" w:rsidR="008F5273" w:rsidRPr="008074B6" w:rsidRDefault="008F5273" w:rsidP="008F5273">
      <w:pPr>
        <w:tabs>
          <w:tab w:val="left" w:pos="3405"/>
        </w:tabs>
        <w:rPr>
          <w:rFonts w:ascii="Times New Roman" w:hAnsi="Times New Roman"/>
          <w:sz w:val="24"/>
          <w:szCs w:val="24"/>
        </w:rPr>
      </w:pPr>
    </w:p>
    <w:p w14:paraId="04050564" w14:textId="4FAC9196" w:rsidR="008F5273" w:rsidRPr="008074B6" w:rsidRDefault="008F5273" w:rsidP="008F5273">
      <w:pPr>
        <w:tabs>
          <w:tab w:val="left" w:pos="3405"/>
        </w:tabs>
        <w:rPr>
          <w:rFonts w:ascii="Times New Roman" w:hAnsi="Times New Roman"/>
          <w:sz w:val="24"/>
          <w:szCs w:val="24"/>
        </w:rPr>
      </w:pPr>
    </w:p>
    <w:p w14:paraId="5DBCDD0B" w14:textId="3178CB89" w:rsidR="008F5273" w:rsidRDefault="008F5273" w:rsidP="008F5273">
      <w:pPr>
        <w:tabs>
          <w:tab w:val="left" w:pos="3405"/>
        </w:tabs>
        <w:rPr>
          <w:rFonts w:ascii="Times New Roman" w:hAnsi="Times New Roman"/>
          <w:sz w:val="24"/>
          <w:szCs w:val="24"/>
        </w:rPr>
      </w:pPr>
    </w:p>
    <w:p w14:paraId="17AA85C4" w14:textId="77777777" w:rsidR="001F16BD" w:rsidRDefault="001F16BD" w:rsidP="008F5273">
      <w:pPr>
        <w:tabs>
          <w:tab w:val="left" w:pos="3405"/>
        </w:tabs>
        <w:rPr>
          <w:rFonts w:ascii="Times New Roman" w:hAnsi="Times New Roman"/>
          <w:sz w:val="24"/>
          <w:szCs w:val="24"/>
        </w:rPr>
      </w:pPr>
    </w:p>
    <w:p w14:paraId="6F455851" w14:textId="77777777" w:rsidR="001F16BD" w:rsidRDefault="001F16BD" w:rsidP="008F5273">
      <w:pPr>
        <w:tabs>
          <w:tab w:val="left" w:pos="3405"/>
        </w:tabs>
        <w:rPr>
          <w:rFonts w:ascii="Times New Roman" w:hAnsi="Times New Roman"/>
          <w:sz w:val="24"/>
          <w:szCs w:val="24"/>
        </w:rPr>
      </w:pPr>
    </w:p>
    <w:p w14:paraId="2294DDF7" w14:textId="62CCD9CF" w:rsidR="00BC3326" w:rsidRPr="009864E7" w:rsidRDefault="00CA6BC7" w:rsidP="004D7DE0">
      <w:pPr>
        <w:rPr>
          <w:rFonts w:ascii="Times New Roman" w:hAnsi="Times New Roman"/>
        </w:rPr>
      </w:pPr>
      <w:bookmarkStart w:id="59" w:name="_Toc107820630"/>
      <w:r w:rsidRPr="009864E7">
        <w:rPr>
          <w:rFonts w:ascii="Times New Roman" w:hAnsi="Times New Roman"/>
          <w:b/>
          <w:bCs/>
        </w:rPr>
        <w:t xml:space="preserve">ANNEXE 3 :  TECH-3 : </w:t>
      </w:r>
      <w:bookmarkEnd w:id="59"/>
      <w:r w:rsidR="009864E7" w:rsidRPr="009864E7">
        <w:rPr>
          <w:rFonts w:ascii="Times New Roman" w:hAnsi="Times New Roman"/>
          <w:b/>
          <w:color w:val="000000"/>
        </w:rPr>
        <w:t>CAPACITE ORGANISATIONNELLE DU CONSULTANT</w:t>
      </w:r>
    </w:p>
    <w:p w14:paraId="2480EB3B" w14:textId="77777777" w:rsidR="00BC3326" w:rsidRPr="008074B6" w:rsidRDefault="00BC3326" w:rsidP="00BC3326">
      <w:pPr>
        <w:autoSpaceDE w:val="0"/>
        <w:autoSpaceDN w:val="0"/>
        <w:adjustRightInd w:val="0"/>
        <w:spacing w:after="0" w:line="240" w:lineRule="auto"/>
        <w:rPr>
          <w:rFonts w:ascii="Times New Roman" w:hAnsi="Times New Roman"/>
          <w:sz w:val="24"/>
          <w:szCs w:val="24"/>
        </w:rPr>
      </w:pPr>
    </w:p>
    <w:p w14:paraId="44140FF1" w14:textId="069BDD2E" w:rsidR="00BC3326" w:rsidRPr="00BC3326" w:rsidRDefault="00BC3326" w:rsidP="00C235ED">
      <w:pPr>
        <w:autoSpaceDE w:val="0"/>
        <w:autoSpaceDN w:val="0"/>
        <w:adjustRightInd w:val="0"/>
        <w:spacing w:after="0" w:line="240" w:lineRule="auto"/>
        <w:rPr>
          <w:rFonts w:ascii="Times New Roman" w:hAnsi="Times New Roman"/>
          <w:sz w:val="24"/>
          <w:szCs w:val="24"/>
        </w:rPr>
      </w:pPr>
      <w:r w:rsidRPr="00BC3326">
        <w:rPr>
          <w:rFonts w:ascii="Times New Roman" w:hAnsi="Times New Roman"/>
          <w:sz w:val="24"/>
          <w:szCs w:val="24"/>
        </w:rPr>
        <w:t xml:space="preserve">[Fournir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 un appui administratif et technique. La proposition doit en outre montrer que le Consultant peut travailler hors siège et fournir rapidement du personnel remplaçant expérimenté.] </w:t>
      </w:r>
    </w:p>
    <w:p w14:paraId="022506C3" w14:textId="50B467C4" w:rsidR="008F5273" w:rsidRPr="008074B6" w:rsidRDefault="00BC3326" w:rsidP="00C235ED">
      <w:pPr>
        <w:tabs>
          <w:tab w:val="left" w:pos="3405"/>
        </w:tabs>
        <w:rPr>
          <w:rFonts w:ascii="Times New Roman" w:hAnsi="Times New Roman"/>
          <w:sz w:val="24"/>
          <w:szCs w:val="24"/>
        </w:rPr>
      </w:pPr>
      <w:r w:rsidRPr="00992664">
        <w:rPr>
          <w:rFonts w:ascii="Times New Roman" w:hAnsi="Times New Roman"/>
          <w:b/>
          <w:bCs/>
          <w:sz w:val="24"/>
          <w:szCs w:val="24"/>
        </w:rPr>
        <w:t>Maximum 10 pages</w:t>
      </w:r>
    </w:p>
    <w:p w14:paraId="318D9F15" w14:textId="437E7350" w:rsidR="008F5273" w:rsidRPr="008074B6" w:rsidRDefault="008F5273" w:rsidP="008F5273">
      <w:pPr>
        <w:tabs>
          <w:tab w:val="left" w:pos="3405"/>
        </w:tabs>
        <w:rPr>
          <w:rFonts w:ascii="Times New Roman" w:hAnsi="Times New Roman"/>
          <w:sz w:val="24"/>
          <w:szCs w:val="24"/>
        </w:rPr>
      </w:pPr>
    </w:p>
    <w:p w14:paraId="651A9CC7" w14:textId="48FD5A88" w:rsidR="008E4DF4" w:rsidRPr="008074B6" w:rsidRDefault="008E4DF4" w:rsidP="008F5273">
      <w:pPr>
        <w:tabs>
          <w:tab w:val="left" w:pos="3405"/>
        </w:tabs>
        <w:rPr>
          <w:rFonts w:ascii="Times New Roman" w:hAnsi="Times New Roman"/>
          <w:sz w:val="24"/>
          <w:szCs w:val="24"/>
        </w:rPr>
      </w:pPr>
    </w:p>
    <w:p w14:paraId="4CC4FBAA" w14:textId="77777777" w:rsidR="008E4DF4" w:rsidRPr="008074B6" w:rsidRDefault="008E4DF4">
      <w:pPr>
        <w:rPr>
          <w:rFonts w:ascii="Times New Roman" w:hAnsi="Times New Roman"/>
          <w:b/>
          <w:bCs/>
          <w:sz w:val="24"/>
          <w:szCs w:val="24"/>
        </w:rPr>
      </w:pPr>
      <w:r w:rsidRPr="008074B6">
        <w:rPr>
          <w:rFonts w:ascii="Times New Roman" w:hAnsi="Times New Roman"/>
          <w:b/>
          <w:bCs/>
          <w:sz w:val="24"/>
          <w:szCs w:val="24"/>
        </w:rPr>
        <w:br w:type="page"/>
      </w:r>
    </w:p>
    <w:p w14:paraId="2F92522F" w14:textId="5FF1B58F" w:rsidR="008E4DF4" w:rsidRPr="008074B6" w:rsidRDefault="007C6B2B" w:rsidP="007C6B2B">
      <w:pPr>
        <w:widowControl w:val="0"/>
        <w:autoSpaceDE w:val="0"/>
        <w:autoSpaceDN w:val="0"/>
        <w:adjustRightInd w:val="0"/>
        <w:spacing w:before="120" w:after="120" w:line="240" w:lineRule="auto"/>
        <w:jc w:val="center"/>
        <w:outlineLvl w:val="1"/>
        <w:rPr>
          <w:rFonts w:ascii="Times New Roman" w:hAnsi="Times New Roman"/>
          <w:b/>
          <w:bCs/>
          <w:sz w:val="24"/>
          <w:szCs w:val="24"/>
        </w:rPr>
      </w:pPr>
      <w:bookmarkStart w:id="60" w:name="_Toc107820631"/>
      <w:r>
        <w:rPr>
          <w:rFonts w:ascii="Times New Roman" w:hAnsi="Times New Roman"/>
          <w:b/>
          <w:bCs/>
          <w:sz w:val="24"/>
          <w:szCs w:val="24"/>
        </w:rPr>
        <w:t xml:space="preserve">ANNEXE 4 : </w:t>
      </w:r>
      <w:r w:rsidRPr="008E4DF4">
        <w:rPr>
          <w:rFonts w:ascii="Times New Roman" w:hAnsi="Times New Roman"/>
          <w:b/>
          <w:bCs/>
          <w:sz w:val="24"/>
          <w:szCs w:val="24"/>
        </w:rPr>
        <w:t>TECH</w:t>
      </w:r>
      <w:r w:rsidR="00D308D7">
        <w:rPr>
          <w:rFonts w:ascii="Times New Roman" w:hAnsi="Times New Roman"/>
          <w:b/>
          <w:bCs/>
          <w:sz w:val="24"/>
          <w:szCs w:val="24"/>
        </w:rPr>
        <w:t xml:space="preserve"> </w:t>
      </w:r>
      <w:r w:rsidRPr="008E4DF4">
        <w:rPr>
          <w:rFonts w:ascii="Times New Roman" w:hAnsi="Times New Roman"/>
          <w:b/>
          <w:bCs/>
          <w:sz w:val="24"/>
          <w:szCs w:val="24"/>
        </w:rPr>
        <w:t>4</w:t>
      </w:r>
      <w:r w:rsidR="00D308D7">
        <w:rPr>
          <w:rFonts w:ascii="Times New Roman" w:hAnsi="Times New Roman"/>
          <w:b/>
          <w:bCs/>
          <w:sz w:val="24"/>
          <w:szCs w:val="24"/>
        </w:rPr>
        <w:t xml:space="preserve"> : </w:t>
      </w:r>
      <w:r w:rsidRPr="008E4DF4">
        <w:rPr>
          <w:rFonts w:ascii="Times New Roman" w:hAnsi="Times New Roman"/>
          <w:b/>
          <w:bCs/>
          <w:sz w:val="24"/>
          <w:szCs w:val="24"/>
        </w:rPr>
        <w:t>EXPERIENCE DU CONSULTANT</w:t>
      </w:r>
      <w:bookmarkEnd w:id="60"/>
      <w:r w:rsidRPr="008E4DF4">
        <w:rPr>
          <w:rFonts w:ascii="Times New Roman" w:hAnsi="Times New Roman"/>
          <w:b/>
          <w:bCs/>
          <w:sz w:val="24"/>
          <w:szCs w:val="24"/>
        </w:rPr>
        <w:t xml:space="preserve"> </w:t>
      </w:r>
    </w:p>
    <w:p w14:paraId="1B67985D" w14:textId="2572F5C7" w:rsidR="008E4DF4" w:rsidRPr="008074B6" w:rsidRDefault="008E4DF4" w:rsidP="008E4DF4">
      <w:pPr>
        <w:autoSpaceDE w:val="0"/>
        <w:autoSpaceDN w:val="0"/>
        <w:adjustRightInd w:val="0"/>
        <w:spacing w:after="0" w:line="240" w:lineRule="auto"/>
        <w:rPr>
          <w:rFonts w:ascii="Times New Roman" w:hAnsi="Times New Roman"/>
          <w:sz w:val="24"/>
          <w:szCs w:val="24"/>
        </w:rPr>
      </w:pPr>
      <w:r w:rsidRPr="008E4DF4">
        <w:rPr>
          <w:rFonts w:ascii="Times New Roman" w:hAnsi="Times New Roman"/>
          <w:sz w:val="24"/>
          <w:szCs w:val="24"/>
        </w:rPr>
        <w:t xml:space="preserve">[Fournir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lettre d’invitation. La proposition doit montrer que le Consultant a fait ses preuves dans l’exécution de projets similaires quant à la substance, à la complexité, à la valeur, à la durée et au volume de services liés à cette consultation. </w:t>
      </w:r>
    </w:p>
    <w:p w14:paraId="464B918F" w14:textId="77777777" w:rsidR="00356457" w:rsidRPr="008E4DF4" w:rsidRDefault="00356457" w:rsidP="008E4DF4">
      <w:pPr>
        <w:autoSpaceDE w:val="0"/>
        <w:autoSpaceDN w:val="0"/>
        <w:adjustRightInd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4495"/>
      </w:tblGrid>
      <w:tr w:rsidR="008E4DF4" w:rsidRPr="00D91CFE" w14:paraId="21FE2924" w14:textId="77777777" w:rsidTr="002A4F0E">
        <w:trPr>
          <w:trHeight w:val="266"/>
        </w:trPr>
        <w:tc>
          <w:tcPr>
            <w:tcW w:w="2500" w:type="pct"/>
          </w:tcPr>
          <w:p w14:paraId="704CDF9B" w14:textId="0F4245BB"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Dénomination de la mission : </w:t>
            </w:r>
          </w:p>
        </w:tc>
        <w:tc>
          <w:tcPr>
            <w:tcW w:w="2500" w:type="pct"/>
          </w:tcPr>
          <w:p w14:paraId="502B2383"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Montant approximatif du Contrat (en USD courant) : </w:t>
            </w:r>
          </w:p>
        </w:tc>
      </w:tr>
      <w:tr w:rsidR="008E4DF4" w:rsidRPr="00D91CFE" w14:paraId="373D4E9B" w14:textId="77777777" w:rsidTr="002A4F0E">
        <w:trPr>
          <w:trHeight w:val="266"/>
        </w:trPr>
        <w:tc>
          <w:tcPr>
            <w:tcW w:w="2500" w:type="pct"/>
          </w:tcPr>
          <w:p w14:paraId="2E7D07AC"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Pays : Localisation dans le pays : </w:t>
            </w:r>
          </w:p>
        </w:tc>
        <w:tc>
          <w:tcPr>
            <w:tcW w:w="2500" w:type="pct"/>
          </w:tcPr>
          <w:p w14:paraId="0D9C10CD"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Durée de la mission (en mois) : </w:t>
            </w:r>
          </w:p>
        </w:tc>
      </w:tr>
      <w:tr w:rsidR="008E4DF4" w:rsidRPr="00D91CFE" w14:paraId="43B841D6" w14:textId="77777777" w:rsidTr="002A4F0E">
        <w:trPr>
          <w:trHeight w:val="266"/>
        </w:trPr>
        <w:tc>
          <w:tcPr>
            <w:tcW w:w="2500" w:type="pct"/>
          </w:tcPr>
          <w:p w14:paraId="45FD6ABF" w14:textId="709DA689"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du </w:t>
            </w:r>
            <w:r w:rsidR="003569A1" w:rsidRPr="008E4DF4">
              <w:rPr>
                <w:rFonts w:ascii="Times New Roman" w:hAnsi="Times New Roman"/>
                <w:color w:val="000000"/>
                <w:sz w:val="24"/>
                <w:szCs w:val="24"/>
              </w:rPr>
              <w:t>client :</w:t>
            </w:r>
            <w:r w:rsidRPr="008E4DF4">
              <w:rPr>
                <w:rFonts w:ascii="Times New Roman" w:hAnsi="Times New Roman"/>
                <w:color w:val="000000"/>
                <w:sz w:val="24"/>
                <w:szCs w:val="24"/>
              </w:rPr>
              <w:t xml:space="preserve"> </w:t>
            </w:r>
          </w:p>
        </w:tc>
        <w:tc>
          <w:tcPr>
            <w:tcW w:w="2500" w:type="pct"/>
          </w:tcPr>
          <w:p w14:paraId="25F5047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Nombre des mois de travail des professionnels pour la mission : </w:t>
            </w:r>
          </w:p>
        </w:tc>
      </w:tr>
      <w:tr w:rsidR="008E4DF4" w:rsidRPr="00D91CFE" w14:paraId="51F1396F" w14:textId="77777777" w:rsidTr="002A4F0E">
        <w:trPr>
          <w:trHeight w:val="999"/>
        </w:trPr>
        <w:tc>
          <w:tcPr>
            <w:tcW w:w="2500" w:type="pct"/>
          </w:tcPr>
          <w:p w14:paraId="0EC27FF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Courriel et numéro de téléphone des contacts donnés à titre de référence : </w:t>
            </w:r>
          </w:p>
        </w:tc>
        <w:tc>
          <w:tcPr>
            <w:tcW w:w="2500" w:type="pct"/>
          </w:tcPr>
          <w:p w14:paraId="56B3FCAC"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 </w:t>
            </w:r>
          </w:p>
        </w:tc>
      </w:tr>
      <w:tr w:rsidR="008E4DF4" w:rsidRPr="00D91CFE" w14:paraId="0817C4B6" w14:textId="77777777" w:rsidTr="002A4F0E">
        <w:trPr>
          <w:trHeight w:val="412"/>
        </w:trPr>
        <w:tc>
          <w:tcPr>
            <w:tcW w:w="2500" w:type="pct"/>
          </w:tcPr>
          <w:p w14:paraId="2E354732" w14:textId="742F1F19" w:rsidR="008E4DF4" w:rsidRPr="008E4DF4" w:rsidRDefault="00C235ED"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Adresse:</w:t>
            </w:r>
            <w:r w:rsidR="008E4DF4" w:rsidRPr="008E4DF4">
              <w:rPr>
                <w:rFonts w:ascii="Times New Roman" w:hAnsi="Times New Roman"/>
                <w:color w:val="000000"/>
                <w:sz w:val="24"/>
                <w:szCs w:val="24"/>
              </w:rPr>
              <w:t xml:space="preserve"> </w:t>
            </w:r>
          </w:p>
        </w:tc>
        <w:tc>
          <w:tcPr>
            <w:tcW w:w="2500" w:type="pct"/>
          </w:tcPr>
          <w:p w14:paraId="4CF903E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Montant approximatif des services fournis par votre cabinet en vertu du Contrat (en USD courant) : </w:t>
            </w:r>
          </w:p>
        </w:tc>
      </w:tr>
      <w:tr w:rsidR="008E4DF4" w:rsidRPr="00D91CFE" w14:paraId="6EB22761" w14:textId="77777777" w:rsidTr="002A4F0E">
        <w:trPr>
          <w:trHeight w:val="266"/>
        </w:trPr>
        <w:tc>
          <w:tcPr>
            <w:tcW w:w="2500" w:type="pct"/>
          </w:tcPr>
          <w:p w14:paraId="12E21D09"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Date de début (mois/année) : Date d’achèvement (mois/année) : </w:t>
            </w:r>
          </w:p>
        </w:tc>
        <w:tc>
          <w:tcPr>
            <w:tcW w:w="2500" w:type="pct"/>
          </w:tcPr>
          <w:p w14:paraId="0780AE7A"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Nombre de mois de travail des professionnels fournis par les Consultants associés : </w:t>
            </w:r>
          </w:p>
        </w:tc>
      </w:tr>
      <w:tr w:rsidR="008E4DF4" w:rsidRPr="00D91CFE" w14:paraId="0746E846" w14:textId="77777777" w:rsidTr="002A4F0E">
        <w:trPr>
          <w:trHeight w:val="705"/>
        </w:trPr>
        <w:tc>
          <w:tcPr>
            <w:tcW w:w="2500" w:type="pct"/>
          </w:tcPr>
          <w:p w14:paraId="439DA2C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des consultants associés (le cas échéant) : </w:t>
            </w:r>
          </w:p>
        </w:tc>
        <w:tc>
          <w:tcPr>
            <w:tcW w:w="2500" w:type="pct"/>
          </w:tcPr>
          <w:p w14:paraId="1179C352"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Nom des responsables de votre cabinet participant à la mission, et les tâches réalisées (indiquer les responsables, par exemple directeur/coordonnateur du projet, Responsable de l’équipe) : </w:t>
            </w:r>
          </w:p>
        </w:tc>
      </w:tr>
      <w:tr w:rsidR="008E4DF4" w:rsidRPr="00D91CFE" w14:paraId="65082711" w14:textId="77777777" w:rsidTr="002A4F0E">
        <w:trPr>
          <w:trHeight w:val="472"/>
        </w:trPr>
        <w:tc>
          <w:tcPr>
            <w:tcW w:w="5000" w:type="pct"/>
            <w:gridSpan w:val="2"/>
          </w:tcPr>
          <w:p w14:paraId="464983D8"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du projet : </w:t>
            </w:r>
          </w:p>
          <w:p w14:paraId="0D53DB13"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des demandes de mobilisation du projet et de la manière dont votre cabinet a géré les besoins administratifs, logistiques et financiers requis pour cette mobilisation. </w:t>
            </w:r>
          </w:p>
        </w:tc>
      </w:tr>
      <w:tr w:rsidR="008E4DF4" w:rsidRPr="00D91CFE" w14:paraId="2AB02FFB" w14:textId="77777777" w:rsidTr="002A4F0E">
        <w:trPr>
          <w:trHeight w:val="266"/>
        </w:trPr>
        <w:tc>
          <w:tcPr>
            <w:tcW w:w="5000" w:type="pct"/>
            <w:gridSpan w:val="2"/>
          </w:tcPr>
          <w:p w14:paraId="04CF95BD" w14:textId="77777777" w:rsidR="008E4DF4" w:rsidRPr="008E4DF4" w:rsidRDefault="008E4DF4" w:rsidP="008E4DF4">
            <w:pPr>
              <w:autoSpaceDE w:val="0"/>
              <w:autoSpaceDN w:val="0"/>
              <w:adjustRightInd w:val="0"/>
              <w:spacing w:after="0" w:line="240" w:lineRule="auto"/>
              <w:rPr>
                <w:rFonts w:ascii="Times New Roman" w:hAnsi="Times New Roman"/>
                <w:color w:val="000000"/>
                <w:sz w:val="24"/>
                <w:szCs w:val="24"/>
              </w:rPr>
            </w:pPr>
            <w:r w:rsidRPr="008E4DF4">
              <w:rPr>
                <w:rFonts w:ascii="Times New Roman" w:hAnsi="Times New Roman"/>
                <w:color w:val="000000"/>
                <w:sz w:val="24"/>
                <w:szCs w:val="24"/>
              </w:rPr>
              <w:t xml:space="preserve">Description des services effectivement rendus par votre personnel dans le cadre de la mission : </w:t>
            </w:r>
          </w:p>
        </w:tc>
      </w:tr>
    </w:tbl>
    <w:p w14:paraId="20238739" w14:textId="10583D0C" w:rsidR="008E4DF4" w:rsidRPr="00992664" w:rsidRDefault="00E46B1B" w:rsidP="008F5273">
      <w:pPr>
        <w:tabs>
          <w:tab w:val="left" w:pos="3405"/>
        </w:tabs>
        <w:rPr>
          <w:rFonts w:ascii="Times New Roman" w:hAnsi="Times New Roman"/>
          <w:sz w:val="24"/>
          <w:szCs w:val="24"/>
        </w:rPr>
      </w:pPr>
      <w:r w:rsidRPr="00992664">
        <w:rPr>
          <w:rFonts w:ascii="Times New Roman" w:hAnsi="Times New Roman"/>
          <w:sz w:val="24"/>
          <w:szCs w:val="24"/>
        </w:rPr>
        <w:t xml:space="preserve">Nom du </w:t>
      </w:r>
      <w:r w:rsidR="00C235ED" w:rsidRPr="00992664">
        <w:rPr>
          <w:rFonts w:ascii="Times New Roman" w:hAnsi="Times New Roman"/>
          <w:sz w:val="24"/>
          <w:szCs w:val="24"/>
        </w:rPr>
        <w:t>cabinet:</w:t>
      </w:r>
      <w:r w:rsidRPr="00992664">
        <w:rPr>
          <w:rFonts w:ascii="Times New Roman" w:hAnsi="Times New Roman"/>
          <w:sz w:val="24"/>
          <w:szCs w:val="24"/>
        </w:rPr>
        <w:t xml:space="preserve"> _________________________________</w:t>
      </w:r>
    </w:p>
    <w:p w14:paraId="2270E91E" w14:textId="77777777" w:rsidR="008577D9" w:rsidRDefault="008577D9">
      <w:pPr>
        <w:spacing w:line="259" w:lineRule="auto"/>
        <w:jc w:val="left"/>
        <w:rPr>
          <w:rFonts w:ascii="Times New Roman" w:hAnsi="Times New Roman"/>
          <w:b/>
          <w:bCs/>
          <w:color w:val="000000"/>
          <w:sz w:val="24"/>
          <w:szCs w:val="24"/>
        </w:rPr>
      </w:pPr>
      <w:bookmarkStart w:id="61" w:name="_Toc107820632"/>
      <w:r>
        <w:rPr>
          <w:rFonts w:ascii="Times New Roman" w:hAnsi="Times New Roman"/>
          <w:b/>
          <w:bCs/>
          <w:color w:val="000000"/>
          <w:sz w:val="24"/>
          <w:szCs w:val="24"/>
        </w:rPr>
        <w:br w:type="page"/>
      </w:r>
    </w:p>
    <w:p w14:paraId="635396E9" w14:textId="66B0DCD3" w:rsidR="00900EAF" w:rsidRPr="00D056D4" w:rsidRDefault="008577D9" w:rsidP="00900EAF">
      <w:pPr>
        <w:widowControl w:val="0"/>
        <w:autoSpaceDE w:val="0"/>
        <w:autoSpaceDN w:val="0"/>
        <w:adjustRightInd w:val="0"/>
        <w:spacing w:before="120" w:after="120" w:line="240" w:lineRule="auto"/>
        <w:outlineLvl w:val="1"/>
        <w:rPr>
          <w:rFonts w:asciiTheme="majorBidi" w:hAnsiTheme="majorBidi" w:cstheme="majorBidi"/>
          <w:b/>
          <w:bCs/>
          <w:color w:val="000000"/>
          <w:sz w:val="24"/>
          <w:szCs w:val="24"/>
        </w:rPr>
      </w:pPr>
      <w:r w:rsidRPr="00D056D4">
        <w:rPr>
          <w:rFonts w:asciiTheme="majorBidi" w:hAnsiTheme="majorBidi" w:cstheme="majorBidi"/>
          <w:b/>
          <w:bCs/>
          <w:color w:val="000000"/>
          <w:sz w:val="24"/>
          <w:szCs w:val="24"/>
        </w:rPr>
        <w:t xml:space="preserve">ANNEXE 5 : </w:t>
      </w:r>
      <w:bookmarkStart w:id="62" w:name="_Toc463531759"/>
      <w:bookmarkStart w:id="63" w:name="_Toc464136353"/>
      <w:bookmarkStart w:id="64" w:name="_Toc464136484"/>
      <w:bookmarkStart w:id="65" w:name="_Toc464139694"/>
      <w:bookmarkStart w:id="66" w:name="_Toc489012978"/>
      <w:bookmarkStart w:id="67" w:name="_Toc491425064"/>
      <w:bookmarkStart w:id="68" w:name="_Toc491868920"/>
      <w:bookmarkStart w:id="69" w:name="_Toc491869044"/>
      <w:bookmarkStart w:id="70" w:name="_Toc509994350"/>
      <w:bookmarkStart w:id="71" w:name="_Toc509994764"/>
      <w:bookmarkStart w:id="72" w:name="_Toc516816021"/>
      <w:bookmarkStart w:id="73" w:name="_Toc29806902"/>
      <w:bookmarkStart w:id="74" w:name="_Toc29807249"/>
      <w:bookmarkStart w:id="75" w:name="_Toc38898140"/>
      <w:bookmarkStart w:id="76" w:name="_Toc58606261"/>
      <w:bookmarkEnd w:id="61"/>
      <w:r w:rsidR="00D308D7">
        <w:rPr>
          <w:rFonts w:asciiTheme="majorBidi" w:hAnsiTheme="majorBidi" w:cstheme="majorBidi"/>
          <w:b/>
          <w:bCs/>
          <w:color w:val="000000"/>
          <w:sz w:val="24"/>
          <w:szCs w:val="24"/>
        </w:rPr>
        <w:t xml:space="preserve">TECH 5 : </w:t>
      </w:r>
      <w:r w:rsidR="00900EAF" w:rsidRPr="00D056D4">
        <w:rPr>
          <w:rFonts w:asciiTheme="majorBidi" w:hAnsiTheme="majorBidi" w:cstheme="majorBidi"/>
          <w:b/>
          <w:bCs/>
        </w:rPr>
        <w:t>FORMULAIRE DE CERTIFICATION D’ENTREPRISE PUBLIQUE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8D161A8" w14:textId="77777777" w:rsidR="00900EAF" w:rsidRPr="00D056D4" w:rsidRDefault="00900EAF" w:rsidP="00900EAF">
      <w:pPr>
        <w:rPr>
          <w:rFonts w:asciiTheme="majorBidi" w:hAnsiTheme="majorBidi" w:cstheme="majorBidi"/>
        </w:rPr>
      </w:pPr>
    </w:p>
    <w:p w14:paraId="339C2AEC" w14:textId="77777777" w:rsidR="00900EAF" w:rsidRPr="00D056D4" w:rsidRDefault="00900EAF" w:rsidP="00900EAF">
      <w:pPr>
        <w:rPr>
          <w:rFonts w:asciiTheme="majorBidi" w:hAnsiTheme="majorBidi" w:cstheme="majorBidi"/>
        </w:rPr>
      </w:pPr>
      <w:r w:rsidRPr="00D056D4">
        <w:rPr>
          <w:rFonts w:asciiTheme="majorBidi" w:hAnsiTheme="majorBidi" w:cstheme="majorBid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09275EC1" w14:textId="77777777" w:rsidR="00900EAF" w:rsidRPr="00D056D4" w:rsidRDefault="00900EAF" w:rsidP="00900EAF">
      <w:pPr>
        <w:rPr>
          <w:rFonts w:asciiTheme="majorBidi" w:hAnsiTheme="majorBidi" w:cstheme="majorBidi"/>
        </w:rPr>
      </w:pPr>
    </w:p>
    <w:p w14:paraId="466ABC5F" w14:textId="77777777" w:rsidR="00900EAF" w:rsidRPr="00D056D4" w:rsidRDefault="00900EAF" w:rsidP="00900EAF">
      <w:pPr>
        <w:rPr>
          <w:rFonts w:asciiTheme="majorBidi" w:hAnsiTheme="majorBidi" w:cstheme="majorBidi"/>
          <w:b/>
        </w:rPr>
      </w:pPr>
      <w:r w:rsidRPr="00D056D4">
        <w:rPr>
          <w:rFonts w:asciiTheme="majorBidi" w:hAnsiTheme="majorBidi" w:cstheme="majorBid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D056D4">
        <w:rPr>
          <w:rFonts w:asciiTheme="majorBidi" w:hAnsiTheme="majorBidi" w:cstheme="majorBidi"/>
          <w:i/>
          <w:iCs/>
        </w:rPr>
        <w:t>Directives relatives à la Passation des marchés du Programme de la MCC</w:t>
      </w:r>
      <w:r w:rsidRPr="00D056D4">
        <w:rPr>
          <w:rFonts w:asciiTheme="majorBidi" w:hAnsiTheme="majorBidi" w:cstheme="majorBidi"/>
        </w:rPr>
        <w:t>. La politique intégrale est consultable sur la page « Compact Procurement Guidelines » du site web de la MCC (</w:t>
      </w:r>
      <w:hyperlink r:id="rId16" w:history="1">
        <w:r w:rsidRPr="00D056D4">
          <w:rPr>
            <w:rStyle w:val="Lienhypertexte"/>
            <w:rFonts w:asciiTheme="majorBidi" w:eastAsia="SimSun" w:hAnsiTheme="majorBidi" w:cstheme="majorBidi"/>
          </w:rPr>
          <w:t>www.mcc.gov/ppg</w:t>
        </w:r>
      </w:hyperlink>
      <w:r w:rsidRPr="00D056D4">
        <w:rPr>
          <w:rFonts w:asciiTheme="majorBidi" w:hAnsiTheme="majorBidi" w:cstheme="majorBidi"/>
        </w:rPr>
        <w:t xml:space="preserve">). Dans le cadre de la vérification de l'éligibilité pour ce marché, </w:t>
      </w:r>
      <w:r w:rsidRPr="00D056D4">
        <w:rPr>
          <w:rFonts w:asciiTheme="majorBidi" w:hAnsiTheme="majorBidi" w:cstheme="majorBidi"/>
          <w:b/>
          <w:bCs/>
        </w:rPr>
        <w:t>veuillez remplir le formulaire ci-dessous pour indiquer le statut de votre entité.</w:t>
      </w:r>
      <w:r w:rsidRPr="00D056D4">
        <w:rPr>
          <w:rFonts w:asciiTheme="majorBidi" w:hAnsiTheme="majorBidi" w:cstheme="majorBidi"/>
        </w:rPr>
        <w:t xml:space="preserve"> Le Formulaire de certification doit être fourni avec l'Offre, QUEL QUE SOIT LE STATUT DE VOTRE ENTITÉ.</w:t>
      </w:r>
    </w:p>
    <w:p w14:paraId="07C97370" w14:textId="77777777" w:rsidR="00900EAF" w:rsidRPr="00D056D4" w:rsidRDefault="00900EAF" w:rsidP="00900EAF">
      <w:pPr>
        <w:rPr>
          <w:rFonts w:asciiTheme="majorBidi" w:hAnsiTheme="majorBidi" w:cstheme="majorBidi"/>
          <w:b/>
        </w:rPr>
      </w:pPr>
    </w:p>
    <w:p w14:paraId="565E4AE1" w14:textId="77777777" w:rsidR="00900EAF" w:rsidRPr="00D056D4" w:rsidRDefault="00900EAF" w:rsidP="00900EAF">
      <w:pPr>
        <w:rPr>
          <w:rFonts w:asciiTheme="majorBidi" w:hAnsiTheme="majorBidi" w:cstheme="majorBidi"/>
        </w:rPr>
      </w:pPr>
      <w:r w:rsidRPr="00D056D4">
        <w:rPr>
          <w:rFonts w:asciiTheme="majorBidi" w:hAnsiTheme="majorBidi" w:cstheme="majorBidi"/>
        </w:rPr>
        <w:t>Aux fins de ce formulaire, le terme « Gouvernement » désigne un ou plusieurs gouvernements, y compris toute agence, administration, département ou autre organisme gouvernemental à un quelconque niveau (national ou infranational).</w:t>
      </w:r>
    </w:p>
    <w:p w14:paraId="7A6B869B" w14:textId="77777777" w:rsidR="00900EAF" w:rsidRPr="00D056D4" w:rsidRDefault="00900EAF" w:rsidP="00900EAF">
      <w:pPr>
        <w:rPr>
          <w:rFonts w:asciiTheme="majorBidi" w:hAnsiTheme="majorBidi" w:cstheme="majorBidi"/>
        </w:rPr>
      </w:pPr>
    </w:p>
    <w:p w14:paraId="51CFA04E" w14:textId="77777777" w:rsidR="00900EAF" w:rsidRPr="00D056D4" w:rsidRDefault="00900EAF" w:rsidP="00900EAF">
      <w:pPr>
        <w:spacing w:after="240"/>
        <w:rPr>
          <w:rFonts w:asciiTheme="majorBidi" w:hAnsiTheme="majorBidi" w:cstheme="majorBidi"/>
          <w:b/>
        </w:rPr>
      </w:pPr>
      <w:r w:rsidRPr="00D056D4">
        <w:rPr>
          <w:rFonts w:asciiTheme="majorBidi" w:hAnsiTheme="majorBidi" w:cstheme="majorBidi"/>
          <w:b/>
        </w:rPr>
        <w:t xml:space="preserve">CERTIFICATION </w:t>
      </w:r>
    </w:p>
    <w:p w14:paraId="2545B0FF" w14:textId="77777777" w:rsidR="00900EAF" w:rsidRPr="00D056D4" w:rsidRDefault="00900EAF" w:rsidP="00900EAF">
      <w:pPr>
        <w:spacing w:after="360"/>
        <w:rPr>
          <w:rFonts w:asciiTheme="majorBidi" w:hAnsiTheme="majorBidi" w:cstheme="majorBidi"/>
        </w:rPr>
      </w:pPr>
      <w:r w:rsidRPr="00D056D4">
        <w:rPr>
          <w:rFonts w:asciiTheme="majorBidi" w:hAnsiTheme="majorBidi" w:cstheme="majorBidi"/>
        </w:rPr>
        <w:t>Dénomination sociale du Soumissionnaire :</w:t>
      </w:r>
    </w:p>
    <w:p w14:paraId="7DA3E63F" w14:textId="77777777" w:rsidR="00900EAF" w:rsidRPr="00D056D4" w:rsidRDefault="00900EAF" w:rsidP="00900EAF">
      <w:pPr>
        <w:spacing w:after="360"/>
        <w:rPr>
          <w:rFonts w:asciiTheme="majorBidi" w:hAnsiTheme="majorBidi" w:cstheme="majorBidi"/>
        </w:rPr>
      </w:pPr>
      <w:r w:rsidRPr="00D056D4">
        <w:rPr>
          <w:rFonts w:asciiTheme="majorBidi" w:hAnsiTheme="majorBidi" w:cstheme="majorBidi"/>
        </w:rPr>
        <w:t>________________________________________________________________</w:t>
      </w:r>
    </w:p>
    <w:p w14:paraId="13C50742"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b/>
          <w:bCs/>
        </w:rPr>
        <w:t>Dénomination sociale du Soumissionnaire dans la langue et l’écriture du Pays de constitution</w:t>
      </w:r>
      <w:r w:rsidRPr="00D056D4">
        <w:rPr>
          <w:rFonts w:asciiTheme="majorBidi" w:hAnsiTheme="majorBidi" w:cstheme="majorBidi"/>
        </w:rPr>
        <w:t xml:space="preserve"> (si elle est différente de celle indiquée ci-dessus) :</w:t>
      </w:r>
    </w:p>
    <w:p w14:paraId="08B438EF"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rPr>
        <w:t>________________________________________________</w:t>
      </w:r>
    </w:p>
    <w:p w14:paraId="04F8E705"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b/>
        </w:rPr>
        <w:t>Adresse du siège social ou de l’établissement principal du Soumissionnaire</w:t>
      </w:r>
      <w:r w:rsidRPr="00D056D4">
        <w:rPr>
          <w:rFonts w:asciiTheme="majorBidi" w:hAnsiTheme="majorBidi" w:cstheme="majorBidi"/>
        </w:rPr>
        <w:t> :</w:t>
      </w:r>
    </w:p>
    <w:p w14:paraId="5BC35526"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rPr>
        <w:t>________________________________________________</w:t>
      </w:r>
    </w:p>
    <w:p w14:paraId="6FA684B1"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rPr>
        <w:t>________________________________________________</w:t>
      </w:r>
    </w:p>
    <w:p w14:paraId="7400B3C7" w14:textId="77777777" w:rsidR="00900EAF" w:rsidRPr="00D056D4" w:rsidRDefault="00900EAF" w:rsidP="00900EAF">
      <w:pPr>
        <w:spacing w:after="360"/>
        <w:rPr>
          <w:rFonts w:asciiTheme="majorBidi" w:hAnsiTheme="majorBidi" w:cstheme="majorBidi"/>
        </w:rPr>
      </w:pPr>
      <w:r w:rsidRPr="00D056D4">
        <w:rPr>
          <w:rFonts w:asciiTheme="majorBidi" w:hAnsiTheme="majorBidi" w:cstheme="majorBidi"/>
          <w:b/>
        </w:rPr>
        <w:t>Nom complet de trois (3) responsables qui occupent des postes de direction au sein de l’entité du Soumissionnaire</w:t>
      </w:r>
      <w:r w:rsidRPr="00D056D4">
        <w:rPr>
          <w:rFonts w:asciiTheme="majorBidi" w:hAnsiTheme="majorBidi" w:cstheme="majorBidi"/>
        </w:rPr>
        <w:t xml:space="preserve"> (pour tout Soumissionnaire qui est une entité) :</w:t>
      </w:r>
    </w:p>
    <w:p w14:paraId="7AE9AABE"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rPr>
        <w:t>________________________________________________</w:t>
      </w:r>
    </w:p>
    <w:p w14:paraId="714830F5" w14:textId="77777777" w:rsidR="00900EAF" w:rsidRPr="00D056D4" w:rsidRDefault="00900EAF" w:rsidP="00900EAF">
      <w:pPr>
        <w:spacing w:after="360"/>
        <w:rPr>
          <w:rFonts w:asciiTheme="majorBidi" w:hAnsiTheme="majorBidi" w:cstheme="majorBidi"/>
        </w:rPr>
      </w:pPr>
      <w:r w:rsidRPr="00D056D4">
        <w:rPr>
          <w:rFonts w:asciiTheme="majorBidi" w:hAnsiTheme="majorBidi" w:cstheme="majorBidi"/>
        </w:rPr>
        <w:t>________________________________________________</w:t>
      </w:r>
    </w:p>
    <w:p w14:paraId="798B239B" w14:textId="77777777" w:rsidR="00900EAF" w:rsidRPr="00D056D4" w:rsidRDefault="00900EAF" w:rsidP="00900EAF">
      <w:pPr>
        <w:spacing w:after="360"/>
        <w:rPr>
          <w:rFonts w:asciiTheme="majorBidi" w:hAnsiTheme="majorBidi" w:cstheme="majorBidi"/>
        </w:rPr>
      </w:pPr>
      <w:r w:rsidRPr="00D056D4">
        <w:rPr>
          <w:rFonts w:asciiTheme="majorBidi" w:hAnsiTheme="majorBidi" w:cstheme="majorBidi"/>
          <w:b/>
          <w:bCs/>
        </w:rPr>
        <w:t>Dénomination sociale de l’entité-mère ou des entités-mères du Soumissionnaire</w:t>
      </w:r>
      <w:r w:rsidRPr="00D056D4">
        <w:rPr>
          <w:rFonts w:asciiTheme="majorBidi" w:hAnsiTheme="majorBidi" w:cstheme="majorBidi"/>
        </w:rPr>
        <w:t xml:space="preserve"> (le cas échéant ; indiquez si le Soumissionnaire n’a pas d’entité-mère) :</w:t>
      </w:r>
    </w:p>
    <w:p w14:paraId="69E1F435" w14:textId="77777777" w:rsidR="00900EAF" w:rsidRPr="00D056D4" w:rsidRDefault="00900EAF" w:rsidP="00900EAF">
      <w:pPr>
        <w:spacing w:after="360"/>
        <w:rPr>
          <w:rFonts w:asciiTheme="majorBidi" w:hAnsiTheme="majorBidi" w:cstheme="majorBidi"/>
        </w:rPr>
      </w:pPr>
      <w:r w:rsidRPr="00D056D4">
        <w:rPr>
          <w:rFonts w:asciiTheme="majorBidi" w:hAnsiTheme="majorBidi" w:cstheme="majorBidi"/>
        </w:rPr>
        <w:t>________________________________________________________________</w:t>
      </w:r>
    </w:p>
    <w:p w14:paraId="1C627BAF"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b/>
        </w:rPr>
        <w:t>Dénomination sociale de l’entité-mère ou des entités-mères du Soumissionnaire dans la langue et l’écriture du Pays de constitution</w:t>
      </w:r>
      <w:r w:rsidRPr="00D056D4">
        <w:rPr>
          <w:rFonts w:asciiTheme="majorBidi" w:hAnsiTheme="majorBidi" w:cstheme="majorBidi"/>
        </w:rPr>
        <w:t xml:space="preserve"> (si celle-ci est différente de celle indiquée ci-dessus) :</w:t>
      </w:r>
    </w:p>
    <w:p w14:paraId="092FA7AB"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rPr>
        <w:t>________________________________________________</w:t>
      </w:r>
    </w:p>
    <w:p w14:paraId="043FFC5A"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b/>
          <w:bCs/>
        </w:rPr>
        <w:t>Adresse(s) du siège social ou de l’établissement principal de l’entité-mère ou des entités-mères du Soumissionnaire</w:t>
      </w:r>
      <w:r w:rsidRPr="00D056D4">
        <w:rPr>
          <w:rFonts w:asciiTheme="majorBidi" w:hAnsiTheme="majorBidi" w:cstheme="majorBidi"/>
        </w:rPr>
        <w:t xml:space="preserve"> (le cas échéant) :</w:t>
      </w:r>
    </w:p>
    <w:p w14:paraId="6FF0FF48" w14:textId="77777777" w:rsidR="00900EAF" w:rsidRPr="00D056D4" w:rsidRDefault="00900EAF" w:rsidP="00900EAF">
      <w:pPr>
        <w:spacing w:after="240"/>
        <w:rPr>
          <w:rFonts w:asciiTheme="majorBidi" w:hAnsiTheme="majorBidi" w:cstheme="majorBidi"/>
        </w:rPr>
      </w:pPr>
      <w:r w:rsidRPr="00D056D4">
        <w:rPr>
          <w:rFonts w:asciiTheme="majorBidi" w:hAnsiTheme="majorBidi" w:cstheme="majorBidi"/>
        </w:rPr>
        <w:t>________________________________________________</w:t>
      </w:r>
    </w:p>
    <w:p w14:paraId="0B7E5682" w14:textId="77777777" w:rsidR="00900EAF" w:rsidRPr="00D056D4" w:rsidRDefault="00900EAF" w:rsidP="00900EAF">
      <w:pPr>
        <w:spacing w:after="360"/>
        <w:rPr>
          <w:rFonts w:asciiTheme="majorBidi" w:hAnsiTheme="majorBidi" w:cstheme="majorBidi"/>
          <w:b/>
        </w:rPr>
      </w:pPr>
      <w:r w:rsidRPr="00D056D4">
        <w:rPr>
          <w:rFonts w:asciiTheme="majorBidi" w:hAnsiTheme="majorBidi" w:cstheme="majorBidi"/>
        </w:rPr>
        <w:t>________________________________________________</w:t>
      </w:r>
    </w:p>
    <w:p w14:paraId="08C97BB1" w14:textId="77777777" w:rsidR="00900EAF" w:rsidRPr="00D056D4" w:rsidRDefault="00900EAF" w:rsidP="003055B3">
      <w:pPr>
        <w:pStyle w:val="ColorfulList-Accent11"/>
        <w:numPr>
          <w:ilvl w:val="0"/>
          <w:numId w:val="12"/>
        </w:numPr>
        <w:ind w:left="360"/>
        <w:jc w:val="both"/>
        <w:rPr>
          <w:rFonts w:asciiTheme="majorBidi" w:hAnsiTheme="majorBidi" w:cstheme="majorBidi"/>
          <w:szCs w:val="24"/>
        </w:rPr>
      </w:pPr>
      <w:r w:rsidRPr="00D056D4">
        <w:rPr>
          <w:rFonts w:asciiTheme="majorBidi" w:hAnsiTheme="majorBidi" w:cstheme="majorBidi"/>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349AED33" w14:textId="77777777" w:rsidR="00900EAF" w:rsidRPr="00D056D4" w:rsidRDefault="00900EAF" w:rsidP="00900EAF">
      <w:pPr>
        <w:pStyle w:val="ColorfulList-Accent11"/>
        <w:jc w:val="both"/>
        <w:rPr>
          <w:rFonts w:asciiTheme="majorBidi" w:hAnsiTheme="majorBidi" w:cstheme="majorBidi"/>
          <w:szCs w:val="24"/>
        </w:rPr>
      </w:pPr>
      <w:r w:rsidRPr="00D056D4">
        <w:rPr>
          <w:rFonts w:asciiTheme="majorBidi" w:hAnsiTheme="majorBidi" w:cstheme="majorBidi"/>
        </w:rPr>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368A8456" w14:textId="77777777" w:rsidR="00900EAF" w:rsidRPr="00D056D4" w:rsidRDefault="00900EAF" w:rsidP="00900EAF">
      <w:pPr>
        <w:rPr>
          <w:rFonts w:asciiTheme="majorBidi" w:hAnsiTheme="majorBidi" w:cstheme="majorBidi"/>
          <w:b/>
        </w:rPr>
      </w:pPr>
    </w:p>
    <w:p w14:paraId="7B03A3AA" w14:textId="77777777" w:rsidR="00900EAF" w:rsidRPr="00D056D4" w:rsidRDefault="00900EAF" w:rsidP="003055B3">
      <w:pPr>
        <w:pStyle w:val="ColorfulList-Accent11"/>
        <w:numPr>
          <w:ilvl w:val="0"/>
          <w:numId w:val="12"/>
        </w:numPr>
        <w:ind w:left="360"/>
        <w:jc w:val="both"/>
        <w:rPr>
          <w:rFonts w:asciiTheme="majorBidi" w:hAnsiTheme="majorBidi" w:cstheme="majorBidi"/>
          <w:szCs w:val="24"/>
        </w:rPr>
      </w:pPr>
      <w:r w:rsidRPr="00D056D4">
        <w:rPr>
          <w:rFonts w:asciiTheme="majorBidi" w:hAnsiTheme="majorBidi" w:cstheme="majorBidi"/>
        </w:rPr>
        <w:t>Si votre réponse à la question 1 est oui, quel type d’entreprise publique êtes-vous :</w:t>
      </w:r>
    </w:p>
    <w:p w14:paraId="55AABB73" w14:textId="77777777" w:rsidR="00900EAF" w:rsidRPr="00D056D4" w:rsidRDefault="00900EAF" w:rsidP="003055B3">
      <w:pPr>
        <w:pStyle w:val="ColorfulList-Accent11"/>
        <w:numPr>
          <w:ilvl w:val="1"/>
          <w:numId w:val="12"/>
        </w:numPr>
        <w:ind w:left="720"/>
        <w:jc w:val="both"/>
        <w:rPr>
          <w:rFonts w:asciiTheme="majorBidi" w:hAnsiTheme="majorBidi" w:cstheme="majorBidi"/>
          <w:szCs w:val="24"/>
        </w:rPr>
      </w:pPr>
      <w:r w:rsidRPr="00D056D4">
        <w:rPr>
          <w:rFonts w:asciiTheme="majorBidi" w:hAnsiTheme="majorBidi" w:cstheme="majorBidi"/>
        </w:rPr>
        <w:t xml:space="preserve">Unité en régie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11E60D03"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Établissement d’enseignement</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418DE496"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Centre de recherche</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7B8726AE"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 xml:space="preserve">Entité statistique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0AE3D966"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 xml:space="preserve">Entité cartographique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6217DF04"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 xml:space="preserve">Autre entité technique n’étant pas constituée essentiellement à des fins commerciales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48D388CD" w14:textId="77777777" w:rsidR="00900EAF" w:rsidRPr="00D056D4" w:rsidRDefault="00900EAF" w:rsidP="00900EAF">
      <w:pPr>
        <w:rPr>
          <w:rFonts w:asciiTheme="majorBidi" w:hAnsiTheme="majorBidi" w:cstheme="majorBidi"/>
        </w:rPr>
      </w:pPr>
    </w:p>
    <w:p w14:paraId="7633ECF9" w14:textId="77777777" w:rsidR="00900EAF" w:rsidRPr="00D056D4" w:rsidRDefault="00900EAF" w:rsidP="003055B3">
      <w:pPr>
        <w:numPr>
          <w:ilvl w:val="0"/>
          <w:numId w:val="12"/>
        </w:numPr>
        <w:spacing w:after="0" w:line="240" w:lineRule="auto"/>
        <w:ind w:left="360"/>
        <w:rPr>
          <w:rFonts w:asciiTheme="majorBidi" w:hAnsiTheme="majorBidi" w:cstheme="majorBidi"/>
        </w:rPr>
      </w:pPr>
      <w:r w:rsidRPr="00D056D4">
        <w:rPr>
          <w:rFonts w:asciiTheme="majorBidi" w:hAnsiTheme="majorBidi" w:cstheme="majorBidi"/>
        </w:rPr>
        <w:t>Quelle que soit votre réponse à la question 1, veuillez répondre à la question suivante :</w:t>
      </w:r>
    </w:p>
    <w:p w14:paraId="4116F7C1"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Recevez-vous des subventions ou paiements (y compris toute forme de crédit subventionné) ou toute autre forme d’assistance (financière ou autre) d’un gouvernement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292B8526" w14:textId="77777777" w:rsidR="00900EAF" w:rsidRPr="00D056D4" w:rsidRDefault="00900EAF" w:rsidP="00900EAF">
      <w:pPr>
        <w:ind w:firstLine="720"/>
        <w:rPr>
          <w:rFonts w:asciiTheme="majorBidi" w:hAnsiTheme="majorBidi" w:cstheme="majorBidi"/>
        </w:rPr>
      </w:pPr>
      <w:r w:rsidRPr="00D056D4">
        <w:rPr>
          <w:rFonts w:asciiTheme="majorBidi" w:hAnsiTheme="majorBidi" w:cstheme="majorBidi"/>
        </w:rPr>
        <w:t>Si oui, veuillez décrire : ____________________________________________________</w:t>
      </w:r>
    </w:p>
    <w:p w14:paraId="059FDB13"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Un gouvernement vous a-t-il accordé des droits ou avantages légaux ou économiques spéciaux ou exclusifs pouvant affecter la compétitivité de vos biens, travaux ou services, ou influencer par ailleurs vos décisions commerciales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60A41A54" w14:textId="77777777" w:rsidR="00900EAF" w:rsidRPr="00D056D4" w:rsidRDefault="00900EAF" w:rsidP="00900EAF">
      <w:pPr>
        <w:ind w:firstLine="720"/>
        <w:rPr>
          <w:rFonts w:asciiTheme="majorBidi" w:hAnsiTheme="majorBidi" w:cstheme="majorBidi"/>
        </w:rPr>
      </w:pPr>
      <w:r w:rsidRPr="00D056D4">
        <w:rPr>
          <w:rFonts w:asciiTheme="majorBidi" w:hAnsiTheme="majorBidi" w:cstheme="majorBidi"/>
        </w:rPr>
        <w:t>Si oui, veuillez décrire : ___________________________________________________</w:t>
      </w:r>
    </w:p>
    <w:p w14:paraId="1292EBB9"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Un gouvernement peut-il vous imposer ou ordonner l’une des mesures suivantes à votre égard :</w:t>
      </w:r>
    </w:p>
    <w:p w14:paraId="2969DE91" w14:textId="77777777" w:rsidR="00900EAF" w:rsidRPr="00D056D4" w:rsidRDefault="00900EAF" w:rsidP="003055B3">
      <w:pPr>
        <w:pStyle w:val="ColorfulList-Accent11"/>
        <w:numPr>
          <w:ilvl w:val="0"/>
          <w:numId w:val="13"/>
        </w:numPr>
        <w:ind w:left="1440"/>
        <w:jc w:val="both"/>
        <w:rPr>
          <w:rFonts w:asciiTheme="majorBidi" w:hAnsiTheme="majorBidi" w:cstheme="majorBidi"/>
          <w:szCs w:val="24"/>
        </w:rPr>
      </w:pPr>
      <w:r w:rsidRPr="00D056D4">
        <w:rPr>
          <w:rFonts w:asciiTheme="majorBidi" w:hAnsiTheme="majorBidi" w:cstheme="majorBidi"/>
        </w:rPr>
        <w:t xml:space="preserve">la restructuration, fusion ou dissolution de votre entité, ou la constitution ou l’acquisition de toute filiale ou autre société affiliée par votre entité ? 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5D8C29A8" w14:textId="77777777" w:rsidR="00900EAF" w:rsidRPr="00D056D4" w:rsidRDefault="00900EAF" w:rsidP="003055B3">
      <w:pPr>
        <w:numPr>
          <w:ilvl w:val="0"/>
          <w:numId w:val="13"/>
        </w:numPr>
        <w:spacing w:after="0" w:line="240" w:lineRule="auto"/>
        <w:ind w:left="1440"/>
        <w:rPr>
          <w:rFonts w:asciiTheme="majorBidi" w:hAnsiTheme="majorBidi" w:cstheme="majorBidi"/>
        </w:rPr>
      </w:pPr>
      <w:r w:rsidRPr="00D056D4">
        <w:rPr>
          <w:rFonts w:asciiTheme="majorBidi" w:hAnsiTheme="majorBidi" w:cstheme="majorBidi"/>
        </w:rPr>
        <w:t xml:space="preserve">la vente, la location, l’hypothèque, le nantissement ou la cession de vos principaux actifs, corporels ou incorporels, que ce soit ou non dans le cours normal des affaires ? 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6526E8B9" w14:textId="77777777" w:rsidR="00900EAF" w:rsidRPr="00D056D4" w:rsidRDefault="00900EAF" w:rsidP="003055B3">
      <w:pPr>
        <w:numPr>
          <w:ilvl w:val="0"/>
          <w:numId w:val="13"/>
        </w:numPr>
        <w:spacing w:after="0" w:line="240" w:lineRule="auto"/>
        <w:ind w:left="1440"/>
        <w:rPr>
          <w:rFonts w:asciiTheme="majorBidi" w:hAnsiTheme="majorBidi" w:cstheme="majorBidi"/>
        </w:rPr>
      </w:pPr>
      <w:r w:rsidRPr="00D056D4">
        <w:rPr>
          <w:rFonts w:asciiTheme="majorBidi" w:hAnsiTheme="majorBidi" w:cstheme="majorBidi"/>
        </w:rPr>
        <w:t>la fermeture, la délocalisation ou l’altération substantielle de la production, de l’exploitation ou d’autres activités importantes de votre entité ?</w:t>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20BAE11E" w14:textId="77777777" w:rsidR="00900EAF" w:rsidRPr="00D056D4" w:rsidRDefault="00900EAF" w:rsidP="003055B3">
      <w:pPr>
        <w:numPr>
          <w:ilvl w:val="0"/>
          <w:numId w:val="13"/>
        </w:numPr>
        <w:spacing w:after="0" w:line="240" w:lineRule="auto"/>
        <w:ind w:left="1440"/>
        <w:rPr>
          <w:rFonts w:asciiTheme="majorBidi" w:hAnsiTheme="majorBidi" w:cstheme="majorBidi"/>
        </w:rPr>
      </w:pPr>
      <w:r w:rsidRPr="00D056D4">
        <w:rPr>
          <w:rFonts w:asciiTheme="majorBidi" w:hAnsiTheme="majorBidi" w:cstheme="majorBidi"/>
        </w:rPr>
        <w:t>l’exécution, résiliation ou non-exécution par votre entité de contrats importants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3C5B028E" w14:textId="77777777" w:rsidR="00900EAF" w:rsidRPr="00D056D4" w:rsidRDefault="00900EAF" w:rsidP="003055B3">
      <w:pPr>
        <w:numPr>
          <w:ilvl w:val="0"/>
          <w:numId w:val="13"/>
        </w:numPr>
        <w:spacing w:after="0" w:line="240" w:lineRule="auto"/>
        <w:ind w:left="1440"/>
        <w:rPr>
          <w:rFonts w:asciiTheme="majorBidi" w:hAnsiTheme="majorBidi" w:cstheme="majorBidi"/>
        </w:rPr>
      </w:pPr>
      <w:r w:rsidRPr="00D056D4">
        <w:rPr>
          <w:rFonts w:asciiTheme="majorBidi" w:hAnsiTheme="majorBidi" w:cstheme="majorBidi"/>
        </w:rPr>
        <w:t>la nomination ou le licenciement de vos directeurs, cadres dirigeants, responsables ou cadres supérieurs, ou peut-il participer à la gestion ou au contrôle de vos activités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0A7DE671" w14:textId="77777777" w:rsidR="00900EAF" w:rsidRPr="00D056D4" w:rsidRDefault="00900EAF" w:rsidP="00900EAF">
      <w:pPr>
        <w:pStyle w:val="ColorfulList-Accent11"/>
        <w:jc w:val="both"/>
        <w:rPr>
          <w:rFonts w:asciiTheme="majorBidi" w:hAnsiTheme="majorBidi" w:cstheme="majorBidi"/>
          <w:szCs w:val="24"/>
        </w:rPr>
      </w:pPr>
    </w:p>
    <w:p w14:paraId="1AFE4343" w14:textId="77777777" w:rsidR="00900EAF" w:rsidRPr="00D056D4" w:rsidRDefault="00900EAF" w:rsidP="003055B3">
      <w:pPr>
        <w:numPr>
          <w:ilvl w:val="0"/>
          <w:numId w:val="12"/>
        </w:numPr>
        <w:spacing w:after="0" w:line="240" w:lineRule="auto"/>
        <w:ind w:left="360"/>
        <w:rPr>
          <w:rFonts w:asciiTheme="majorBidi" w:hAnsiTheme="majorBidi" w:cstheme="majorBidi"/>
        </w:rPr>
      </w:pPr>
      <w:r w:rsidRPr="00D056D4">
        <w:rPr>
          <w:rFonts w:asciiTheme="majorBidi" w:hAnsiTheme="majorBidi" w:cstheme="majorBidi"/>
        </w:rPr>
        <w:t>Avez-vous jamais appartenu à l’État ou été contrôlé par l’État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27671C63" w14:textId="77777777" w:rsidR="00900EAF" w:rsidRPr="00D056D4" w:rsidRDefault="00900EAF" w:rsidP="00900EAF">
      <w:pPr>
        <w:pStyle w:val="ColorfulList-Accent11"/>
        <w:jc w:val="both"/>
        <w:rPr>
          <w:rFonts w:asciiTheme="majorBidi" w:hAnsiTheme="majorBidi" w:cstheme="majorBidi"/>
          <w:szCs w:val="24"/>
        </w:rPr>
      </w:pPr>
    </w:p>
    <w:p w14:paraId="39B8BA89" w14:textId="77777777" w:rsidR="00900EAF" w:rsidRPr="00D056D4" w:rsidRDefault="00900EAF" w:rsidP="003055B3">
      <w:pPr>
        <w:numPr>
          <w:ilvl w:val="0"/>
          <w:numId w:val="12"/>
        </w:numPr>
        <w:spacing w:after="0" w:line="240" w:lineRule="auto"/>
        <w:ind w:left="360"/>
        <w:rPr>
          <w:rFonts w:asciiTheme="majorBidi" w:hAnsiTheme="majorBidi" w:cstheme="majorBidi"/>
        </w:rPr>
      </w:pPr>
      <w:r w:rsidRPr="00D056D4">
        <w:rPr>
          <w:rFonts w:asciiTheme="majorBidi" w:hAnsiTheme="majorBidi" w:cstheme="majorBidi"/>
        </w:rPr>
        <w:t>Si votre réponse à la question 4 est oui, veuillez répondre aux questions suivantes :</w:t>
      </w:r>
    </w:p>
    <w:p w14:paraId="7ED8F8ED"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Pendant combien de temps avez-vous appartenu à l’État ? _________________</w:t>
      </w:r>
    </w:p>
    <w:p w14:paraId="64D29029"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Quand avez-vous été privatisé ? ________________________</w:t>
      </w:r>
    </w:p>
    <w:p w14:paraId="7CF15CAB"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Recevez-vous des subventions ou paiements (y compris toute forme de crédit subventionné) ou toute autre forme d’assistance (financière ou autre) d’un gouvernement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527CFBEA" w14:textId="77777777" w:rsidR="00900EAF" w:rsidRPr="00D056D4" w:rsidRDefault="00900EAF" w:rsidP="00900EAF">
      <w:pPr>
        <w:ind w:firstLine="720"/>
        <w:rPr>
          <w:rFonts w:asciiTheme="majorBidi" w:hAnsiTheme="majorBidi" w:cstheme="majorBidi"/>
        </w:rPr>
      </w:pPr>
      <w:r w:rsidRPr="00D056D4">
        <w:rPr>
          <w:rFonts w:asciiTheme="majorBidi" w:hAnsiTheme="majorBidi" w:cstheme="majorBidi"/>
        </w:rPr>
        <w:t>Si oui, veuillez décrire : __________________________________________________</w:t>
      </w:r>
    </w:p>
    <w:p w14:paraId="1FD91A26"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Même s’il ne détient pas la majorité du capital de votre entité ou ne la contrôle pas, un gouvernement continue-t-il à détenir une participation ou un pouvoir de prise de décisions dans votre entité ou dans vos activités ?</w:t>
      </w:r>
    </w:p>
    <w:p w14:paraId="66CCEAFC" w14:textId="77777777" w:rsidR="00900EAF" w:rsidRPr="00D056D4" w:rsidRDefault="00900EAF" w:rsidP="00900EAF">
      <w:pPr>
        <w:ind w:left="6480" w:firstLine="720"/>
        <w:rPr>
          <w:rFonts w:asciiTheme="majorBidi" w:hAnsiTheme="majorBidi" w:cstheme="majorBidi"/>
        </w:rPr>
      </w:pPr>
      <w:r w:rsidRPr="00D056D4">
        <w:rPr>
          <w:rFonts w:asciiTheme="majorBidi" w:hAnsiTheme="majorBidi" w:cstheme="majorBidi"/>
        </w:rPr>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5E5FB4D0" w14:textId="77777777" w:rsidR="00900EAF" w:rsidRPr="00D056D4" w:rsidRDefault="00900EAF" w:rsidP="00900EAF">
      <w:pPr>
        <w:ind w:firstLine="720"/>
        <w:rPr>
          <w:rFonts w:asciiTheme="majorBidi" w:hAnsiTheme="majorBidi" w:cstheme="majorBidi"/>
        </w:rPr>
      </w:pPr>
      <w:r w:rsidRPr="00D056D4">
        <w:rPr>
          <w:rFonts w:asciiTheme="majorBidi" w:hAnsiTheme="majorBidi" w:cstheme="majorBidi"/>
        </w:rPr>
        <w:t>Si oui, veuillez décrire : __________________________________________________</w:t>
      </w:r>
    </w:p>
    <w:p w14:paraId="18A885A7" w14:textId="77777777" w:rsidR="00900EAF" w:rsidRPr="00D056D4" w:rsidRDefault="00900EAF" w:rsidP="003055B3">
      <w:pPr>
        <w:numPr>
          <w:ilvl w:val="1"/>
          <w:numId w:val="12"/>
        </w:numPr>
        <w:spacing w:after="0" w:line="240" w:lineRule="auto"/>
        <w:ind w:left="720"/>
        <w:rPr>
          <w:rFonts w:asciiTheme="majorBidi" w:hAnsiTheme="majorBidi" w:cstheme="majorBidi"/>
        </w:rPr>
      </w:pPr>
      <w:r w:rsidRPr="00D056D4">
        <w:rPr>
          <w:rFonts w:asciiTheme="majorBidi" w:hAnsiTheme="majorBidi" w:cstheme="majorBid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r>
      <w:r w:rsidRPr="00D056D4">
        <w:rPr>
          <w:rFonts w:asciiTheme="majorBidi" w:hAnsiTheme="majorBidi" w:cstheme="majorBidi"/>
        </w:rPr>
        <w:tab/>
        <w:t xml:space="preserve">Oui </w:t>
      </w:r>
      <w:r w:rsidRPr="00D056D4">
        <w:rPr>
          <w:rFonts w:asciiTheme="majorBidi" w:hAnsiTheme="majorBidi" w:cstheme="majorBidi"/>
        </w:rPr>
        <w:sym w:font="Wingdings" w:char="F06F"/>
      </w:r>
      <w:r w:rsidRPr="00D056D4">
        <w:rPr>
          <w:rFonts w:asciiTheme="majorBidi" w:hAnsiTheme="majorBidi" w:cstheme="majorBidi"/>
        </w:rPr>
        <w:t xml:space="preserve">  Non </w:t>
      </w:r>
      <w:r w:rsidRPr="00D056D4">
        <w:rPr>
          <w:rFonts w:asciiTheme="majorBidi" w:hAnsiTheme="majorBidi" w:cstheme="majorBidi"/>
        </w:rPr>
        <w:sym w:font="Wingdings" w:char="F06F"/>
      </w:r>
    </w:p>
    <w:p w14:paraId="141C1556" w14:textId="77777777" w:rsidR="00900EAF" w:rsidRPr="00D056D4" w:rsidRDefault="00900EAF" w:rsidP="00900EAF">
      <w:pPr>
        <w:ind w:left="360" w:firstLine="360"/>
        <w:rPr>
          <w:rFonts w:asciiTheme="majorBidi" w:hAnsiTheme="majorBidi" w:cstheme="majorBidi"/>
        </w:rPr>
      </w:pPr>
    </w:p>
    <w:p w14:paraId="146B4A87" w14:textId="77777777" w:rsidR="00900EAF" w:rsidRPr="00D056D4" w:rsidRDefault="00900EAF" w:rsidP="00900EAF">
      <w:pPr>
        <w:ind w:left="360" w:firstLine="360"/>
        <w:rPr>
          <w:rFonts w:asciiTheme="majorBidi" w:hAnsiTheme="majorBidi" w:cstheme="majorBidi"/>
        </w:rPr>
      </w:pPr>
      <w:r w:rsidRPr="00D056D4">
        <w:rPr>
          <w:rFonts w:asciiTheme="majorBidi" w:hAnsiTheme="majorBidi" w:cstheme="majorBidi"/>
        </w:rPr>
        <w:t>Si oui, veuillez décrire : __________________________________________________</w:t>
      </w:r>
    </w:p>
    <w:p w14:paraId="7316DF0D" w14:textId="77777777" w:rsidR="00900EAF" w:rsidRPr="00D056D4" w:rsidRDefault="00900EAF" w:rsidP="00900EAF">
      <w:pPr>
        <w:rPr>
          <w:rFonts w:asciiTheme="majorBidi" w:hAnsiTheme="majorBidi" w:cstheme="majorBidi"/>
          <w:b/>
        </w:rPr>
      </w:pPr>
    </w:p>
    <w:p w14:paraId="4F77F6E6" w14:textId="77777777" w:rsidR="00900EAF" w:rsidRPr="00D056D4" w:rsidRDefault="00900EAF" w:rsidP="00900EAF">
      <w:pPr>
        <w:rPr>
          <w:rFonts w:asciiTheme="majorBidi" w:hAnsiTheme="majorBidi" w:cstheme="majorBidi"/>
        </w:rPr>
      </w:pPr>
      <w:r w:rsidRPr="00D056D4">
        <w:rPr>
          <w:rFonts w:asciiTheme="majorBidi" w:hAnsiTheme="majorBidi" w:cstheme="majorBidi"/>
        </w:rPr>
        <w:t xml:space="preserve">Les participants doivent noter ce qui suit : </w:t>
      </w:r>
    </w:p>
    <w:p w14:paraId="4847B517" w14:textId="77777777" w:rsidR="00900EAF" w:rsidRPr="00D056D4" w:rsidRDefault="00900EAF" w:rsidP="00900EAF">
      <w:pPr>
        <w:rPr>
          <w:rFonts w:asciiTheme="majorBidi" w:hAnsiTheme="majorBidi" w:cstheme="majorBidi"/>
        </w:rPr>
      </w:pPr>
    </w:p>
    <w:p w14:paraId="01FAFD8A" w14:textId="77777777" w:rsidR="00900EAF" w:rsidRPr="00D056D4" w:rsidRDefault="00900EAF" w:rsidP="003055B3">
      <w:pPr>
        <w:numPr>
          <w:ilvl w:val="3"/>
          <w:numId w:val="14"/>
        </w:numPr>
        <w:spacing w:after="0" w:line="240" w:lineRule="auto"/>
        <w:ind w:left="360"/>
        <w:rPr>
          <w:rFonts w:asciiTheme="majorBidi" w:hAnsiTheme="majorBidi" w:cstheme="majorBidi"/>
        </w:rPr>
      </w:pPr>
      <w:r w:rsidRPr="00D056D4">
        <w:rPr>
          <w:rFonts w:asciiTheme="majorBidi" w:hAnsiTheme="majorBidi" w:cstheme="majorBid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14DD43DE" w14:textId="77777777" w:rsidR="00900EAF" w:rsidRPr="00D056D4" w:rsidRDefault="00900EAF" w:rsidP="00900EAF">
      <w:pPr>
        <w:rPr>
          <w:rFonts w:asciiTheme="majorBidi" w:hAnsiTheme="majorBidi" w:cstheme="majorBidi"/>
        </w:rPr>
      </w:pPr>
    </w:p>
    <w:p w14:paraId="07815FFD" w14:textId="77777777" w:rsidR="00900EAF" w:rsidRPr="00D056D4" w:rsidRDefault="00900EAF" w:rsidP="003055B3">
      <w:pPr>
        <w:numPr>
          <w:ilvl w:val="3"/>
          <w:numId w:val="14"/>
        </w:numPr>
        <w:spacing w:after="0" w:line="240" w:lineRule="auto"/>
        <w:ind w:left="360"/>
        <w:rPr>
          <w:rFonts w:asciiTheme="majorBidi" w:hAnsiTheme="majorBidi" w:cstheme="majorBidi"/>
        </w:rPr>
      </w:pPr>
      <w:r w:rsidRPr="00D056D4">
        <w:rPr>
          <w:rFonts w:asciiTheme="majorBidi" w:hAnsiTheme="majorBidi" w:cstheme="majorBidi"/>
        </w:rPr>
        <w:t xml:space="preserve">Toute fausse déclaration faite par une entité soumettant une Offre pour ce marché peut être considérée comme une « pratique frauduleuse » aux fins des </w:t>
      </w:r>
      <w:r w:rsidRPr="00D056D4">
        <w:rPr>
          <w:rFonts w:asciiTheme="majorBidi" w:hAnsiTheme="majorBidi" w:cstheme="majorBidi"/>
          <w:i/>
          <w:iCs/>
        </w:rPr>
        <w:t>Directives relatives à la Passation des marchés du Programme de la MCC</w:t>
      </w:r>
      <w:r w:rsidRPr="00D056D4">
        <w:rPr>
          <w:rFonts w:asciiTheme="majorBidi" w:hAnsiTheme="majorBidi" w:cstheme="majorBidi"/>
        </w:rPr>
        <w:t xml:space="preserve"> et de toutes autres politiques ou directives applicables de la MCC, y compris la Politique de la MCC en matière de prévention, de détection et de correction de la fraude et de la corruption  dans le cadre des activités de MCC.</w:t>
      </w:r>
    </w:p>
    <w:p w14:paraId="094C2A35" w14:textId="77777777" w:rsidR="00900EAF" w:rsidRPr="00D056D4" w:rsidRDefault="00900EAF" w:rsidP="00900EAF">
      <w:pPr>
        <w:rPr>
          <w:rFonts w:asciiTheme="majorBidi" w:hAnsiTheme="majorBidi" w:cstheme="majorBidi"/>
        </w:rPr>
      </w:pPr>
    </w:p>
    <w:p w14:paraId="49FBD6B2" w14:textId="77777777" w:rsidR="00900EAF" w:rsidRPr="00D056D4" w:rsidRDefault="00900EAF" w:rsidP="003055B3">
      <w:pPr>
        <w:numPr>
          <w:ilvl w:val="3"/>
          <w:numId w:val="14"/>
        </w:numPr>
        <w:spacing w:after="0" w:line="240" w:lineRule="auto"/>
        <w:ind w:left="360"/>
        <w:rPr>
          <w:rFonts w:asciiTheme="majorBidi" w:hAnsiTheme="majorBidi" w:cstheme="majorBidi"/>
        </w:rPr>
      </w:pPr>
      <w:r w:rsidRPr="00D056D4">
        <w:rPr>
          <w:rFonts w:asciiTheme="majorBidi" w:hAnsiTheme="majorBidi" w:cstheme="majorBid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D056D4">
        <w:rPr>
          <w:rFonts w:asciiTheme="majorBidi" w:hAnsiTheme="majorBidi" w:cstheme="majorBidi"/>
          <w:i/>
          <w:iCs/>
        </w:rPr>
        <w:t>Directives relatives à la Passation des marchés du Programme de la MCC</w:t>
      </w:r>
      <w:r w:rsidRPr="00D056D4">
        <w:rPr>
          <w:rFonts w:asciiTheme="majorBidi" w:hAnsiTheme="majorBidi" w:cstheme="majorBidi"/>
        </w:rPr>
        <w:t>, ou dont l’effet potentiel ou réel de cette constitution, sous-traitance ou association est d’éviter ou de contourner lesdites Directives, pourra être considérée comme une Entreprise publique aux fins de ces Directives.</w:t>
      </w:r>
    </w:p>
    <w:p w14:paraId="5D684148" w14:textId="77777777" w:rsidR="00900EAF" w:rsidRPr="00D056D4" w:rsidRDefault="00900EAF" w:rsidP="00900EAF">
      <w:pPr>
        <w:rPr>
          <w:rFonts w:asciiTheme="majorBidi" w:hAnsiTheme="majorBidi" w:cstheme="majorBidi"/>
        </w:rPr>
      </w:pPr>
    </w:p>
    <w:p w14:paraId="039D401A" w14:textId="77777777" w:rsidR="00900EAF" w:rsidRPr="00D056D4" w:rsidRDefault="00900EAF" w:rsidP="003055B3">
      <w:pPr>
        <w:numPr>
          <w:ilvl w:val="3"/>
          <w:numId w:val="14"/>
        </w:numPr>
        <w:spacing w:after="0" w:line="240" w:lineRule="auto"/>
        <w:ind w:left="360"/>
        <w:rPr>
          <w:rFonts w:asciiTheme="majorBidi" w:hAnsiTheme="majorBidi" w:cstheme="majorBidi"/>
        </w:rPr>
      </w:pPr>
      <w:r w:rsidRPr="00D056D4">
        <w:rPr>
          <w:rFonts w:asciiTheme="majorBidi" w:hAnsiTheme="majorBidi" w:cstheme="majorBidi"/>
        </w:rPr>
        <w:t xml:space="preserve">Toute accusation crédible selon laquelle une entité qui a soumis une Offre en réponse au présent appel d’offres est une Entreprise publique non autorisée à soumettre une offre conformément aux </w:t>
      </w:r>
      <w:r w:rsidRPr="00D056D4">
        <w:rPr>
          <w:rFonts w:asciiTheme="majorBidi" w:hAnsiTheme="majorBidi" w:cstheme="majorBidi"/>
          <w:i/>
          <w:iCs/>
        </w:rPr>
        <w:t>Directives relatives à la Passation des marchés du Programme de la MCC</w:t>
      </w:r>
      <w:r w:rsidRPr="00D056D4">
        <w:rPr>
          <w:rFonts w:asciiTheme="majorBidi" w:hAnsiTheme="majorBidi" w:cstheme="majorBid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42B0C9DC" w14:textId="77777777" w:rsidR="00900EAF" w:rsidRPr="00D056D4" w:rsidRDefault="00900EAF" w:rsidP="00900EAF">
      <w:pPr>
        <w:rPr>
          <w:rFonts w:asciiTheme="majorBidi" w:hAnsiTheme="majorBidi" w:cstheme="majorBidi"/>
        </w:rPr>
      </w:pPr>
    </w:p>
    <w:p w14:paraId="133CE167" w14:textId="77777777" w:rsidR="00900EAF" w:rsidRPr="00D056D4" w:rsidRDefault="00900EAF" w:rsidP="00900EAF">
      <w:pPr>
        <w:rPr>
          <w:rFonts w:asciiTheme="majorBidi" w:hAnsiTheme="majorBidi" w:cstheme="majorBidi"/>
        </w:rPr>
      </w:pPr>
      <w:r w:rsidRPr="00D056D4">
        <w:rPr>
          <w:rFonts w:asciiTheme="majorBidi" w:hAnsiTheme="majorBidi" w:cstheme="majorBid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39334234" w14:textId="77777777" w:rsidR="00900EAF" w:rsidRPr="00D056D4" w:rsidRDefault="00900EAF" w:rsidP="00900EAF">
      <w:pPr>
        <w:spacing w:after="240"/>
        <w:rPr>
          <w:rFonts w:asciiTheme="majorBidi" w:hAnsiTheme="majorBidi" w:cstheme="majorBidi"/>
          <w:b/>
        </w:rPr>
      </w:pPr>
      <w:r w:rsidRPr="00D056D4">
        <w:rPr>
          <w:rFonts w:asciiTheme="majorBidi" w:hAnsiTheme="majorBidi" w:cstheme="majorBidi"/>
          <w:b/>
        </w:rPr>
        <w:t>Signataire autorisé : _________________________   Date :   ________________</w:t>
      </w:r>
    </w:p>
    <w:p w14:paraId="44938F28" w14:textId="7DC64230" w:rsidR="00AC5764" w:rsidRPr="00D056D4" w:rsidRDefault="00900EAF" w:rsidP="00C433AF">
      <w:pPr>
        <w:rPr>
          <w:rFonts w:asciiTheme="majorBidi" w:hAnsiTheme="majorBidi" w:cstheme="majorBidi"/>
          <w:b/>
          <w:bCs/>
          <w:sz w:val="24"/>
          <w:szCs w:val="24"/>
        </w:rPr>
      </w:pPr>
      <w:r w:rsidRPr="00D056D4">
        <w:rPr>
          <w:rFonts w:asciiTheme="majorBidi" w:hAnsiTheme="majorBidi" w:cstheme="majorBidi"/>
          <w:b/>
        </w:rPr>
        <w:t>Nom du signataire en caractères d’imprimerie : __</w:t>
      </w:r>
      <w:r w:rsidR="009B55E1">
        <w:rPr>
          <w:rFonts w:asciiTheme="majorBidi" w:hAnsiTheme="majorBidi" w:cstheme="majorBidi"/>
          <w:b/>
        </w:rPr>
        <w:t>__________________________</w:t>
      </w:r>
    </w:p>
    <w:sectPr w:rsidR="00AC5764" w:rsidRPr="00D056D4" w:rsidSect="006A406D">
      <w:headerReference w:type="default" r:id="rId17"/>
      <w:pgSz w:w="12240" w:h="15840"/>
      <w:pgMar w:top="694" w:right="1441" w:bottom="699" w:left="1800" w:header="720" w:footer="720" w:gutter="0"/>
      <w:pgNumType w:star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990A" w14:textId="77777777" w:rsidR="001C7DE2" w:rsidRDefault="001C7DE2" w:rsidP="006E0C50">
      <w:pPr>
        <w:spacing w:after="0" w:line="240" w:lineRule="auto"/>
      </w:pPr>
      <w:r>
        <w:separator/>
      </w:r>
    </w:p>
  </w:endnote>
  <w:endnote w:type="continuationSeparator" w:id="0">
    <w:p w14:paraId="31205702" w14:textId="77777777" w:rsidR="001C7DE2" w:rsidRDefault="001C7DE2" w:rsidP="006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7F1" w14:textId="77777777" w:rsidR="001B6671" w:rsidRDefault="001B6671">
    <w:pPr>
      <w:spacing w:line="238" w:lineRule="auto"/>
      <w:ind w:left="8506" w:right="299"/>
      <w:jc w:val="right"/>
    </w:pPr>
    <w:r>
      <w:fldChar w:fldCharType="begin"/>
    </w:r>
    <w:r>
      <w:instrText xml:space="preserve"> PAGE   \* MERGEFORMAT </w:instrText>
    </w:r>
    <w:r>
      <w:fldChar w:fldCharType="separate"/>
    </w:r>
    <w:r>
      <w:rPr>
        <w:noProof/>
      </w:rPr>
      <w:t>iv</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82054"/>
      <w:docPartObj>
        <w:docPartGallery w:val="Page Numbers (Bottom of Page)"/>
        <w:docPartUnique/>
      </w:docPartObj>
    </w:sdtPr>
    <w:sdtEndPr>
      <w:rPr>
        <w:color w:val="7F7F7F" w:themeColor="background1" w:themeShade="7F"/>
        <w:spacing w:val="60"/>
      </w:rPr>
    </w:sdtEndPr>
    <w:sdtContent>
      <w:sdt>
        <w:sdtPr>
          <w:id w:val="553117034"/>
          <w:docPartObj>
            <w:docPartGallery w:val="Page Numbers (Bottom of Page)"/>
            <w:docPartUnique/>
          </w:docPartObj>
        </w:sdtPr>
        <w:sdtEndPr>
          <w:rPr>
            <w:color w:val="7F7F7F" w:themeColor="background1" w:themeShade="7F"/>
            <w:spacing w:val="60"/>
            <w:sz w:val="18"/>
            <w:szCs w:val="18"/>
          </w:rPr>
        </w:sdtEndPr>
        <w:sdtContent>
          <w:p w14:paraId="3B6FEE7D" w14:textId="0191FA58" w:rsidR="001B6671" w:rsidRPr="00A75876" w:rsidRDefault="001B6671" w:rsidP="00E77001">
            <w:pPr>
              <w:pStyle w:val="Pieddepage"/>
              <w:pBdr>
                <w:top w:val="single" w:sz="4" w:space="1" w:color="D9D9D9" w:themeColor="background1" w:themeShade="D9"/>
              </w:pBdr>
              <w:jc w:val="right"/>
              <w:rPr>
                <w:rFonts w:ascii="Calibri" w:hAnsi="Calibri"/>
                <w:color w:val="7F7F7F" w:themeColor="background1" w:themeShade="7F"/>
                <w:spacing w:val="60"/>
                <w:sz w:val="18"/>
                <w:szCs w:val="18"/>
                <w:lang w:val="fr-FR"/>
              </w:rPr>
            </w:pPr>
            <w:r w:rsidRPr="00A75876">
              <w:rPr>
                <w:sz w:val="18"/>
                <w:szCs w:val="18"/>
              </w:rPr>
              <w:fldChar w:fldCharType="begin"/>
            </w:r>
            <w:r w:rsidRPr="00A75876">
              <w:rPr>
                <w:sz w:val="18"/>
                <w:szCs w:val="18"/>
              </w:rPr>
              <w:instrText xml:space="preserve"> PAGE   \* MERGEFORMAT </w:instrText>
            </w:r>
            <w:r w:rsidRPr="00A75876">
              <w:rPr>
                <w:sz w:val="18"/>
                <w:szCs w:val="18"/>
              </w:rPr>
              <w:fldChar w:fldCharType="separate"/>
            </w:r>
            <w:r w:rsidR="009B55E1">
              <w:rPr>
                <w:noProof/>
                <w:sz w:val="18"/>
                <w:szCs w:val="18"/>
              </w:rPr>
              <w:t>14</w:t>
            </w:r>
            <w:r w:rsidRPr="00A75876">
              <w:rPr>
                <w:noProof/>
                <w:sz w:val="18"/>
                <w:szCs w:val="18"/>
              </w:rPr>
              <w:fldChar w:fldCharType="end"/>
            </w:r>
            <w:r w:rsidRPr="00A75876">
              <w:rPr>
                <w:sz w:val="18"/>
                <w:szCs w:val="18"/>
              </w:rPr>
              <w:t xml:space="preserve"> | </w:t>
            </w:r>
            <w:r w:rsidRPr="00A75876">
              <w:rPr>
                <w:color w:val="7F7F7F" w:themeColor="background1" w:themeShade="7F"/>
                <w:spacing w:val="60"/>
                <w:sz w:val="18"/>
                <w:szCs w:val="18"/>
              </w:rPr>
              <w:t>Page</w:t>
            </w:r>
          </w:p>
        </w:sdtContent>
      </w:sdt>
      <w:p w14:paraId="0E9C3E1D" w14:textId="501D107E" w:rsidR="001B6671" w:rsidRDefault="00000000" w:rsidP="00153AD3">
        <w:pPr>
          <w:pStyle w:val="Pieddepage"/>
          <w:pBdr>
            <w:top w:val="single" w:sz="4" w:space="1" w:color="D9D9D9" w:themeColor="background1" w:themeShade="D9"/>
          </w:pBdr>
          <w:jc w:val="right"/>
        </w:pPr>
      </w:p>
    </w:sdtContent>
  </w:sdt>
  <w:p w14:paraId="71B9D5DA" w14:textId="67DD9173" w:rsidR="001B6671" w:rsidRDefault="001B6671">
    <w:pPr>
      <w:spacing w:line="238" w:lineRule="auto"/>
      <w:ind w:left="8506" w:right="29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1957"/>
      <w:docPartObj>
        <w:docPartGallery w:val="Page Numbers (Bottom of Page)"/>
        <w:docPartUnique/>
      </w:docPartObj>
    </w:sdtPr>
    <w:sdtEndPr>
      <w:rPr>
        <w:color w:val="7F7F7F" w:themeColor="background1" w:themeShade="7F"/>
        <w:spacing w:val="60"/>
      </w:rPr>
    </w:sdtEndPr>
    <w:sdtContent>
      <w:sdt>
        <w:sdtPr>
          <w:id w:val="-1027711429"/>
          <w:docPartObj>
            <w:docPartGallery w:val="Page Numbers (Bottom of Page)"/>
            <w:docPartUnique/>
          </w:docPartObj>
        </w:sdtPr>
        <w:sdtEndPr>
          <w:rPr>
            <w:rFonts w:asciiTheme="majorBidi" w:hAnsiTheme="majorBidi" w:cstheme="majorBidi"/>
            <w:color w:val="7F7F7F" w:themeColor="background1" w:themeShade="7F"/>
            <w:spacing w:val="60"/>
            <w:sz w:val="18"/>
            <w:szCs w:val="18"/>
          </w:rPr>
        </w:sdtEndPr>
        <w:sdtContent>
          <w:p w14:paraId="2FF3E960" w14:textId="5689EAD2" w:rsidR="001B6671" w:rsidRPr="00782E55" w:rsidRDefault="001B6671" w:rsidP="0056198D">
            <w:pPr>
              <w:pStyle w:val="Pieddepage"/>
              <w:pBdr>
                <w:top w:val="single" w:sz="4" w:space="1" w:color="D9D9D9" w:themeColor="background1" w:themeShade="D9"/>
              </w:pBdr>
              <w:jc w:val="right"/>
              <w:rPr>
                <w:rFonts w:asciiTheme="majorBidi" w:hAnsiTheme="majorBidi" w:cstheme="majorBidi"/>
                <w:color w:val="7F7F7F" w:themeColor="background1" w:themeShade="7F"/>
                <w:spacing w:val="60"/>
                <w:sz w:val="18"/>
                <w:szCs w:val="18"/>
                <w:lang w:val="fr-FR"/>
              </w:rPr>
            </w:pPr>
            <w:r w:rsidRPr="00782E55">
              <w:rPr>
                <w:rFonts w:asciiTheme="majorBidi" w:hAnsiTheme="majorBidi" w:cstheme="majorBidi"/>
                <w:sz w:val="18"/>
                <w:szCs w:val="18"/>
              </w:rPr>
              <w:fldChar w:fldCharType="begin"/>
            </w:r>
            <w:r w:rsidRPr="00782E55">
              <w:rPr>
                <w:rFonts w:asciiTheme="majorBidi" w:hAnsiTheme="majorBidi" w:cstheme="majorBidi"/>
                <w:sz w:val="18"/>
                <w:szCs w:val="18"/>
              </w:rPr>
              <w:instrText xml:space="preserve"> PAGE   \* MERGEFORMAT </w:instrText>
            </w:r>
            <w:r w:rsidRPr="00782E55">
              <w:rPr>
                <w:rFonts w:asciiTheme="majorBidi" w:hAnsiTheme="majorBidi" w:cstheme="majorBidi"/>
                <w:sz w:val="18"/>
                <w:szCs w:val="18"/>
              </w:rPr>
              <w:fldChar w:fldCharType="separate"/>
            </w:r>
            <w:r w:rsidR="009B55E1">
              <w:rPr>
                <w:rFonts w:asciiTheme="majorBidi" w:hAnsiTheme="majorBidi" w:cstheme="majorBidi"/>
                <w:noProof/>
                <w:sz w:val="18"/>
                <w:szCs w:val="18"/>
              </w:rPr>
              <w:t>11</w:t>
            </w:r>
            <w:r w:rsidRPr="00782E55">
              <w:rPr>
                <w:rFonts w:asciiTheme="majorBidi" w:hAnsiTheme="majorBidi" w:cstheme="majorBidi"/>
                <w:noProof/>
                <w:sz w:val="18"/>
                <w:szCs w:val="18"/>
              </w:rPr>
              <w:fldChar w:fldCharType="end"/>
            </w:r>
            <w:r w:rsidRPr="00782E55">
              <w:rPr>
                <w:rFonts w:asciiTheme="majorBidi" w:hAnsiTheme="majorBidi" w:cstheme="majorBidi"/>
                <w:sz w:val="18"/>
                <w:szCs w:val="18"/>
              </w:rPr>
              <w:t xml:space="preserve"> | </w:t>
            </w:r>
            <w:r w:rsidRPr="00782E55">
              <w:rPr>
                <w:rFonts w:asciiTheme="majorBidi" w:hAnsiTheme="majorBidi" w:cstheme="majorBidi"/>
                <w:color w:val="7F7F7F" w:themeColor="background1" w:themeShade="7F"/>
                <w:spacing w:val="60"/>
                <w:sz w:val="18"/>
                <w:szCs w:val="18"/>
              </w:rPr>
              <w:t>Page</w:t>
            </w:r>
          </w:p>
        </w:sdtContent>
      </w:sdt>
      <w:p w14:paraId="3B4CD99F" w14:textId="77777777" w:rsidR="001B6671" w:rsidRDefault="00000000" w:rsidP="0056198D">
        <w:pPr>
          <w:pStyle w:val="Pieddepage"/>
          <w:pBdr>
            <w:top w:val="single" w:sz="4" w:space="1" w:color="D9D9D9" w:themeColor="background1" w:themeShade="D9"/>
          </w:pBdr>
          <w:jc w:val="right"/>
          <w:rPr>
            <w:rFonts w:ascii="Calibri" w:hAnsi="Calibri"/>
            <w:color w:val="7F7F7F" w:themeColor="background1" w:themeShade="7F"/>
            <w:spacing w:val="60"/>
            <w:sz w:val="22"/>
            <w:szCs w:val="22"/>
            <w:lang w:val="fr-FR"/>
          </w:rPr>
        </w:pPr>
      </w:p>
    </w:sdtContent>
  </w:sdt>
  <w:p w14:paraId="5E3AF36A" w14:textId="419F39A0" w:rsidR="001B6671" w:rsidRDefault="001B6671" w:rsidP="00153AD3">
    <w:pPr>
      <w:pStyle w:val="Pieddepage"/>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6002" w14:textId="77777777" w:rsidR="001C7DE2" w:rsidRDefault="001C7DE2" w:rsidP="006E0C50">
      <w:pPr>
        <w:spacing w:after="0" w:line="240" w:lineRule="auto"/>
      </w:pPr>
      <w:r>
        <w:separator/>
      </w:r>
    </w:p>
  </w:footnote>
  <w:footnote w:type="continuationSeparator" w:id="0">
    <w:p w14:paraId="22359607" w14:textId="77777777" w:rsidR="001C7DE2" w:rsidRDefault="001C7DE2" w:rsidP="006E0C50">
      <w:pPr>
        <w:spacing w:after="0" w:line="240" w:lineRule="auto"/>
      </w:pPr>
      <w:r>
        <w:continuationSeparator/>
      </w:r>
    </w:p>
  </w:footnote>
  <w:footnote w:id="1">
    <w:p w14:paraId="7F98F936" w14:textId="77777777" w:rsidR="001B6671" w:rsidRDefault="001B6671" w:rsidP="00C838DE">
      <w:pPr>
        <w:pStyle w:val="Notedebasdepage"/>
      </w:pPr>
      <w:r>
        <w:rPr>
          <w:rStyle w:val="Appelnotedebasdep"/>
        </w:rPr>
        <w:footnoteRef/>
      </w:r>
      <w:r>
        <w:t xml:space="preserve"> Disponible sur le site web suivant::www.mcc.gov/resources/doc/policy-fraud-and-corruption</w:t>
      </w:r>
    </w:p>
  </w:footnote>
  <w:footnote w:id="2">
    <w:p w14:paraId="2A9D7ECF" w14:textId="77777777" w:rsidR="001B6671" w:rsidRDefault="001B6671" w:rsidP="00C838DE">
      <w:pPr>
        <w:pStyle w:val="Notedebasdepage"/>
      </w:pPr>
      <w:r>
        <w:rPr>
          <w:rStyle w:val="Appelnotedebasdep"/>
        </w:rPr>
        <w:footnoteRef/>
      </w:r>
      <w:r>
        <w:t xml:space="preserve"> [Supprimer si aucune association n’est envisagée.]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A063" w14:textId="77777777" w:rsidR="001B6671" w:rsidRDefault="001B6671">
    <w:pPr>
      <w:pStyle w:val="En-tte"/>
      <w:framePr w:wrap="auto" w:vAnchor="text" w:hAnchor="margin" w:xAlign="right" w:y="1"/>
      <w:rPr>
        <w:rStyle w:val="Numrodepage"/>
      </w:rPr>
    </w:pPr>
  </w:p>
  <w:p w14:paraId="31B7BBE0" w14:textId="77777777" w:rsidR="001B6671" w:rsidRDefault="001B6671">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0A55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BB5F95"/>
    <w:multiLevelType w:val="hybridMultilevel"/>
    <w:tmpl w:val="2F44B8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ED70D3"/>
    <w:multiLevelType w:val="hybridMultilevel"/>
    <w:tmpl w:val="39A846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10C4AFF"/>
    <w:multiLevelType w:val="hybridMultilevel"/>
    <w:tmpl w:val="21865EDA"/>
    <w:lvl w:ilvl="0" w:tplc="7362DCF2">
      <w:start w:val="1"/>
      <w:numFmt w:val="decimal"/>
      <w:lvlText w:val="%1."/>
      <w:lvlJc w:val="left"/>
      <w:pPr>
        <w:ind w:left="360" w:hanging="360"/>
      </w:pPr>
      <w:rPr>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3497537B"/>
    <w:multiLevelType w:val="hybridMultilevel"/>
    <w:tmpl w:val="F3047064"/>
    <w:lvl w:ilvl="0" w:tplc="040C000F">
      <w:start w:val="1"/>
      <w:numFmt w:val="decimal"/>
      <w:lvlText w:val="%1."/>
      <w:lvlJc w:val="left"/>
      <w:pPr>
        <w:tabs>
          <w:tab w:val="num" w:pos="1065"/>
        </w:tabs>
        <w:ind w:left="1065" w:hanging="705"/>
      </w:pPr>
      <w:rPr>
        <w:rFonts w:cs="Times New Roman" w:hint="default"/>
        <w:b/>
        <w:bCs/>
      </w:rPr>
    </w:lvl>
    <w:lvl w:ilvl="1" w:tplc="040C0019">
      <w:start w:val="1"/>
      <w:numFmt w:val="decimal"/>
      <w:lvlText w:val="1.%2"/>
      <w:lvlJc w:val="left"/>
      <w:pPr>
        <w:tabs>
          <w:tab w:val="num" w:pos="1440"/>
        </w:tabs>
        <w:ind w:left="1080"/>
      </w:pPr>
      <w:rPr>
        <w:rFonts w:ascii="Times New Roman" w:hAnsi="Times New Roman" w:cs="Times New Roman" w:hint="default"/>
        <w:b w:val="0"/>
        <w:bCs w:val="0"/>
        <w:i w:val="0"/>
        <w:iCs w:val="0"/>
        <w:color w:val="auto"/>
        <w:sz w:val="22"/>
        <w:szCs w:val="22"/>
        <w:u w:val="none"/>
      </w:rPr>
    </w:lvl>
    <w:lvl w:ilvl="2" w:tplc="040C001B">
      <w:start w:val="1"/>
      <w:numFmt w:val="lowerRoman"/>
      <w:pStyle w:val="r"/>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A37565"/>
    <w:multiLevelType w:val="multilevel"/>
    <w:tmpl w:val="99724CB8"/>
    <w:numStyleLink w:val="Style1"/>
  </w:abstractNum>
  <w:abstractNum w:abstractNumId="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FF7147B"/>
    <w:multiLevelType w:val="hybridMultilevel"/>
    <w:tmpl w:val="B8BCB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B2C2CC0"/>
    <w:multiLevelType w:val="hybridMultilevel"/>
    <w:tmpl w:val="14C4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3587759">
    <w:abstractNumId w:val="0"/>
  </w:num>
  <w:num w:numId="2" w16cid:durableId="1953248996">
    <w:abstractNumId w:val="4"/>
  </w:num>
  <w:num w:numId="3" w16cid:durableId="499588243">
    <w:abstractNumId w:val="13"/>
  </w:num>
  <w:num w:numId="4" w16cid:durableId="1988700944">
    <w:abstractNumId w:val="13"/>
    <w:lvlOverride w:ilvl="0">
      <w:startOverride w:val="1"/>
    </w:lvlOverride>
  </w:num>
  <w:num w:numId="5" w16cid:durableId="1122992000">
    <w:abstractNumId w:val="5"/>
  </w:num>
  <w:num w:numId="6" w16cid:durableId="1242134734">
    <w:abstractNumId w:val="11"/>
  </w:num>
  <w:num w:numId="7" w16cid:durableId="771632168">
    <w:abstractNumId w:val="8"/>
  </w:num>
  <w:num w:numId="8" w16cid:durableId="265507712">
    <w:abstractNumId w:val="1"/>
  </w:num>
  <w:num w:numId="9" w16cid:durableId="904340709">
    <w:abstractNumId w:val="3"/>
  </w:num>
  <w:num w:numId="10" w16cid:durableId="1027873912">
    <w:abstractNumId w:val="9"/>
  </w:num>
  <w:num w:numId="11" w16cid:durableId="1418014482">
    <w:abstractNumId w:val="12"/>
  </w:num>
  <w:num w:numId="12" w16cid:durableId="179978084">
    <w:abstractNumId w:val="10"/>
  </w:num>
  <w:num w:numId="13" w16cid:durableId="334190966">
    <w:abstractNumId w:val="7"/>
  </w:num>
  <w:num w:numId="14" w16cid:durableId="1719209872">
    <w:abstractNumId w:val="6"/>
  </w:num>
  <w:num w:numId="15" w16cid:durableId="186439255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activeWritingStyle w:appName="MSWord" w:lang="fr-BE" w:vendorID="64" w:dllVersion="6" w:nlCheck="1" w:checkStyle="0"/>
  <w:activeWritingStyle w:appName="MSWord" w:lang="de-DE" w:vendorID="64" w:dllVersion="6" w:nlCheck="1" w:checkStyle="0"/>
  <w:activeWritingStyle w:appName="MSWord" w:lang="fr-MA" w:vendorID="64" w:dllVersion="6" w:nlCheck="1" w:checkStyle="0"/>
  <w:activeWritingStyle w:appName="MSWord" w:lang="fr-FR" w:vendorID="64" w:dllVersion="4096" w:nlCheck="1" w:checkStyle="0"/>
  <w:activeWritingStyle w:appName="MSWord" w:lang="en-US" w:vendorID="64" w:dllVersion="0" w:nlCheck="1" w:checkStyle="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82"/>
    <w:rsid w:val="00002499"/>
    <w:rsid w:val="00004B9C"/>
    <w:rsid w:val="00010750"/>
    <w:rsid w:val="000121C9"/>
    <w:rsid w:val="0002226E"/>
    <w:rsid w:val="0002258A"/>
    <w:rsid w:val="00023D22"/>
    <w:rsid w:val="0005263C"/>
    <w:rsid w:val="000552D8"/>
    <w:rsid w:val="00056B4F"/>
    <w:rsid w:val="000655A5"/>
    <w:rsid w:val="000728C0"/>
    <w:rsid w:val="0007798B"/>
    <w:rsid w:val="000833C9"/>
    <w:rsid w:val="00090AA9"/>
    <w:rsid w:val="00091754"/>
    <w:rsid w:val="000A30F4"/>
    <w:rsid w:val="000C0838"/>
    <w:rsid w:val="000C469B"/>
    <w:rsid w:val="000D7006"/>
    <w:rsid w:val="000D7B9D"/>
    <w:rsid w:val="000E38A0"/>
    <w:rsid w:val="000E6CD1"/>
    <w:rsid w:val="000E735F"/>
    <w:rsid w:val="000F02A6"/>
    <w:rsid w:val="000F58E7"/>
    <w:rsid w:val="00113548"/>
    <w:rsid w:val="00120498"/>
    <w:rsid w:val="00121DF7"/>
    <w:rsid w:val="00125A8D"/>
    <w:rsid w:val="0015064C"/>
    <w:rsid w:val="00150BB3"/>
    <w:rsid w:val="00150F7E"/>
    <w:rsid w:val="00153AD3"/>
    <w:rsid w:val="00164393"/>
    <w:rsid w:val="001654A4"/>
    <w:rsid w:val="001676E8"/>
    <w:rsid w:val="00183847"/>
    <w:rsid w:val="00187AA1"/>
    <w:rsid w:val="0019119E"/>
    <w:rsid w:val="00191821"/>
    <w:rsid w:val="001A43A6"/>
    <w:rsid w:val="001A52AC"/>
    <w:rsid w:val="001B0743"/>
    <w:rsid w:val="001B6671"/>
    <w:rsid w:val="001C5401"/>
    <w:rsid w:val="001C7DE2"/>
    <w:rsid w:val="001D6C95"/>
    <w:rsid w:val="001E7B3C"/>
    <w:rsid w:val="001F048F"/>
    <w:rsid w:val="001F16BD"/>
    <w:rsid w:val="001F2C58"/>
    <w:rsid w:val="00201985"/>
    <w:rsid w:val="002111B2"/>
    <w:rsid w:val="00211ABC"/>
    <w:rsid w:val="00212E3F"/>
    <w:rsid w:val="00222496"/>
    <w:rsid w:val="00226B7F"/>
    <w:rsid w:val="00230D5A"/>
    <w:rsid w:val="00231176"/>
    <w:rsid w:val="00231568"/>
    <w:rsid w:val="00232452"/>
    <w:rsid w:val="00241FB7"/>
    <w:rsid w:val="00246F95"/>
    <w:rsid w:val="002503CE"/>
    <w:rsid w:val="00257869"/>
    <w:rsid w:val="002632DC"/>
    <w:rsid w:val="00272D2A"/>
    <w:rsid w:val="00275227"/>
    <w:rsid w:val="002803D7"/>
    <w:rsid w:val="0028076A"/>
    <w:rsid w:val="002A4F0E"/>
    <w:rsid w:val="002A5D5E"/>
    <w:rsid w:val="002A693E"/>
    <w:rsid w:val="002B44CD"/>
    <w:rsid w:val="002B51DB"/>
    <w:rsid w:val="002C7510"/>
    <w:rsid w:val="002D21BC"/>
    <w:rsid w:val="002E0FB4"/>
    <w:rsid w:val="003055B3"/>
    <w:rsid w:val="003101EF"/>
    <w:rsid w:val="00311D86"/>
    <w:rsid w:val="00323870"/>
    <w:rsid w:val="003262E7"/>
    <w:rsid w:val="00330240"/>
    <w:rsid w:val="003339D2"/>
    <w:rsid w:val="00334275"/>
    <w:rsid w:val="003377D9"/>
    <w:rsid w:val="00340D8D"/>
    <w:rsid w:val="00341A38"/>
    <w:rsid w:val="0034284D"/>
    <w:rsid w:val="003457AB"/>
    <w:rsid w:val="00350395"/>
    <w:rsid w:val="003563E1"/>
    <w:rsid w:val="00356457"/>
    <w:rsid w:val="003569A1"/>
    <w:rsid w:val="00364A97"/>
    <w:rsid w:val="00373EB9"/>
    <w:rsid w:val="00386247"/>
    <w:rsid w:val="003913E6"/>
    <w:rsid w:val="003A047F"/>
    <w:rsid w:val="003A3034"/>
    <w:rsid w:val="003B0AF2"/>
    <w:rsid w:val="003B41FE"/>
    <w:rsid w:val="003C27CF"/>
    <w:rsid w:val="003D0A43"/>
    <w:rsid w:val="003D4F2B"/>
    <w:rsid w:val="003D7030"/>
    <w:rsid w:val="0042167A"/>
    <w:rsid w:val="0043493E"/>
    <w:rsid w:val="00443B45"/>
    <w:rsid w:val="004563A5"/>
    <w:rsid w:val="0046179D"/>
    <w:rsid w:val="004877C0"/>
    <w:rsid w:val="004A2EBD"/>
    <w:rsid w:val="004B6DFE"/>
    <w:rsid w:val="004C5B47"/>
    <w:rsid w:val="004C6532"/>
    <w:rsid w:val="004D4267"/>
    <w:rsid w:val="004D789E"/>
    <w:rsid w:val="004D7DE0"/>
    <w:rsid w:val="004E13F1"/>
    <w:rsid w:val="00506256"/>
    <w:rsid w:val="00506A82"/>
    <w:rsid w:val="0051638F"/>
    <w:rsid w:val="00532F7E"/>
    <w:rsid w:val="005367AC"/>
    <w:rsid w:val="00536924"/>
    <w:rsid w:val="00537634"/>
    <w:rsid w:val="005419FE"/>
    <w:rsid w:val="00541AB1"/>
    <w:rsid w:val="00541BFF"/>
    <w:rsid w:val="00551C6D"/>
    <w:rsid w:val="0056198D"/>
    <w:rsid w:val="00571B0A"/>
    <w:rsid w:val="00571FC0"/>
    <w:rsid w:val="0057206B"/>
    <w:rsid w:val="00583EA0"/>
    <w:rsid w:val="00591BB2"/>
    <w:rsid w:val="00593023"/>
    <w:rsid w:val="0059669A"/>
    <w:rsid w:val="005B1FA4"/>
    <w:rsid w:val="005B35E5"/>
    <w:rsid w:val="005C4F77"/>
    <w:rsid w:val="005C62DB"/>
    <w:rsid w:val="005F3A03"/>
    <w:rsid w:val="005F7726"/>
    <w:rsid w:val="005F7DAA"/>
    <w:rsid w:val="006060D9"/>
    <w:rsid w:val="006113D1"/>
    <w:rsid w:val="00611733"/>
    <w:rsid w:val="00620260"/>
    <w:rsid w:val="006219C2"/>
    <w:rsid w:val="006220E1"/>
    <w:rsid w:val="006230A5"/>
    <w:rsid w:val="00650C2A"/>
    <w:rsid w:val="006538AA"/>
    <w:rsid w:val="00666F57"/>
    <w:rsid w:val="00667898"/>
    <w:rsid w:val="00674E78"/>
    <w:rsid w:val="006775DB"/>
    <w:rsid w:val="00685514"/>
    <w:rsid w:val="00696BC5"/>
    <w:rsid w:val="006A0C48"/>
    <w:rsid w:val="006A406D"/>
    <w:rsid w:val="006A42C4"/>
    <w:rsid w:val="006B1155"/>
    <w:rsid w:val="006B21D4"/>
    <w:rsid w:val="006B36E8"/>
    <w:rsid w:val="006B66EC"/>
    <w:rsid w:val="006C7323"/>
    <w:rsid w:val="006E0C50"/>
    <w:rsid w:val="006E57FE"/>
    <w:rsid w:val="00702143"/>
    <w:rsid w:val="00703487"/>
    <w:rsid w:val="007119E5"/>
    <w:rsid w:val="00717BE9"/>
    <w:rsid w:val="0072252F"/>
    <w:rsid w:val="00722D95"/>
    <w:rsid w:val="00723545"/>
    <w:rsid w:val="00727A17"/>
    <w:rsid w:val="00730156"/>
    <w:rsid w:val="0073409B"/>
    <w:rsid w:val="00741C31"/>
    <w:rsid w:val="007429D2"/>
    <w:rsid w:val="00744E7C"/>
    <w:rsid w:val="007625FC"/>
    <w:rsid w:val="0077511A"/>
    <w:rsid w:val="00782149"/>
    <w:rsid w:val="00782E55"/>
    <w:rsid w:val="00783C57"/>
    <w:rsid w:val="007926EB"/>
    <w:rsid w:val="00794626"/>
    <w:rsid w:val="007A16DE"/>
    <w:rsid w:val="007A4C00"/>
    <w:rsid w:val="007A5540"/>
    <w:rsid w:val="007C1810"/>
    <w:rsid w:val="007C4AF4"/>
    <w:rsid w:val="007C6B2B"/>
    <w:rsid w:val="007D6DD4"/>
    <w:rsid w:val="007E1017"/>
    <w:rsid w:val="007E3FE6"/>
    <w:rsid w:val="007F064C"/>
    <w:rsid w:val="007F589F"/>
    <w:rsid w:val="008074B6"/>
    <w:rsid w:val="00814775"/>
    <w:rsid w:val="00822969"/>
    <w:rsid w:val="00823498"/>
    <w:rsid w:val="00840E78"/>
    <w:rsid w:val="00847B76"/>
    <w:rsid w:val="008577D9"/>
    <w:rsid w:val="00857DB4"/>
    <w:rsid w:val="00870CE0"/>
    <w:rsid w:val="008843F0"/>
    <w:rsid w:val="008A1129"/>
    <w:rsid w:val="008A22DF"/>
    <w:rsid w:val="008B0696"/>
    <w:rsid w:val="008B1933"/>
    <w:rsid w:val="008C1D99"/>
    <w:rsid w:val="008C4983"/>
    <w:rsid w:val="008C5AC7"/>
    <w:rsid w:val="008C7804"/>
    <w:rsid w:val="008E1EC8"/>
    <w:rsid w:val="008E4DF4"/>
    <w:rsid w:val="008F5273"/>
    <w:rsid w:val="00900EAF"/>
    <w:rsid w:val="0091230C"/>
    <w:rsid w:val="00917E61"/>
    <w:rsid w:val="00923C05"/>
    <w:rsid w:val="009422FE"/>
    <w:rsid w:val="009439EC"/>
    <w:rsid w:val="00960207"/>
    <w:rsid w:val="009864E7"/>
    <w:rsid w:val="00990F0F"/>
    <w:rsid w:val="00992664"/>
    <w:rsid w:val="009939B9"/>
    <w:rsid w:val="00996F2B"/>
    <w:rsid w:val="009A39EB"/>
    <w:rsid w:val="009A57DA"/>
    <w:rsid w:val="009B55E1"/>
    <w:rsid w:val="009C634C"/>
    <w:rsid w:val="009D0E65"/>
    <w:rsid w:val="009D30E6"/>
    <w:rsid w:val="009E3031"/>
    <w:rsid w:val="009E41D5"/>
    <w:rsid w:val="009E4B51"/>
    <w:rsid w:val="009F0B2B"/>
    <w:rsid w:val="009F4E47"/>
    <w:rsid w:val="009F51C6"/>
    <w:rsid w:val="00A00FAB"/>
    <w:rsid w:val="00A105C8"/>
    <w:rsid w:val="00A20F08"/>
    <w:rsid w:val="00A3004C"/>
    <w:rsid w:val="00A36687"/>
    <w:rsid w:val="00A53469"/>
    <w:rsid w:val="00A60FE1"/>
    <w:rsid w:val="00A659F9"/>
    <w:rsid w:val="00A7322F"/>
    <w:rsid w:val="00A75876"/>
    <w:rsid w:val="00A769C2"/>
    <w:rsid w:val="00A7790A"/>
    <w:rsid w:val="00AA43A9"/>
    <w:rsid w:val="00AA5B14"/>
    <w:rsid w:val="00AA6C49"/>
    <w:rsid w:val="00AB09C7"/>
    <w:rsid w:val="00AB7214"/>
    <w:rsid w:val="00AC0753"/>
    <w:rsid w:val="00AC5764"/>
    <w:rsid w:val="00AD026D"/>
    <w:rsid w:val="00AD05DF"/>
    <w:rsid w:val="00AE01FA"/>
    <w:rsid w:val="00AE240F"/>
    <w:rsid w:val="00AE355C"/>
    <w:rsid w:val="00AF768C"/>
    <w:rsid w:val="00B04165"/>
    <w:rsid w:val="00B13E92"/>
    <w:rsid w:val="00B21365"/>
    <w:rsid w:val="00B2485E"/>
    <w:rsid w:val="00B355FC"/>
    <w:rsid w:val="00B4621A"/>
    <w:rsid w:val="00B525BA"/>
    <w:rsid w:val="00B56FE5"/>
    <w:rsid w:val="00B601E6"/>
    <w:rsid w:val="00B64D12"/>
    <w:rsid w:val="00B81168"/>
    <w:rsid w:val="00BC3326"/>
    <w:rsid w:val="00BC67C1"/>
    <w:rsid w:val="00BD6C07"/>
    <w:rsid w:val="00BD6D35"/>
    <w:rsid w:val="00BE51E4"/>
    <w:rsid w:val="00BE5B82"/>
    <w:rsid w:val="00BF2291"/>
    <w:rsid w:val="00BF5732"/>
    <w:rsid w:val="00C165F5"/>
    <w:rsid w:val="00C21BB3"/>
    <w:rsid w:val="00C22257"/>
    <w:rsid w:val="00C227DB"/>
    <w:rsid w:val="00C235ED"/>
    <w:rsid w:val="00C2750E"/>
    <w:rsid w:val="00C32A19"/>
    <w:rsid w:val="00C34A66"/>
    <w:rsid w:val="00C369D1"/>
    <w:rsid w:val="00C4104D"/>
    <w:rsid w:val="00C433AF"/>
    <w:rsid w:val="00C513E2"/>
    <w:rsid w:val="00C55EFB"/>
    <w:rsid w:val="00C734CE"/>
    <w:rsid w:val="00C838DE"/>
    <w:rsid w:val="00CA2E11"/>
    <w:rsid w:val="00CA6BC7"/>
    <w:rsid w:val="00CB0190"/>
    <w:rsid w:val="00CC1FCA"/>
    <w:rsid w:val="00CC3005"/>
    <w:rsid w:val="00CC7DFE"/>
    <w:rsid w:val="00CD3147"/>
    <w:rsid w:val="00CD4CFF"/>
    <w:rsid w:val="00CD7DC9"/>
    <w:rsid w:val="00CE1B72"/>
    <w:rsid w:val="00CE4284"/>
    <w:rsid w:val="00CE4D0E"/>
    <w:rsid w:val="00CF155E"/>
    <w:rsid w:val="00CF46F3"/>
    <w:rsid w:val="00CF4933"/>
    <w:rsid w:val="00CF771A"/>
    <w:rsid w:val="00D016DD"/>
    <w:rsid w:val="00D020C9"/>
    <w:rsid w:val="00D056D4"/>
    <w:rsid w:val="00D07B39"/>
    <w:rsid w:val="00D17AEF"/>
    <w:rsid w:val="00D308D7"/>
    <w:rsid w:val="00D328FD"/>
    <w:rsid w:val="00D35FD2"/>
    <w:rsid w:val="00D37359"/>
    <w:rsid w:val="00D537E8"/>
    <w:rsid w:val="00D55B72"/>
    <w:rsid w:val="00D56FBD"/>
    <w:rsid w:val="00D91CFE"/>
    <w:rsid w:val="00DA2B36"/>
    <w:rsid w:val="00DB029E"/>
    <w:rsid w:val="00DB6B92"/>
    <w:rsid w:val="00DB7291"/>
    <w:rsid w:val="00DC251D"/>
    <w:rsid w:val="00DD4764"/>
    <w:rsid w:val="00DD7790"/>
    <w:rsid w:val="00DE6A4E"/>
    <w:rsid w:val="00DF1C5A"/>
    <w:rsid w:val="00E0037B"/>
    <w:rsid w:val="00E051E1"/>
    <w:rsid w:val="00E056D2"/>
    <w:rsid w:val="00E15469"/>
    <w:rsid w:val="00E23870"/>
    <w:rsid w:val="00E258CD"/>
    <w:rsid w:val="00E46B1B"/>
    <w:rsid w:val="00E50782"/>
    <w:rsid w:val="00E57F7E"/>
    <w:rsid w:val="00E7158E"/>
    <w:rsid w:val="00E77001"/>
    <w:rsid w:val="00E92B63"/>
    <w:rsid w:val="00E93181"/>
    <w:rsid w:val="00EA2C16"/>
    <w:rsid w:val="00EA4988"/>
    <w:rsid w:val="00EA5292"/>
    <w:rsid w:val="00EA77DE"/>
    <w:rsid w:val="00EB5504"/>
    <w:rsid w:val="00ED2D8D"/>
    <w:rsid w:val="00EF3F35"/>
    <w:rsid w:val="00F028A4"/>
    <w:rsid w:val="00F42EA1"/>
    <w:rsid w:val="00F44E10"/>
    <w:rsid w:val="00F50086"/>
    <w:rsid w:val="00F504BE"/>
    <w:rsid w:val="00F561BB"/>
    <w:rsid w:val="00F561CF"/>
    <w:rsid w:val="00F57031"/>
    <w:rsid w:val="00F57135"/>
    <w:rsid w:val="00F71137"/>
    <w:rsid w:val="00F86BA0"/>
    <w:rsid w:val="00F87C32"/>
    <w:rsid w:val="00F96697"/>
    <w:rsid w:val="00FB6163"/>
    <w:rsid w:val="00FB78F5"/>
    <w:rsid w:val="00FC6FCE"/>
    <w:rsid w:val="00FD7588"/>
    <w:rsid w:val="00FE2877"/>
    <w:rsid w:val="00FE688D"/>
    <w:rsid w:val="00FE7EFB"/>
    <w:rsid w:val="00FF35F6"/>
    <w:rsid w:val="00FF5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54E86"/>
  <w15:chartTrackingRefBased/>
  <w15:docId w15:val="{E3B050F9-F521-4C63-856B-F831676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FE"/>
    <w:pPr>
      <w:spacing w:line="252" w:lineRule="auto"/>
      <w:jc w:val="both"/>
    </w:pPr>
    <w:rPr>
      <w:rFonts w:ascii="Calibri" w:eastAsia="Times New Roman" w:hAnsi="Calibri" w:cs="Times New Roman"/>
      <w:lang w:val="fr-FR" w:eastAsia="fr-FR"/>
    </w:rPr>
  </w:style>
  <w:style w:type="paragraph" w:styleId="Titre1">
    <w:name w:val="heading 1"/>
    <w:basedOn w:val="Normal"/>
    <w:next w:val="Normal"/>
    <w:link w:val="Titre1Car"/>
    <w:uiPriority w:val="9"/>
    <w:qFormat/>
    <w:rsid w:val="00443B45"/>
    <w:pPr>
      <w:keepNext/>
      <w:keepLines/>
      <w:spacing w:before="320" w:after="40"/>
      <w:outlineLvl w:val="0"/>
    </w:pPr>
    <w:rPr>
      <w:rFonts w:ascii="Calibri Light" w:eastAsia="SimSun" w:hAnsi="Calibri Light"/>
      <w:b/>
      <w:bCs/>
      <w:caps/>
      <w:spacing w:val="4"/>
      <w:sz w:val="28"/>
      <w:szCs w:val="28"/>
    </w:rPr>
  </w:style>
  <w:style w:type="paragraph" w:styleId="Titre2">
    <w:name w:val="heading 2"/>
    <w:basedOn w:val="Normal"/>
    <w:next w:val="Normal"/>
    <w:link w:val="Titre2Car"/>
    <w:uiPriority w:val="9"/>
    <w:unhideWhenUsed/>
    <w:qFormat/>
    <w:rsid w:val="00443B45"/>
    <w:pPr>
      <w:keepNext/>
      <w:keepLines/>
      <w:spacing w:before="120" w:after="0"/>
      <w:outlineLvl w:val="1"/>
    </w:pPr>
    <w:rPr>
      <w:rFonts w:ascii="Calibri Light" w:eastAsia="SimSun" w:hAnsi="Calibri Light"/>
      <w:b/>
      <w:bCs/>
      <w:sz w:val="28"/>
      <w:szCs w:val="28"/>
    </w:rPr>
  </w:style>
  <w:style w:type="paragraph" w:styleId="Titre3">
    <w:name w:val="heading 3"/>
    <w:basedOn w:val="Normal"/>
    <w:next w:val="Normal"/>
    <w:link w:val="Titre3Car"/>
    <w:uiPriority w:val="9"/>
    <w:unhideWhenUsed/>
    <w:qFormat/>
    <w:rsid w:val="00443B45"/>
    <w:pPr>
      <w:keepNext/>
      <w:keepLines/>
      <w:spacing w:before="120" w:after="0"/>
      <w:outlineLvl w:val="2"/>
    </w:pPr>
    <w:rPr>
      <w:rFonts w:ascii="Calibri Light" w:eastAsia="SimSun" w:hAnsi="Calibri Light"/>
      <w:spacing w:val="4"/>
      <w:sz w:val="24"/>
      <w:szCs w:val="24"/>
    </w:rPr>
  </w:style>
  <w:style w:type="paragraph" w:styleId="Titre4">
    <w:name w:val="heading 4"/>
    <w:basedOn w:val="Normal"/>
    <w:next w:val="Normal"/>
    <w:link w:val="Titre4Car"/>
    <w:uiPriority w:val="9"/>
    <w:unhideWhenUsed/>
    <w:qFormat/>
    <w:rsid w:val="00443B45"/>
    <w:pPr>
      <w:keepNext/>
      <w:keepLines/>
      <w:spacing w:before="120" w:after="0"/>
      <w:outlineLvl w:val="3"/>
    </w:pPr>
    <w:rPr>
      <w:rFonts w:ascii="Calibri Light" w:eastAsia="SimSun" w:hAnsi="Calibri Light"/>
      <w:i/>
      <w:iCs/>
      <w:sz w:val="24"/>
      <w:szCs w:val="24"/>
    </w:rPr>
  </w:style>
  <w:style w:type="paragraph" w:styleId="Titre5">
    <w:name w:val="heading 5"/>
    <w:basedOn w:val="Normal"/>
    <w:next w:val="Normal"/>
    <w:link w:val="Titre5Car"/>
    <w:uiPriority w:val="9"/>
    <w:unhideWhenUsed/>
    <w:qFormat/>
    <w:rsid w:val="00443B45"/>
    <w:pPr>
      <w:keepNext/>
      <w:keepLines/>
      <w:spacing w:before="120" w:after="0"/>
      <w:outlineLvl w:val="4"/>
    </w:pPr>
    <w:rPr>
      <w:rFonts w:ascii="Calibri Light" w:eastAsia="SimSun" w:hAnsi="Calibri Light"/>
      <w:b/>
      <w:bCs/>
    </w:rPr>
  </w:style>
  <w:style w:type="paragraph" w:styleId="Titre6">
    <w:name w:val="heading 6"/>
    <w:basedOn w:val="Normal"/>
    <w:next w:val="Normal"/>
    <w:link w:val="Titre6Car"/>
    <w:uiPriority w:val="9"/>
    <w:semiHidden/>
    <w:unhideWhenUsed/>
    <w:qFormat/>
    <w:rsid w:val="00443B45"/>
    <w:pPr>
      <w:keepNext/>
      <w:keepLines/>
      <w:spacing w:before="120" w:after="0"/>
      <w:outlineLvl w:val="5"/>
    </w:pPr>
    <w:rPr>
      <w:rFonts w:ascii="Calibri Light" w:eastAsia="SimSun" w:hAnsi="Calibri Light"/>
      <w:b/>
      <w:bCs/>
      <w:i/>
      <w:iCs/>
    </w:rPr>
  </w:style>
  <w:style w:type="paragraph" w:styleId="Titre7">
    <w:name w:val="heading 7"/>
    <w:basedOn w:val="Normal"/>
    <w:next w:val="Normal"/>
    <w:link w:val="Titre7Car"/>
    <w:uiPriority w:val="9"/>
    <w:semiHidden/>
    <w:unhideWhenUsed/>
    <w:qFormat/>
    <w:rsid w:val="00443B45"/>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443B45"/>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443B45"/>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0782"/>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443B45"/>
    <w:rPr>
      <w:rFonts w:ascii="Calibri Light" w:eastAsia="SimSun" w:hAnsi="Calibri Light" w:cs="Times New Roman"/>
      <w:b/>
      <w:bCs/>
      <w:caps/>
      <w:spacing w:val="4"/>
      <w:sz w:val="28"/>
      <w:szCs w:val="28"/>
      <w:lang w:val="fr-FR" w:eastAsia="fr-FR"/>
    </w:rPr>
  </w:style>
  <w:style w:type="character" w:customStyle="1" w:styleId="Titre2Car">
    <w:name w:val="Titre 2 Car"/>
    <w:basedOn w:val="Policepardfaut"/>
    <w:link w:val="Titre2"/>
    <w:uiPriority w:val="9"/>
    <w:rsid w:val="00443B45"/>
    <w:rPr>
      <w:rFonts w:ascii="Calibri Light" w:eastAsia="SimSun" w:hAnsi="Calibri Light" w:cs="Times New Roman"/>
      <w:b/>
      <w:bCs/>
      <w:sz w:val="28"/>
      <w:szCs w:val="28"/>
      <w:lang w:val="fr-FR" w:eastAsia="fr-FR"/>
    </w:rPr>
  </w:style>
  <w:style w:type="character" w:customStyle="1" w:styleId="Titre3Car">
    <w:name w:val="Titre 3 Car"/>
    <w:basedOn w:val="Policepardfaut"/>
    <w:link w:val="Titre3"/>
    <w:uiPriority w:val="9"/>
    <w:rsid w:val="00443B45"/>
    <w:rPr>
      <w:rFonts w:ascii="Calibri Light" w:eastAsia="SimSun" w:hAnsi="Calibri Light" w:cs="Times New Roman"/>
      <w:spacing w:val="4"/>
      <w:sz w:val="24"/>
      <w:szCs w:val="24"/>
      <w:lang w:val="fr-FR" w:eastAsia="fr-FR"/>
    </w:rPr>
  </w:style>
  <w:style w:type="character" w:customStyle="1" w:styleId="Titre4Car">
    <w:name w:val="Titre 4 Car"/>
    <w:basedOn w:val="Policepardfaut"/>
    <w:link w:val="Titre4"/>
    <w:uiPriority w:val="9"/>
    <w:rsid w:val="00443B45"/>
    <w:rPr>
      <w:rFonts w:ascii="Calibri Light" w:eastAsia="SimSun" w:hAnsi="Calibri Light" w:cs="Times New Roman"/>
      <w:i/>
      <w:iCs/>
      <w:sz w:val="24"/>
      <w:szCs w:val="24"/>
      <w:lang w:val="fr-FR" w:eastAsia="fr-FR"/>
    </w:rPr>
  </w:style>
  <w:style w:type="character" w:customStyle="1" w:styleId="Titre5Car">
    <w:name w:val="Titre 5 Car"/>
    <w:basedOn w:val="Policepardfaut"/>
    <w:link w:val="Titre5"/>
    <w:uiPriority w:val="9"/>
    <w:rsid w:val="00443B45"/>
    <w:rPr>
      <w:rFonts w:ascii="Calibri Light" w:eastAsia="SimSun" w:hAnsi="Calibri Light" w:cs="Times New Roman"/>
      <w:b/>
      <w:bCs/>
      <w:lang w:val="fr-FR" w:eastAsia="fr-FR"/>
    </w:rPr>
  </w:style>
  <w:style w:type="character" w:customStyle="1" w:styleId="Titre6Car">
    <w:name w:val="Titre 6 Car"/>
    <w:basedOn w:val="Policepardfaut"/>
    <w:link w:val="Titre6"/>
    <w:uiPriority w:val="9"/>
    <w:semiHidden/>
    <w:rsid w:val="00443B45"/>
    <w:rPr>
      <w:rFonts w:ascii="Calibri Light" w:eastAsia="SimSun" w:hAnsi="Calibri Light" w:cs="Times New Roman"/>
      <w:b/>
      <w:bCs/>
      <w:i/>
      <w:iCs/>
      <w:lang w:val="fr-FR" w:eastAsia="fr-FR"/>
    </w:rPr>
  </w:style>
  <w:style w:type="character" w:customStyle="1" w:styleId="Titre7Car">
    <w:name w:val="Titre 7 Car"/>
    <w:basedOn w:val="Policepardfaut"/>
    <w:link w:val="Titre7"/>
    <w:uiPriority w:val="9"/>
    <w:semiHidden/>
    <w:rsid w:val="00443B45"/>
    <w:rPr>
      <w:rFonts w:ascii="Calibri" w:eastAsia="Times New Roman" w:hAnsi="Calibri" w:cs="Times New Roman"/>
      <w:i/>
      <w:iCs/>
      <w:lang w:val="fr-FR" w:eastAsia="fr-FR"/>
    </w:rPr>
  </w:style>
  <w:style w:type="character" w:customStyle="1" w:styleId="Titre8Car">
    <w:name w:val="Titre 8 Car"/>
    <w:basedOn w:val="Policepardfaut"/>
    <w:link w:val="Titre8"/>
    <w:uiPriority w:val="9"/>
    <w:semiHidden/>
    <w:rsid w:val="00443B45"/>
    <w:rPr>
      <w:rFonts w:ascii="Calibri" w:eastAsia="Times New Roman" w:hAnsi="Calibri" w:cs="Times New Roman"/>
      <w:b/>
      <w:bCs/>
      <w:lang w:val="fr-FR" w:eastAsia="fr-FR"/>
    </w:rPr>
  </w:style>
  <w:style w:type="character" w:customStyle="1" w:styleId="Titre9Car">
    <w:name w:val="Titre 9 Car"/>
    <w:basedOn w:val="Policepardfaut"/>
    <w:link w:val="Titre9"/>
    <w:uiPriority w:val="9"/>
    <w:semiHidden/>
    <w:rsid w:val="00443B45"/>
    <w:rPr>
      <w:rFonts w:ascii="Calibri" w:eastAsia="Times New Roman" w:hAnsi="Calibri" w:cs="Times New Roman"/>
      <w:i/>
      <w:iCs/>
      <w:lang w:val="fr-FR" w:eastAsia="fr-FR"/>
    </w:rPr>
  </w:style>
  <w:style w:type="numbering" w:customStyle="1" w:styleId="NoList1">
    <w:name w:val="No List1"/>
    <w:next w:val="Aucuneliste"/>
    <w:uiPriority w:val="99"/>
    <w:semiHidden/>
    <w:unhideWhenUsed/>
    <w:rsid w:val="00443B45"/>
  </w:style>
  <w:style w:type="paragraph" w:styleId="Corpsdetexte">
    <w:name w:val="Body Text"/>
    <w:basedOn w:val="Normal"/>
    <w:link w:val="CorpsdetexteCar"/>
    <w:uiPriority w:val="99"/>
    <w:rsid w:val="00443B45"/>
    <w:rPr>
      <w:rFonts w:ascii="Univers" w:hAnsi="Univers"/>
      <w:sz w:val="20"/>
      <w:szCs w:val="20"/>
      <w:lang w:val="fr-CA"/>
    </w:rPr>
  </w:style>
  <w:style w:type="character" w:customStyle="1" w:styleId="CorpsdetexteCar">
    <w:name w:val="Corps de texte Car"/>
    <w:basedOn w:val="Policepardfaut"/>
    <w:link w:val="Corpsdetexte"/>
    <w:uiPriority w:val="99"/>
    <w:rsid w:val="00443B45"/>
    <w:rPr>
      <w:rFonts w:ascii="Univers" w:eastAsia="Times New Roman" w:hAnsi="Univers" w:cs="Times New Roman"/>
      <w:sz w:val="20"/>
      <w:szCs w:val="20"/>
      <w:lang w:val="fr-CA" w:eastAsia="fr-FR"/>
    </w:rPr>
  </w:style>
  <w:style w:type="paragraph" w:styleId="Corpsdetexte2">
    <w:name w:val="Body Text 2"/>
    <w:basedOn w:val="Normal"/>
    <w:link w:val="Corpsdetexte2Car"/>
    <w:uiPriority w:val="99"/>
    <w:rsid w:val="00443B45"/>
    <w:pPr>
      <w:ind w:left="2268"/>
    </w:pPr>
    <w:rPr>
      <w:rFonts w:ascii="Arial" w:hAnsi="Arial"/>
    </w:rPr>
  </w:style>
  <w:style w:type="character" w:customStyle="1" w:styleId="Corpsdetexte2Car">
    <w:name w:val="Corps de texte 2 Car"/>
    <w:basedOn w:val="Policepardfaut"/>
    <w:link w:val="Corpsdetexte2"/>
    <w:uiPriority w:val="99"/>
    <w:rsid w:val="00443B45"/>
    <w:rPr>
      <w:rFonts w:ascii="Arial" w:eastAsia="Times New Roman" w:hAnsi="Arial" w:cs="Times New Roman"/>
      <w:lang w:val="fr-FR" w:eastAsia="fr-FR"/>
    </w:rPr>
  </w:style>
  <w:style w:type="paragraph" w:styleId="Retraitcorpsdetexte2">
    <w:name w:val="Body Text Indent 2"/>
    <w:basedOn w:val="Normal"/>
    <w:link w:val="Retraitcorpsdetexte2Car"/>
    <w:uiPriority w:val="99"/>
    <w:rsid w:val="00443B45"/>
    <w:pPr>
      <w:ind w:left="709" w:hanging="709"/>
    </w:pPr>
    <w:rPr>
      <w:rFonts w:ascii="Univers" w:hAnsi="Univers"/>
      <w:sz w:val="20"/>
      <w:szCs w:val="20"/>
      <w:lang w:val="fr-CA"/>
    </w:rPr>
  </w:style>
  <w:style w:type="character" w:customStyle="1" w:styleId="Retraitcorpsdetexte2Car">
    <w:name w:val="Retrait corps de texte 2 Car"/>
    <w:basedOn w:val="Policepardfaut"/>
    <w:link w:val="Retraitcorpsdetexte2"/>
    <w:uiPriority w:val="99"/>
    <w:rsid w:val="00443B45"/>
    <w:rPr>
      <w:rFonts w:ascii="Univers" w:eastAsia="Times New Roman" w:hAnsi="Univers" w:cs="Times New Roman"/>
      <w:sz w:val="20"/>
      <w:szCs w:val="20"/>
      <w:lang w:val="fr-CA" w:eastAsia="fr-FR"/>
    </w:rPr>
  </w:style>
  <w:style w:type="paragraph" w:styleId="Corpsdetexte3">
    <w:name w:val="Body Text 3"/>
    <w:basedOn w:val="Normal"/>
    <w:link w:val="Corpsdetexte3Car"/>
    <w:uiPriority w:val="99"/>
    <w:rsid w:val="00443B45"/>
  </w:style>
  <w:style w:type="character" w:customStyle="1" w:styleId="Corpsdetexte3Car">
    <w:name w:val="Corps de texte 3 Car"/>
    <w:basedOn w:val="Policepardfaut"/>
    <w:link w:val="Corpsdetexte3"/>
    <w:uiPriority w:val="99"/>
    <w:rsid w:val="00443B45"/>
    <w:rPr>
      <w:rFonts w:ascii="Calibri" w:eastAsia="Times New Roman" w:hAnsi="Calibri" w:cs="Times New Roman"/>
      <w:lang w:val="fr-FR" w:eastAsia="fr-FR"/>
    </w:rPr>
  </w:style>
  <w:style w:type="paragraph" w:styleId="Pieddepage">
    <w:name w:val="footer"/>
    <w:basedOn w:val="Normal"/>
    <w:link w:val="PieddepageCar"/>
    <w:uiPriority w:val="99"/>
    <w:rsid w:val="00443B45"/>
    <w:pPr>
      <w:tabs>
        <w:tab w:val="center" w:pos="4536"/>
        <w:tab w:val="right" w:pos="9072"/>
      </w:tabs>
      <w:spacing w:after="240"/>
      <w:ind w:left="1134"/>
    </w:pPr>
    <w:rPr>
      <w:rFonts w:ascii="Arial" w:hAnsi="Arial"/>
      <w:sz w:val="20"/>
      <w:szCs w:val="20"/>
      <w:lang w:val="de-DE"/>
    </w:rPr>
  </w:style>
  <w:style w:type="character" w:customStyle="1" w:styleId="PieddepageCar">
    <w:name w:val="Pied de page Car"/>
    <w:basedOn w:val="Policepardfaut"/>
    <w:link w:val="Pieddepage"/>
    <w:uiPriority w:val="99"/>
    <w:rsid w:val="00443B45"/>
    <w:rPr>
      <w:rFonts w:ascii="Arial" w:eastAsia="Times New Roman" w:hAnsi="Arial" w:cs="Times New Roman"/>
      <w:sz w:val="20"/>
      <w:szCs w:val="20"/>
      <w:lang w:val="de-DE" w:eastAsia="fr-FR"/>
    </w:rPr>
  </w:style>
  <w:style w:type="paragraph" w:styleId="En-tte">
    <w:name w:val="header"/>
    <w:basedOn w:val="Normal"/>
    <w:link w:val="En-tteCar"/>
    <w:uiPriority w:val="99"/>
    <w:rsid w:val="00443B45"/>
    <w:pPr>
      <w:tabs>
        <w:tab w:val="center" w:pos="4536"/>
        <w:tab w:val="right" w:pos="9072"/>
      </w:tabs>
    </w:pPr>
  </w:style>
  <w:style w:type="character" w:customStyle="1" w:styleId="En-tteCar">
    <w:name w:val="En-tête Car"/>
    <w:basedOn w:val="Policepardfaut"/>
    <w:link w:val="En-tte"/>
    <w:uiPriority w:val="99"/>
    <w:rsid w:val="00443B45"/>
    <w:rPr>
      <w:rFonts w:ascii="Calibri" w:eastAsia="Times New Roman" w:hAnsi="Calibri" w:cs="Times New Roman"/>
      <w:lang w:val="fr-FR" w:eastAsia="fr-FR"/>
    </w:rPr>
  </w:style>
  <w:style w:type="character" w:styleId="Numrodepage">
    <w:name w:val="page number"/>
    <w:uiPriority w:val="99"/>
    <w:rsid w:val="00443B45"/>
    <w:rPr>
      <w:rFonts w:ascii="Times New Roman" w:hAnsi="Times New Roman" w:cs="Times New Roman"/>
    </w:rPr>
  </w:style>
  <w:style w:type="paragraph" w:styleId="Retraitnormal">
    <w:name w:val="Normal Indent"/>
    <w:basedOn w:val="Normal"/>
    <w:uiPriority w:val="99"/>
    <w:rsid w:val="00443B45"/>
    <w:pPr>
      <w:ind w:left="708"/>
    </w:pPr>
  </w:style>
  <w:style w:type="paragraph" w:styleId="Notedebasdepage">
    <w:name w:val="footnote text"/>
    <w:basedOn w:val="Normal"/>
    <w:link w:val="NotedebasdepageCar"/>
    <w:uiPriority w:val="99"/>
    <w:semiHidden/>
    <w:rsid w:val="00443B45"/>
    <w:rPr>
      <w:rFonts w:ascii="Arial Narrow" w:hAnsi="Arial Narrow"/>
      <w:sz w:val="20"/>
      <w:szCs w:val="20"/>
      <w:lang w:eastAsia="x-none"/>
    </w:rPr>
  </w:style>
  <w:style w:type="character" w:customStyle="1" w:styleId="NotedebasdepageCar">
    <w:name w:val="Note de bas de page Car"/>
    <w:basedOn w:val="Policepardfaut"/>
    <w:link w:val="Notedebasdepage"/>
    <w:uiPriority w:val="99"/>
    <w:semiHidden/>
    <w:rsid w:val="00443B45"/>
    <w:rPr>
      <w:rFonts w:ascii="Arial Narrow" w:eastAsia="Times New Roman" w:hAnsi="Arial Narrow" w:cs="Times New Roman"/>
      <w:sz w:val="20"/>
      <w:szCs w:val="20"/>
      <w:lang w:val="fr-FR" w:eastAsia="x-none"/>
    </w:rPr>
  </w:style>
  <w:style w:type="paragraph" w:styleId="Notedefin">
    <w:name w:val="endnote text"/>
    <w:basedOn w:val="Normal"/>
    <w:link w:val="NotedefinCar"/>
    <w:uiPriority w:val="99"/>
    <w:semiHidden/>
    <w:rsid w:val="00443B45"/>
    <w:rPr>
      <w:rFonts w:ascii="CG Times" w:hAnsi="CG Times"/>
      <w:lang w:eastAsia="x-none"/>
    </w:rPr>
  </w:style>
  <w:style w:type="character" w:customStyle="1" w:styleId="NotedefinCar">
    <w:name w:val="Note de fin Car"/>
    <w:basedOn w:val="Policepardfaut"/>
    <w:link w:val="Notedefin"/>
    <w:uiPriority w:val="99"/>
    <w:semiHidden/>
    <w:rsid w:val="00443B45"/>
    <w:rPr>
      <w:rFonts w:ascii="CG Times" w:eastAsia="Times New Roman" w:hAnsi="CG Times" w:cs="Times New Roman"/>
      <w:lang w:val="fr-FR" w:eastAsia="x-none"/>
    </w:rPr>
  </w:style>
  <w:style w:type="paragraph" w:customStyle="1" w:styleId="r">
    <w:name w:val="r"/>
    <w:basedOn w:val="Normal"/>
    <w:uiPriority w:val="99"/>
    <w:rsid w:val="00443B45"/>
    <w:pPr>
      <w:numPr>
        <w:ilvl w:val="2"/>
        <w:numId w:val="2"/>
      </w:numPr>
      <w:suppressAutoHyphens/>
    </w:pPr>
    <w:rPr>
      <w:rFonts w:ascii="CG Times" w:hAnsi="CG Times" w:cs="CG Times"/>
      <w:spacing w:val="-3"/>
      <w:lang w:eastAsia="en-US"/>
    </w:rPr>
  </w:style>
  <w:style w:type="paragraph" w:styleId="Paragraphedeliste">
    <w:name w:val="List Paragraph"/>
    <w:aliases w:val="References,List Bullet Mary,List Paragraph (numbered (a)),Numbered List Paragraph,List Paragraph nowy,Bullets,Liste 1,List Paragraph1,Akapit z listą BS,lp1,Dot pt,No Spacing1,List Paragraph Char Char Char,Indicator Text"/>
    <w:basedOn w:val="Normal"/>
    <w:link w:val="ParagraphedelisteCar"/>
    <w:uiPriority w:val="34"/>
    <w:qFormat/>
    <w:rsid w:val="00443B45"/>
    <w:pPr>
      <w:ind w:left="720"/>
      <w:contextualSpacing/>
    </w:pPr>
  </w:style>
  <w:style w:type="paragraph" w:styleId="Sous-titre">
    <w:name w:val="Subtitle"/>
    <w:basedOn w:val="Normal"/>
    <w:next w:val="Normal"/>
    <w:link w:val="Sous-titreCar"/>
    <w:uiPriority w:val="11"/>
    <w:qFormat/>
    <w:rsid w:val="00443B45"/>
    <w:pPr>
      <w:numPr>
        <w:ilvl w:val="1"/>
      </w:numPr>
      <w:spacing w:after="240"/>
      <w:jc w:val="center"/>
    </w:pPr>
    <w:rPr>
      <w:rFonts w:ascii="Calibri Light" w:eastAsia="SimSun" w:hAnsi="Calibri Light"/>
      <w:sz w:val="24"/>
      <w:szCs w:val="24"/>
    </w:rPr>
  </w:style>
  <w:style w:type="character" w:customStyle="1" w:styleId="Sous-titreCar">
    <w:name w:val="Sous-titre Car"/>
    <w:basedOn w:val="Policepardfaut"/>
    <w:link w:val="Sous-titre"/>
    <w:uiPriority w:val="11"/>
    <w:rsid w:val="00443B45"/>
    <w:rPr>
      <w:rFonts w:ascii="Calibri Light" w:eastAsia="SimSun" w:hAnsi="Calibri Light" w:cs="Times New Roman"/>
      <w:sz w:val="24"/>
      <w:szCs w:val="24"/>
      <w:lang w:val="fr-FR" w:eastAsia="fr-FR"/>
    </w:rPr>
  </w:style>
  <w:style w:type="paragraph" w:styleId="Titre">
    <w:name w:val="Title"/>
    <w:basedOn w:val="Normal"/>
    <w:next w:val="Normal"/>
    <w:link w:val="TitreCar"/>
    <w:uiPriority w:val="10"/>
    <w:qFormat/>
    <w:rsid w:val="00443B45"/>
    <w:pPr>
      <w:spacing w:after="0" w:line="240" w:lineRule="auto"/>
      <w:contextualSpacing/>
      <w:jc w:val="center"/>
    </w:pPr>
    <w:rPr>
      <w:rFonts w:ascii="Calibri Light" w:eastAsia="SimSun" w:hAnsi="Calibri Light"/>
      <w:b/>
      <w:bCs/>
      <w:spacing w:val="-7"/>
      <w:sz w:val="48"/>
      <w:szCs w:val="48"/>
    </w:rPr>
  </w:style>
  <w:style w:type="character" w:customStyle="1" w:styleId="TitreCar">
    <w:name w:val="Titre Car"/>
    <w:basedOn w:val="Policepardfaut"/>
    <w:link w:val="Titre"/>
    <w:uiPriority w:val="10"/>
    <w:rsid w:val="00443B45"/>
    <w:rPr>
      <w:rFonts w:ascii="Calibri Light" w:eastAsia="SimSun" w:hAnsi="Calibri Light" w:cs="Times New Roman"/>
      <w:b/>
      <w:bCs/>
      <w:spacing w:val="-7"/>
      <w:sz w:val="48"/>
      <w:szCs w:val="48"/>
      <w:lang w:val="fr-FR" w:eastAsia="fr-FR"/>
    </w:rPr>
  </w:style>
  <w:style w:type="paragraph" w:styleId="Textedebulles">
    <w:name w:val="Balloon Text"/>
    <w:basedOn w:val="Normal"/>
    <w:link w:val="TextedebullesCar"/>
    <w:uiPriority w:val="99"/>
    <w:semiHidden/>
    <w:unhideWhenUsed/>
    <w:rsid w:val="00443B45"/>
    <w:rPr>
      <w:rFonts w:ascii="Tahoma" w:hAnsi="Tahoma"/>
      <w:sz w:val="16"/>
      <w:szCs w:val="16"/>
      <w:lang w:eastAsia="x-none"/>
    </w:rPr>
  </w:style>
  <w:style w:type="character" w:customStyle="1" w:styleId="TextedebullesCar">
    <w:name w:val="Texte de bulles Car"/>
    <w:basedOn w:val="Policepardfaut"/>
    <w:link w:val="Textedebulles"/>
    <w:uiPriority w:val="99"/>
    <w:semiHidden/>
    <w:rsid w:val="00443B45"/>
    <w:rPr>
      <w:rFonts w:ascii="Tahoma" w:eastAsia="Times New Roman" w:hAnsi="Tahoma" w:cs="Times New Roman"/>
      <w:sz w:val="16"/>
      <w:szCs w:val="16"/>
      <w:lang w:val="fr-FR" w:eastAsia="x-none"/>
    </w:rPr>
  </w:style>
  <w:style w:type="character" w:styleId="Marquedecommentaire">
    <w:name w:val="annotation reference"/>
    <w:uiPriority w:val="99"/>
    <w:semiHidden/>
    <w:unhideWhenUsed/>
    <w:rsid w:val="00443B45"/>
    <w:rPr>
      <w:sz w:val="16"/>
      <w:szCs w:val="16"/>
    </w:rPr>
  </w:style>
  <w:style w:type="paragraph" w:styleId="Commentaire">
    <w:name w:val="annotation text"/>
    <w:basedOn w:val="Normal"/>
    <w:link w:val="CommentaireCar"/>
    <w:uiPriority w:val="99"/>
    <w:unhideWhenUsed/>
    <w:rsid w:val="00443B45"/>
    <w:rPr>
      <w:sz w:val="20"/>
      <w:szCs w:val="20"/>
      <w:lang w:val="x-none"/>
    </w:rPr>
  </w:style>
  <w:style w:type="character" w:customStyle="1" w:styleId="CommentaireCar">
    <w:name w:val="Commentaire Car"/>
    <w:basedOn w:val="Policepardfaut"/>
    <w:link w:val="Commentaire"/>
    <w:uiPriority w:val="99"/>
    <w:rsid w:val="00443B45"/>
    <w:rPr>
      <w:rFonts w:ascii="Calibri" w:eastAsia="Times New Roman" w:hAnsi="Calibri" w:cs="Times New Roman"/>
      <w:sz w:val="20"/>
      <w:szCs w:val="20"/>
      <w:lang w:val="x-none" w:eastAsia="fr-FR"/>
    </w:rPr>
  </w:style>
  <w:style w:type="paragraph" w:styleId="Objetducommentaire">
    <w:name w:val="annotation subject"/>
    <w:basedOn w:val="Commentaire"/>
    <w:next w:val="Commentaire"/>
    <w:link w:val="ObjetducommentaireCar"/>
    <w:uiPriority w:val="99"/>
    <w:semiHidden/>
    <w:unhideWhenUsed/>
    <w:rsid w:val="00443B45"/>
    <w:rPr>
      <w:b/>
      <w:bCs/>
    </w:rPr>
  </w:style>
  <w:style w:type="character" w:customStyle="1" w:styleId="ObjetducommentaireCar">
    <w:name w:val="Objet du commentaire Car"/>
    <w:basedOn w:val="CommentaireCar"/>
    <w:link w:val="Objetducommentaire"/>
    <w:uiPriority w:val="99"/>
    <w:semiHidden/>
    <w:rsid w:val="00443B45"/>
    <w:rPr>
      <w:rFonts w:ascii="Calibri" w:eastAsia="Times New Roman" w:hAnsi="Calibri" w:cs="Times New Roman"/>
      <w:b/>
      <w:bCs/>
      <w:sz w:val="20"/>
      <w:szCs w:val="20"/>
      <w:lang w:val="x-none" w:eastAsia="fr-FR"/>
    </w:rPr>
  </w:style>
  <w:style w:type="paragraph" w:styleId="Explorateurdedocuments">
    <w:name w:val="Document Map"/>
    <w:basedOn w:val="Normal"/>
    <w:link w:val="ExplorateurdedocumentsCar"/>
    <w:uiPriority w:val="99"/>
    <w:semiHidden/>
    <w:unhideWhenUsed/>
    <w:rsid w:val="00443B45"/>
    <w:rPr>
      <w:rFonts w:ascii="Tahoma" w:hAnsi="Tahoma"/>
      <w:sz w:val="16"/>
      <w:szCs w:val="16"/>
      <w:lang w:eastAsia="x-none"/>
    </w:rPr>
  </w:style>
  <w:style w:type="character" w:customStyle="1" w:styleId="ExplorateurdedocumentsCar">
    <w:name w:val="Explorateur de documents Car"/>
    <w:basedOn w:val="Policepardfaut"/>
    <w:link w:val="Explorateurdedocuments"/>
    <w:uiPriority w:val="99"/>
    <w:semiHidden/>
    <w:rsid w:val="00443B45"/>
    <w:rPr>
      <w:rFonts w:ascii="Tahoma" w:eastAsia="Times New Roman" w:hAnsi="Tahoma" w:cs="Times New Roman"/>
      <w:sz w:val="16"/>
      <w:szCs w:val="16"/>
      <w:lang w:val="fr-FR" w:eastAsia="x-none"/>
    </w:rPr>
  </w:style>
  <w:style w:type="paragraph" w:styleId="Rvision">
    <w:name w:val="Revision"/>
    <w:hidden/>
    <w:uiPriority w:val="99"/>
    <w:semiHidden/>
    <w:rsid w:val="00443B45"/>
    <w:pPr>
      <w:jc w:val="both"/>
    </w:pPr>
    <w:rPr>
      <w:rFonts w:ascii="Courier New" w:eastAsia="Times New Roman" w:hAnsi="Courier New" w:cs="Courier New"/>
      <w:sz w:val="24"/>
      <w:szCs w:val="24"/>
      <w:lang w:eastAsia="fr-FR"/>
    </w:rPr>
  </w:style>
  <w:style w:type="paragraph" w:styleId="En-ttedetabledesmatires">
    <w:name w:val="TOC Heading"/>
    <w:basedOn w:val="Titre1"/>
    <w:next w:val="Normal"/>
    <w:uiPriority w:val="39"/>
    <w:unhideWhenUsed/>
    <w:qFormat/>
    <w:rsid w:val="00443B45"/>
    <w:pPr>
      <w:outlineLvl w:val="9"/>
    </w:pPr>
  </w:style>
  <w:style w:type="paragraph" w:styleId="TM1">
    <w:name w:val="toc 1"/>
    <w:basedOn w:val="Normal"/>
    <w:next w:val="Normal"/>
    <w:autoRedefine/>
    <w:uiPriority w:val="39"/>
    <w:unhideWhenUsed/>
    <w:rsid w:val="00443B45"/>
    <w:pPr>
      <w:tabs>
        <w:tab w:val="left" w:pos="480"/>
        <w:tab w:val="left" w:pos="880"/>
        <w:tab w:val="right" w:leader="dot" w:pos="9061"/>
      </w:tabs>
    </w:pPr>
    <w:rPr>
      <w:rFonts w:ascii="Times New Roman" w:hAnsi="Times New Roman"/>
      <w:noProof/>
      <w:color w:val="000000"/>
    </w:rPr>
  </w:style>
  <w:style w:type="paragraph" w:styleId="TM3">
    <w:name w:val="toc 3"/>
    <w:basedOn w:val="Normal"/>
    <w:next w:val="Normal"/>
    <w:autoRedefine/>
    <w:uiPriority w:val="39"/>
    <w:unhideWhenUsed/>
    <w:rsid w:val="00443B45"/>
    <w:pPr>
      <w:tabs>
        <w:tab w:val="right" w:leader="dot" w:pos="8989"/>
      </w:tabs>
      <w:ind w:left="480"/>
    </w:pPr>
  </w:style>
  <w:style w:type="paragraph" w:styleId="TM2">
    <w:name w:val="toc 2"/>
    <w:basedOn w:val="Normal"/>
    <w:next w:val="Normal"/>
    <w:autoRedefine/>
    <w:uiPriority w:val="39"/>
    <w:unhideWhenUsed/>
    <w:rsid w:val="00443B45"/>
    <w:pPr>
      <w:ind w:left="240"/>
    </w:pPr>
  </w:style>
  <w:style w:type="character" w:styleId="Lienhypertexte">
    <w:name w:val="Hyperlink"/>
    <w:aliases w:val="TOC ADB"/>
    <w:uiPriority w:val="99"/>
    <w:unhideWhenUsed/>
    <w:qFormat/>
    <w:rsid w:val="00443B45"/>
    <w:rPr>
      <w:color w:val="0000FF"/>
      <w:u w:val="single"/>
    </w:rPr>
  </w:style>
  <w:style w:type="paragraph" w:styleId="NormalWeb">
    <w:name w:val="Normal (Web)"/>
    <w:basedOn w:val="Normal"/>
    <w:uiPriority w:val="99"/>
    <w:rsid w:val="00443B45"/>
    <w:pPr>
      <w:spacing w:before="100" w:beforeAutospacing="1" w:after="100" w:afterAutospacing="1"/>
    </w:pPr>
    <w:rPr>
      <w:rFonts w:ascii="Arial Unicode MS" w:eastAsia="Arial Unicode MS" w:hAnsi="Arial Unicode MS" w:cs="Arial Unicode MS"/>
      <w:color w:val="000000"/>
      <w:lang w:eastAsia="en-US"/>
    </w:rPr>
  </w:style>
  <w:style w:type="character" w:customStyle="1" w:styleId="ParagraphedelisteCar">
    <w:name w:val="Paragraphe de liste Car"/>
    <w:aliases w:val="References Car,List Bullet Mary Car,List Paragraph (numbered (a)) Car,Numbered List Paragraph Car,List Paragraph nowy Car,Bullets Car,Liste 1 Car,List Paragraph1 Car,Akapit z listą BS Car,lp1 Car,Dot pt Car,No Spacing1 Car"/>
    <w:link w:val="Paragraphedeliste"/>
    <w:uiPriority w:val="34"/>
    <w:qFormat/>
    <w:locked/>
    <w:rsid w:val="00443B45"/>
    <w:rPr>
      <w:rFonts w:ascii="Calibri" w:eastAsia="Times New Roman" w:hAnsi="Calibri" w:cs="Times New Roman"/>
      <w:lang w:val="fr-FR" w:eastAsia="fr-FR"/>
    </w:rPr>
  </w:style>
  <w:style w:type="paragraph" w:customStyle="1" w:styleId="footnotedescription">
    <w:name w:val="footnote description"/>
    <w:next w:val="Normal"/>
    <w:link w:val="footnotedescriptionChar"/>
    <w:hidden/>
    <w:rsid w:val="00443B45"/>
    <w:pPr>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443B45"/>
    <w:rPr>
      <w:rFonts w:ascii="Times New Roman" w:eastAsia="Times New Roman" w:hAnsi="Times New Roman" w:cs="Times New Roman"/>
      <w:color w:val="000000"/>
    </w:rPr>
  </w:style>
  <w:style w:type="character" w:customStyle="1" w:styleId="footnotemark">
    <w:name w:val="footnote mark"/>
    <w:hidden/>
    <w:rsid w:val="00443B45"/>
    <w:rPr>
      <w:rFonts w:ascii="Times New Roman" w:eastAsia="Times New Roman" w:hAnsi="Times New Roman" w:cs="Times New Roman"/>
      <w:color w:val="000000"/>
      <w:sz w:val="20"/>
      <w:vertAlign w:val="superscript"/>
    </w:rPr>
  </w:style>
  <w:style w:type="table" w:customStyle="1" w:styleId="TableGrid">
    <w:name w:val="TableGrid"/>
    <w:rsid w:val="00443B45"/>
    <w:pPr>
      <w:jc w:val="both"/>
    </w:pPr>
    <w:rPr>
      <w:rFonts w:ascii="Calibri" w:eastAsia="Times New Roman" w:hAnsi="Calibri" w:cs="Times New Roman"/>
    </w:rPr>
    <w:tblPr>
      <w:tblCellMar>
        <w:top w:w="0" w:type="dxa"/>
        <w:left w:w="0" w:type="dxa"/>
        <w:bottom w:w="0" w:type="dxa"/>
        <w:right w:w="0" w:type="dxa"/>
      </w:tblCellMar>
    </w:tblPr>
  </w:style>
  <w:style w:type="character" w:styleId="Appelnotedebasdep">
    <w:name w:val="footnote reference"/>
    <w:aliases w:val="ftref,BVI fnr,Ref,de nota al pie,16 Point,Superscript 6 Point,fr,Used by Word for Help footnote symbols,Car Car Char Car Char Car Car Char Car Char Char,Char Char Char Char Car Char,Footnote Reference Number, BVI fnr,note bp,FO"/>
    <w:link w:val="Appelnotedebasdepage"/>
    <w:uiPriority w:val="99"/>
    <w:unhideWhenUsed/>
    <w:qFormat/>
    <w:rsid w:val="00443B45"/>
    <w:rPr>
      <w:vertAlign w:val="superscript"/>
    </w:rPr>
  </w:style>
  <w:style w:type="paragraph" w:customStyle="1" w:styleId="Appelnotedebasdepage">
    <w:name w:val="Appel note de bas de page"/>
    <w:aliases w:val="BVI fnr Car Car,BVI fnr Car,BVI fnr Car Car Car Car"/>
    <w:basedOn w:val="Normal"/>
    <w:link w:val="Appelnotedebasdep"/>
    <w:uiPriority w:val="99"/>
    <w:rsid w:val="00443B45"/>
    <w:pPr>
      <w:spacing w:line="240" w:lineRule="exact"/>
    </w:pPr>
    <w:rPr>
      <w:rFonts w:asciiTheme="minorHAnsi" w:eastAsiaTheme="minorHAnsi" w:hAnsiTheme="minorHAnsi" w:cstheme="minorBidi"/>
      <w:vertAlign w:val="superscript"/>
      <w:lang w:val="en-US" w:eastAsia="en-US"/>
    </w:rPr>
  </w:style>
  <w:style w:type="table" w:styleId="Grilledutableau">
    <w:name w:val="Table Grid"/>
    <w:basedOn w:val="TableauNormal"/>
    <w:uiPriority w:val="59"/>
    <w:rsid w:val="00443B4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43B45"/>
    <w:pPr>
      <w:spacing w:after="0" w:line="240" w:lineRule="auto"/>
    </w:pPr>
    <w:rPr>
      <w:rFonts w:ascii="Calibri" w:eastAsia="Calibri" w:hAnsi="Calibri" w:cs="Times New Roman"/>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443B45"/>
    <w:rPr>
      <w:b/>
      <w:bCs/>
      <w:sz w:val="18"/>
      <w:szCs w:val="18"/>
    </w:rPr>
  </w:style>
  <w:style w:type="character" w:styleId="lev">
    <w:name w:val="Strong"/>
    <w:uiPriority w:val="22"/>
    <w:qFormat/>
    <w:rsid w:val="00443B45"/>
    <w:rPr>
      <w:b/>
      <w:bCs/>
      <w:color w:val="auto"/>
    </w:rPr>
  </w:style>
  <w:style w:type="character" w:styleId="Accentuation">
    <w:name w:val="Emphasis"/>
    <w:uiPriority w:val="20"/>
    <w:qFormat/>
    <w:rsid w:val="00443B45"/>
    <w:rPr>
      <w:i/>
      <w:iCs/>
      <w:color w:val="auto"/>
    </w:rPr>
  </w:style>
  <w:style w:type="paragraph" w:styleId="Sansinterligne">
    <w:name w:val="No Spacing"/>
    <w:uiPriority w:val="1"/>
    <w:qFormat/>
    <w:rsid w:val="00443B45"/>
    <w:pPr>
      <w:spacing w:after="0" w:line="240" w:lineRule="auto"/>
      <w:jc w:val="both"/>
    </w:pPr>
    <w:rPr>
      <w:rFonts w:ascii="Calibri" w:eastAsia="Times New Roman" w:hAnsi="Calibri" w:cs="Times New Roman"/>
      <w:lang w:val="fr-FR" w:eastAsia="fr-FR"/>
    </w:rPr>
  </w:style>
  <w:style w:type="paragraph" w:styleId="Citation">
    <w:name w:val="Quote"/>
    <w:basedOn w:val="Normal"/>
    <w:next w:val="Normal"/>
    <w:link w:val="CitationCar"/>
    <w:uiPriority w:val="29"/>
    <w:qFormat/>
    <w:rsid w:val="00443B45"/>
    <w:pPr>
      <w:spacing w:before="200" w:line="264" w:lineRule="auto"/>
      <w:ind w:left="864" w:right="864"/>
      <w:jc w:val="center"/>
    </w:pPr>
    <w:rPr>
      <w:rFonts w:ascii="Calibri Light" w:eastAsia="SimSun" w:hAnsi="Calibri Light"/>
      <w:i/>
      <w:iCs/>
      <w:sz w:val="24"/>
      <w:szCs w:val="24"/>
    </w:rPr>
  </w:style>
  <w:style w:type="character" w:customStyle="1" w:styleId="CitationCar">
    <w:name w:val="Citation Car"/>
    <w:basedOn w:val="Policepardfaut"/>
    <w:link w:val="Citation"/>
    <w:uiPriority w:val="29"/>
    <w:rsid w:val="00443B45"/>
    <w:rPr>
      <w:rFonts w:ascii="Calibri Light" w:eastAsia="SimSun" w:hAnsi="Calibri Light" w:cs="Times New Roman"/>
      <w:i/>
      <w:iCs/>
      <w:sz w:val="24"/>
      <w:szCs w:val="24"/>
      <w:lang w:val="fr-FR" w:eastAsia="fr-FR"/>
    </w:rPr>
  </w:style>
  <w:style w:type="paragraph" w:styleId="Citationintense">
    <w:name w:val="Intense Quote"/>
    <w:basedOn w:val="Normal"/>
    <w:next w:val="Normal"/>
    <w:link w:val="CitationintenseCar"/>
    <w:uiPriority w:val="30"/>
    <w:qFormat/>
    <w:rsid w:val="00443B45"/>
    <w:pPr>
      <w:spacing w:before="100" w:beforeAutospacing="1" w:after="240"/>
      <w:ind w:left="936" w:right="936"/>
      <w:jc w:val="center"/>
    </w:pPr>
    <w:rPr>
      <w:rFonts w:ascii="Calibri Light" w:eastAsia="SimSun" w:hAnsi="Calibri Light"/>
      <w:sz w:val="26"/>
      <w:szCs w:val="26"/>
    </w:rPr>
  </w:style>
  <w:style w:type="character" w:customStyle="1" w:styleId="CitationintenseCar">
    <w:name w:val="Citation intense Car"/>
    <w:basedOn w:val="Policepardfaut"/>
    <w:link w:val="Citationintense"/>
    <w:uiPriority w:val="30"/>
    <w:rsid w:val="00443B45"/>
    <w:rPr>
      <w:rFonts w:ascii="Calibri Light" w:eastAsia="SimSun" w:hAnsi="Calibri Light" w:cs="Times New Roman"/>
      <w:sz w:val="26"/>
      <w:szCs w:val="26"/>
      <w:lang w:val="fr-FR" w:eastAsia="fr-FR"/>
    </w:rPr>
  </w:style>
  <w:style w:type="character" w:styleId="Accentuationlgre">
    <w:name w:val="Subtle Emphasis"/>
    <w:uiPriority w:val="19"/>
    <w:qFormat/>
    <w:rsid w:val="00443B45"/>
    <w:rPr>
      <w:i/>
      <w:iCs/>
      <w:color w:val="auto"/>
    </w:rPr>
  </w:style>
  <w:style w:type="character" w:styleId="Accentuationintense">
    <w:name w:val="Intense Emphasis"/>
    <w:uiPriority w:val="21"/>
    <w:qFormat/>
    <w:rsid w:val="00443B45"/>
    <w:rPr>
      <w:b/>
      <w:bCs/>
      <w:i/>
      <w:iCs/>
      <w:color w:val="auto"/>
    </w:rPr>
  </w:style>
  <w:style w:type="character" w:styleId="Rfrencelgre">
    <w:name w:val="Subtle Reference"/>
    <w:uiPriority w:val="31"/>
    <w:qFormat/>
    <w:rsid w:val="00443B45"/>
    <w:rPr>
      <w:smallCaps/>
      <w:color w:val="auto"/>
      <w:u w:val="single" w:color="7F7F7F"/>
    </w:rPr>
  </w:style>
  <w:style w:type="character" w:styleId="Rfrenceintense">
    <w:name w:val="Intense Reference"/>
    <w:uiPriority w:val="32"/>
    <w:qFormat/>
    <w:rsid w:val="00443B45"/>
    <w:rPr>
      <w:b/>
      <w:bCs/>
      <w:smallCaps/>
      <w:color w:val="auto"/>
      <w:u w:val="single"/>
    </w:rPr>
  </w:style>
  <w:style w:type="character" w:styleId="Titredulivre">
    <w:name w:val="Book Title"/>
    <w:uiPriority w:val="33"/>
    <w:qFormat/>
    <w:rsid w:val="00443B45"/>
    <w:rPr>
      <w:b/>
      <w:bCs/>
      <w:smallCaps/>
      <w:color w:val="auto"/>
    </w:rPr>
  </w:style>
  <w:style w:type="character" w:customStyle="1" w:styleId="UnresolvedMention1">
    <w:name w:val="Unresolved Mention1"/>
    <w:basedOn w:val="Policepardfaut"/>
    <w:uiPriority w:val="99"/>
    <w:semiHidden/>
    <w:unhideWhenUsed/>
    <w:rsid w:val="005C4F77"/>
    <w:rPr>
      <w:color w:val="605E5C"/>
      <w:shd w:val="clear" w:color="auto" w:fill="E1DFDD"/>
    </w:rPr>
  </w:style>
  <w:style w:type="paragraph" w:customStyle="1" w:styleId="SimpleList">
    <w:name w:val="Simple List"/>
    <w:basedOn w:val="Normal"/>
    <w:rsid w:val="00C838DE"/>
    <w:pPr>
      <w:widowControl w:val="0"/>
      <w:numPr>
        <w:numId w:val="3"/>
      </w:numPr>
      <w:autoSpaceDE w:val="0"/>
      <w:autoSpaceDN w:val="0"/>
      <w:adjustRightInd w:val="0"/>
      <w:spacing w:after="0" w:line="240" w:lineRule="auto"/>
    </w:pPr>
    <w:rPr>
      <w:rFonts w:ascii="Times New Roman" w:eastAsia="SimSun" w:hAnsi="Times New Roman"/>
      <w:sz w:val="24"/>
      <w:szCs w:val="28"/>
      <w:lang w:eastAsia="zh-CN"/>
    </w:rPr>
  </w:style>
  <w:style w:type="character" w:customStyle="1" w:styleId="UnresolvedMention2">
    <w:name w:val="Unresolved Mention2"/>
    <w:basedOn w:val="Policepardfaut"/>
    <w:uiPriority w:val="99"/>
    <w:semiHidden/>
    <w:unhideWhenUsed/>
    <w:rsid w:val="00B56FE5"/>
    <w:rPr>
      <w:color w:val="605E5C"/>
      <w:shd w:val="clear" w:color="auto" w:fill="E1DFDD"/>
    </w:rPr>
  </w:style>
  <w:style w:type="character" w:customStyle="1" w:styleId="UnresolvedMention3">
    <w:name w:val="Unresolved Mention3"/>
    <w:basedOn w:val="Policepardfaut"/>
    <w:uiPriority w:val="99"/>
    <w:semiHidden/>
    <w:unhideWhenUsed/>
    <w:rsid w:val="00AE355C"/>
    <w:rPr>
      <w:color w:val="605E5C"/>
      <w:shd w:val="clear" w:color="auto" w:fill="E1DFDD"/>
    </w:rPr>
  </w:style>
  <w:style w:type="numbering" w:customStyle="1" w:styleId="Style1">
    <w:name w:val="Style1"/>
    <w:rsid w:val="00900EAF"/>
    <w:pPr>
      <w:numPr>
        <w:numId w:val="10"/>
      </w:numPr>
    </w:pPr>
  </w:style>
  <w:style w:type="paragraph" w:customStyle="1" w:styleId="ColorfulList-Accent11">
    <w:name w:val="Colorful List - Accent 11"/>
    <w:basedOn w:val="Normal"/>
    <w:uiPriority w:val="34"/>
    <w:rsid w:val="00900EAF"/>
    <w:pPr>
      <w:spacing w:after="0" w:line="240" w:lineRule="auto"/>
      <w:ind w:left="720"/>
      <w:jc w:val="left"/>
    </w:pPr>
    <w:rPr>
      <w:rFonts w:ascii="Times New Roman" w:hAnsi="Times New Roman"/>
      <w:sz w:val="24"/>
      <w:szCs w:val="20"/>
      <w:lang w:eastAsia="en-US"/>
    </w:rPr>
  </w:style>
  <w:style w:type="paragraph" w:customStyle="1" w:styleId="BSFHeadings">
    <w:name w:val="BSF Headings"/>
    <w:basedOn w:val="Normal"/>
    <w:qFormat/>
    <w:rsid w:val="00900EAF"/>
    <w:pPr>
      <w:numPr>
        <w:numId w:val="11"/>
      </w:numPr>
      <w:spacing w:before="120" w:after="120" w:line="240" w:lineRule="auto"/>
      <w:jc w:val="center"/>
      <w:outlineLvl w:val="0"/>
    </w:pPr>
    <w:rPr>
      <w:rFonts w:ascii="Times New Roman" w:hAnsi="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35918">
      <w:bodyDiv w:val="1"/>
      <w:marLeft w:val="0"/>
      <w:marRight w:val="0"/>
      <w:marTop w:val="0"/>
      <w:marBottom w:val="0"/>
      <w:divBdr>
        <w:top w:val="none" w:sz="0" w:space="0" w:color="auto"/>
        <w:left w:val="none" w:sz="0" w:space="0" w:color="auto"/>
        <w:bottom w:val="none" w:sz="0" w:space="0" w:color="auto"/>
        <w:right w:val="none" w:sz="0" w:space="0" w:color="auto"/>
      </w:divBdr>
    </w:div>
    <w:div w:id="1653295914">
      <w:bodyDiv w:val="1"/>
      <w:marLeft w:val="0"/>
      <w:marRight w:val="0"/>
      <w:marTop w:val="0"/>
      <w:marBottom w:val="0"/>
      <w:divBdr>
        <w:top w:val="none" w:sz="0" w:space="0" w:color="auto"/>
        <w:left w:val="none" w:sz="0" w:space="0" w:color="auto"/>
        <w:bottom w:val="none" w:sz="0" w:space="0" w:color="auto"/>
        <w:right w:val="none" w:sz="0" w:space="0" w:color="auto"/>
      </w:divBdr>
    </w:div>
    <w:div w:id="20581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caniger.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cc.gov/p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EMMCANigerPA@dt-globa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ropbox.com/request/Qab3J1Fup7SIsDONyYB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8087-53F3-40A6-A68C-6D2293A4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3806</Words>
  <Characters>21699</Characters>
  <Application>Microsoft Office Word</Application>
  <DocSecurity>0</DocSecurity>
  <Lines>180</Lines>
  <Paragraphs>50</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
      <vt:lpstr>    Annexe 1- Formulaire Tech-1 : Formulaire d’expression d’intérêt</vt:lpstr>
      <vt:lpstr>    Annexe 5 : Formulaire Tech-5 :  Formulaire de Certification d’Entreprise Publiqu</vt:lpstr>
      <vt:lpstr>    ANNEXE 1- FORMULAIRE TECH-1 : FORMULAIRE D’EXPRESSION D’INTERET</vt:lpstr>
      <vt:lpstr>    ANNEXE 4 : TECH 4 : EXPERIENCE DU CONSULTANT </vt:lpstr>
      <vt:lpstr>    ANNEXE 5 : TECH 5 : FORMULAIRE DE CERTIFICATION D’ENTREPRISE PUBLIQUE</vt: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Boukari</dc:creator>
  <cp:keywords/>
  <dc:description/>
  <cp:lastModifiedBy>ID US MCA Niger PA</cp:lastModifiedBy>
  <cp:revision>9</cp:revision>
  <cp:lastPrinted>2022-11-14T14:08:00Z</cp:lastPrinted>
  <dcterms:created xsi:type="dcterms:W3CDTF">2023-05-23T14:06:00Z</dcterms:created>
  <dcterms:modified xsi:type="dcterms:W3CDTF">2023-05-25T08:59:00Z</dcterms:modified>
</cp:coreProperties>
</file>