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6518" w14:textId="77777777" w:rsidR="00DE793A" w:rsidRDefault="000D4D05">
      <w:pPr>
        <w:jc w:val="center"/>
        <w:rPr>
          <w:b/>
        </w:rPr>
      </w:pPr>
      <w:r>
        <w:rPr>
          <w:b/>
        </w:rPr>
        <w:t>REPUBLIQUE DU NIGER</w:t>
      </w:r>
    </w:p>
    <w:p w14:paraId="53C91638" w14:textId="77777777" w:rsidR="00DE793A" w:rsidRDefault="000D4D05">
      <w:pPr>
        <w:jc w:val="center"/>
        <w:rPr>
          <w:b/>
          <w:color w:val="000000"/>
          <w:sz w:val="40"/>
          <w:szCs w:val="40"/>
        </w:rPr>
      </w:pPr>
      <w:r>
        <w:rPr>
          <w:b/>
          <w:noProof/>
        </w:rPr>
        <w:drawing>
          <wp:inline distT="0" distB="0" distL="0" distR="0" wp14:anchorId="0823FDFE" wp14:editId="15C89D94">
            <wp:extent cx="1304925" cy="1028700"/>
            <wp:effectExtent l="0" t="0" r="9525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664DA4" w14:textId="77777777" w:rsidR="00DE793A" w:rsidRPr="000B4E5A" w:rsidRDefault="000D4D05">
      <w:pPr>
        <w:jc w:val="center"/>
        <w:rPr>
          <w:b/>
          <w:lang w:val="en-US"/>
        </w:rPr>
      </w:pPr>
      <w:r w:rsidRPr="000B4E5A">
        <w:rPr>
          <w:b/>
          <w:lang w:val="en-US"/>
        </w:rPr>
        <w:t>MILLENNIUM CHALLENGE ACCOUNT NIGER (MCA-NIGER)</w:t>
      </w:r>
    </w:p>
    <w:p w14:paraId="5D65EF13" w14:textId="7DFC3A64" w:rsidR="000B4E5A" w:rsidRPr="009206F6" w:rsidRDefault="000B4E5A">
      <w:pPr>
        <w:jc w:val="center"/>
        <w:rPr>
          <w:b/>
          <w:color w:val="000000"/>
          <w:lang w:val="en-GB"/>
        </w:rPr>
      </w:pPr>
    </w:p>
    <w:p w14:paraId="505904F0" w14:textId="77777777" w:rsidR="000B4E5A" w:rsidRPr="009206F6" w:rsidRDefault="000B4E5A">
      <w:pPr>
        <w:jc w:val="center"/>
        <w:rPr>
          <w:b/>
          <w:color w:val="000000"/>
          <w:lang w:val="en-GB"/>
        </w:rPr>
      </w:pPr>
    </w:p>
    <w:p w14:paraId="3528D401" w14:textId="477DD0FA" w:rsidR="000B4E5A" w:rsidRPr="000B4E5A" w:rsidRDefault="000B4E5A">
      <w:pPr>
        <w:jc w:val="center"/>
        <w:rPr>
          <w:b/>
          <w:color w:val="000000"/>
        </w:rPr>
      </w:pPr>
      <w:r w:rsidRPr="000B4E5A">
        <w:rPr>
          <w:b/>
        </w:rPr>
        <w:t>BULLETIN DE</w:t>
      </w:r>
      <w:r w:rsidRPr="00761516">
        <w:rPr>
          <w:b/>
        </w:rPr>
        <w:t>S</w:t>
      </w:r>
      <w:r w:rsidRPr="000B4E5A">
        <w:rPr>
          <w:b/>
        </w:rPr>
        <w:t xml:space="preserve"> CLARIFICATIONS N°</w:t>
      </w:r>
      <w:r w:rsidR="00A041D8">
        <w:rPr>
          <w:b/>
        </w:rPr>
        <w:t>1</w:t>
      </w:r>
    </w:p>
    <w:p w14:paraId="555B6EE8" w14:textId="77777777" w:rsidR="000B4E5A" w:rsidRDefault="000B4E5A">
      <w:pPr>
        <w:jc w:val="center"/>
        <w:rPr>
          <w:b/>
          <w:color w:val="000000"/>
        </w:rPr>
      </w:pPr>
    </w:p>
    <w:p w14:paraId="7A631FC2" w14:textId="3000741B" w:rsidR="00DE793A" w:rsidRDefault="00A041D8">
      <w:pPr>
        <w:jc w:val="center"/>
        <w:rPr>
          <w:b/>
          <w:color w:val="000000"/>
        </w:rPr>
      </w:pPr>
      <w:r w:rsidRPr="00A041D8">
        <w:rPr>
          <w:b/>
          <w:color w:val="000000"/>
        </w:rPr>
        <w:t>Acquisition de 200 lampes solaires</w:t>
      </w:r>
    </w:p>
    <w:p w14:paraId="03DE92A4" w14:textId="77777777" w:rsidR="00A041D8" w:rsidRPr="000B4E5A" w:rsidRDefault="00A041D8">
      <w:pPr>
        <w:jc w:val="center"/>
        <w:rPr>
          <w:b/>
        </w:rPr>
      </w:pPr>
    </w:p>
    <w:p w14:paraId="47C65F0B" w14:textId="0046AA81" w:rsidR="00DE793A" w:rsidRDefault="000D4D05">
      <w:pPr>
        <w:jc w:val="center"/>
        <w:rPr>
          <w:b/>
          <w:lang w:val="pt-BR"/>
        </w:rPr>
      </w:pPr>
      <w:bookmarkStart w:id="0" w:name="_heading=h.gjdgxs" w:colFirst="0" w:colLast="0"/>
      <w:bookmarkEnd w:id="0"/>
      <w:r w:rsidRPr="002F4A82">
        <w:rPr>
          <w:b/>
          <w:lang w:val="pt-BR"/>
        </w:rPr>
        <w:t>D</w:t>
      </w:r>
      <w:r w:rsidR="00A041D8">
        <w:rPr>
          <w:b/>
          <w:lang w:val="pt-BR"/>
        </w:rPr>
        <w:t>C</w:t>
      </w:r>
      <w:r w:rsidRPr="002F4A82">
        <w:rPr>
          <w:b/>
          <w:lang w:val="pt-BR"/>
        </w:rPr>
        <w:t xml:space="preserve"> - N°</w:t>
      </w:r>
      <w:r w:rsidR="00A041D8" w:rsidRPr="00A041D8">
        <w:rPr>
          <w:b/>
          <w:lang w:val="pt-BR"/>
        </w:rPr>
        <w:t>IR/MSM/3/Shop/560/23</w:t>
      </w:r>
    </w:p>
    <w:p w14:paraId="7C9441FA" w14:textId="2DAE862B" w:rsidR="00EC6696" w:rsidRPr="00B5631E" w:rsidRDefault="00EC6696">
      <w:pPr>
        <w:jc w:val="center"/>
        <w:rPr>
          <w:b/>
        </w:rPr>
      </w:pPr>
      <w:r w:rsidRPr="00B5631E">
        <w:rPr>
          <w:b/>
        </w:rPr>
        <w:t>Publiée le 29 novembre 2023</w:t>
      </w:r>
    </w:p>
    <w:p w14:paraId="268DB9A2" w14:textId="3BD3241E" w:rsidR="00EC6696" w:rsidRPr="00B5631E" w:rsidRDefault="00EC6696">
      <w:pPr>
        <w:jc w:val="center"/>
        <w:rPr>
          <w:b/>
        </w:rPr>
      </w:pPr>
      <w:r w:rsidRPr="00B5631E">
        <w:rPr>
          <w:b/>
        </w:rPr>
        <w:t>Date de remise : 08 Décembre 2023</w:t>
      </w:r>
    </w:p>
    <w:p w14:paraId="12AA0159" w14:textId="77777777" w:rsidR="00DE793A" w:rsidRPr="00B5631E" w:rsidRDefault="00DE793A" w:rsidP="00A041D8">
      <w:pPr>
        <w:rPr>
          <w:b/>
        </w:rPr>
      </w:pPr>
    </w:p>
    <w:p w14:paraId="3B17BA65" w14:textId="77777777" w:rsidR="00DE793A" w:rsidRDefault="00DE793A">
      <w:pPr>
        <w:rPr>
          <w:b/>
          <w:lang w:val="fr-BE"/>
        </w:rPr>
      </w:pPr>
    </w:p>
    <w:p w14:paraId="4437B11D" w14:textId="63C41331" w:rsidR="00B31BCF" w:rsidRPr="00B31BCF" w:rsidRDefault="00B31BCF" w:rsidP="00B31BCF">
      <w:pPr>
        <w:jc w:val="center"/>
        <w:rPr>
          <w:b/>
        </w:rPr>
      </w:pPr>
      <w:r>
        <w:rPr>
          <w:b/>
        </w:rPr>
        <w:t>D</w:t>
      </w:r>
      <w:r w:rsidRPr="00B31BCF">
        <w:rPr>
          <w:b/>
        </w:rPr>
        <w:t>emande de clarifications d’une Société X et Réponses de MCA-Niger</w:t>
      </w:r>
    </w:p>
    <w:p w14:paraId="1BE0E1BB" w14:textId="77777777" w:rsidR="00B31BCF" w:rsidRPr="00B31BCF" w:rsidRDefault="00B31BCF">
      <w:pPr>
        <w:rPr>
          <w:b/>
        </w:rPr>
      </w:pPr>
    </w:p>
    <w:p w14:paraId="3554A087" w14:textId="77777777" w:rsidR="007A7CE4" w:rsidRDefault="007A7CE4">
      <w:pPr>
        <w:ind w:left="5040"/>
        <w:jc w:val="right"/>
        <w:rPr>
          <w:b/>
        </w:rPr>
      </w:pPr>
    </w:p>
    <w:tbl>
      <w:tblPr>
        <w:tblStyle w:val="a2"/>
        <w:tblW w:w="104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6"/>
        <w:gridCol w:w="5400"/>
      </w:tblGrid>
      <w:tr w:rsidR="00DE793A" w14:paraId="2E225211" w14:textId="77777777" w:rsidTr="00B31BCF">
        <w:tc>
          <w:tcPr>
            <w:tcW w:w="5006" w:type="dxa"/>
            <w:shd w:val="clear" w:color="auto" w:fill="FFF2CC"/>
          </w:tcPr>
          <w:p w14:paraId="4D4D5611" w14:textId="77777777" w:rsidR="00DE793A" w:rsidRDefault="000D4D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QUESTIONS</w:t>
            </w:r>
          </w:p>
        </w:tc>
        <w:tc>
          <w:tcPr>
            <w:tcW w:w="5400" w:type="dxa"/>
            <w:shd w:val="clear" w:color="auto" w:fill="FFF2CC"/>
          </w:tcPr>
          <w:p w14:paraId="2AEBAB96" w14:textId="77777777" w:rsidR="00DE793A" w:rsidRDefault="000D4D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REPONSES</w:t>
            </w:r>
          </w:p>
        </w:tc>
      </w:tr>
      <w:tr w:rsidR="00DE793A" w14:paraId="54DE85FB" w14:textId="77777777" w:rsidTr="00B5631E">
        <w:trPr>
          <w:trHeight w:val="2042"/>
        </w:trPr>
        <w:tc>
          <w:tcPr>
            <w:tcW w:w="5006" w:type="dxa"/>
          </w:tcPr>
          <w:p w14:paraId="75B30EF8" w14:textId="77777777" w:rsidR="00DE793A" w:rsidRDefault="000D4D0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Q1 :</w:t>
            </w:r>
            <w:r>
              <w:rPr>
                <w:color w:val="000000"/>
              </w:rPr>
              <w:t xml:space="preserve"> </w:t>
            </w:r>
          </w:p>
          <w:p w14:paraId="3218A5FC" w14:textId="77777777" w:rsidR="00B5631E" w:rsidRDefault="00B5631E" w:rsidP="00D23CEA">
            <w:pPr>
              <w:jc w:val="both"/>
            </w:pPr>
          </w:p>
          <w:p w14:paraId="79A7CA4E" w14:textId="77F5F72E" w:rsidR="00DE793A" w:rsidRDefault="00A041D8" w:rsidP="00D23CEA">
            <w:pPr>
              <w:jc w:val="both"/>
              <w:rPr>
                <w:color w:val="000000"/>
              </w:rPr>
            </w:pPr>
            <w:r>
              <w:t>P</w:t>
            </w:r>
            <w:r w:rsidRPr="00A041D8">
              <w:t xml:space="preserve">lus d'éclaircissement sur </w:t>
            </w:r>
            <w:r>
              <w:t xml:space="preserve">les </w:t>
            </w:r>
            <w:r w:rsidRPr="00A041D8">
              <w:t>spécification</w:t>
            </w:r>
            <w:r>
              <w:t>s</w:t>
            </w:r>
            <w:r w:rsidRPr="00A041D8">
              <w:t xml:space="preserve"> techniques de lampe</w:t>
            </w:r>
            <w:r>
              <w:t>s</w:t>
            </w:r>
            <w:r w:rsidRPr="00A041D8">
              <w:t xml:space="preserve"> (tableau spécifications technique</w:t>
            </w:r>
            <w:r>
              <w:t>s</w:t>
            </w:r>
            <w:r w:rsidRPr="00A041D8">
              <w:t xml:space="preserve"> des bien</w:t>
            </w:r>
            <w:r>
              <w:t>s</w:t>
            </w:r>
            <w:r w:rsidRPr="00A041D8">
              <w:t xml:space="preserve"> en page 11)</w:t>
            </w:r>
            <w:r w:rsidR="00D23CEA">
              <w:t>.</w:t>
            </w:r>
            <w:r w:rsidRPr="00A041D8">
              <w:t xml:space="preserve"> Est-ce </w:t>
            </w:r>
            <w:r>
              <w:t>qu’</w:t>
            </w:r>
            <w:r w:rsidRPr="00A041D8">
              <w:t>une lampe qui doit avoir tous ces spécifications cit</w:t>
            </w:r>
            <w:r>
              <w:t>ées</w:t>
            </w:r>
            <w:r w:rsidRPr="00A041D8">
              <w:t xml:space="preserve"> en ligne dans le tableau. Si nous pouvons avoir plus de détails sur ces spécifications</w:t>
            </w:r>
            <w:r>
              <w:t> ?</w:t>
            </w:r>
          </w:p>
        </w:tc>
        <w:tc>
          <w:tcPr>
            <w:tcW w:w="5400" w:type="dxa"/>
            <w:shd w:val="clear" w:color="auto" w:fill="auto"/>
          </w:tcPr>
          <w:p w14:paraId="35090234" w14:textId="77777777" w:rsidR="00DE793A" w:rsidRPr="00593FAF" w:rsidRDefault="000D4D05">
            <w:pPr>
              <w:jc w:val="both"/>
            </w:pPr>
            <w:r w:rsidRPr="00593FAF">
              <w:rPr>
                <w:b/>
                <w:color w:val="000000"/>
              </w:rPr>
              <w:t>R 1 :</w:t>
            </w:r>
            <w:r w:rsidRPr="00593FAF">
              <w:rPr>
                <w:color w:val="000000"/>
              </w:rPr>
              <w:t xml:space="preserve"> </w:t>
            </w:r>
          </w:p>
          <w:p w14:paraId="1F175EBF" w14:textId="77777777" w:rsidR="00B5631E" w:rsidRDefault="00B5631E" w:rsidP="005152E7">
            <w:pPr>
              <w:jc w:val="both"/>
              <w:rPr>
                <w:b/>
                <w:bCs/>
              </w:rPr>
            </w:pPr>
          </w:p>
          <w:p w14:paraId="4BA6B0EE" w14:textId="76A47B34" w:rsidR="00DE793A" w:rsidRPr="00A85AAB" w:rsidRDefault="00A16C1C" w:rsidP="005152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OUI</w:t>
            </w:r>
            <w:r w:rsidR="00A85AAB" w:rsidRPr="00A85AAB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la</w:t>
            </w:r>
            <w:r w:rsidR="00A85AAB" w:rsidRPr="00A85AAB">
              <w:rPr>
                <w:b/>
                <w:bCs/>
              </w:rPr>
              <w:t xml:space="preserve"> lampe </w:t>
            </w:r>
            <w:r>
              <w:rPr>
                <w:b/>
                <w:bCs/>
              </w:rPr>
              <w:t xml:space="preserve">que vous allez </w:t>
            </w:r>
            <w:r w:rsidR="00A85AAB" w:rsidRPr="00A85AAB">
              <w:rPr>
                <w:b/>
                <w:bCs/>
              </w:rPr>
              <w:t xml:space="preserve">proposer doit répondre </w:t>
            </w:r>
            <w:r>
              <w:rPr>
                <w:b/>
                <w:bCs/>
              </w:rPr>
              <w:t>aux</w:t>
            </w:r>
            <w:r w:rsidR="00A85AAB" w:rsidRPr="00A85AAB">
              <w:rPr>
                <w:b/>
                <w:bCs/>
              </w:rPr>
              <w:t xml:space="preserve"> spécifications </w:t>
            </w:r>
            <w:r>
              <w:rPr>
                <w:b/>
                <w:bCs/>
              </w:rPr>
              <w:t>techniques mentionnées dans la Section 4 de la D</w:t>
            </w:r>
            <w:r w:rsidR="00D23CEA">
              <w:rPr>
                <w:b/>
                <w:bCs/>
              </w:rPr>
              <w:t xml:space="preserve">emande de </w:t>
            </w:r>
            <w:r>
              <w:rPr>
                <w:b/>
                <w:bCs/>
              </w:rPr>
              <w:t>C</w:t>
            </w:r>
            <w:r w:rsidR="00D23CEA">
              <w:rPr>
                <w:b/>
                <w:bCs/>
              </w:rPr>
              <w:t>otation</w:t>
            </w:r>
          </w:p>
        </w:tc>
      </w:tr>
      <w:tr w:rsidR="00DE793A" w14:paraId="2AAA9BD1" w14:textId="77777777" w:rsidTr="00B5631E">
        <w:trPr>
          <w:trHeight w:val="1628"/>
        </w:trPr>
        <w:tc>
          <w:tcPr>
            <w:tcW w:w="5006" w:type="dxa"/>
            <w:shd w:val="clear" w:color="auto" w:fill="F2F2F2"/>
          </w:tcPr>
          <w:p w14:paraId="77C6E11F" w14:textId="77777777" w:rsidR="00DE793A" w:rsidRPr="00A85AAB" w:rsidRDefault="000D4D05">
            <w:pPr>
              <w:jc w:val="both"/>
              <w:rPr>
                <w:b/>
                <w:color w:val="000000"/>
              </w:rPr>
            </w:pPr>
            <w:r w:rsidRPr="00A85AAB">
              <w:rPr>
                <w:b/>
                <w:color w:val="000000"/>
              </w:rPr>
              <w:t xml:space="preserve">Q2 : </w:t>
            </w:r>
          </w:p>
          <w:p w14:paraId="23B75488" w14:textId="77777777" w:rsidR="00DE793A" w:rsidRPr="00A85AAB" w:rsidRDefault="00DE7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F25A783" w14:textId="0E32C6AB" w:rsidR="00DE793A" w:rsidRPr="00A85AAB" w:rsidRDefault="00A041D8">
            <w:pPr>
              <w:jc w:val="both"/>
              <w:rPr>
                <w:color w:val="000000"/>
              </w:rPr>
            </w:pPr>
            <w:r w:rsidRPr="00A85AAB">
              <w:t xml:space="preserve">Outre que les annexes A à renseigner et joindre dans l'offre. Les annexes </w:t>
            </w:r>
            <w:proofErr w:type="spellStart"/>
            <w:r w:rsidRPr="00A85AAB">
              <w:t>B..</w:t>
            </w:r>
            <w:proofErr w:type="gramStart"/>
            <w:r w:rsidRPr="00A85AAB">
              <w:t>C..ainsi</w:t>
            </w:r>
            <w:proofErr w:type="spellEnd"/>
            <w:proofErr w:type="gramEnd"/>
            <w:r w:rsidRPr="00A85AAB">
              <w:t xml:space="preserve"> que les annexes au bon de commande ( annexe 1...2 et 3)</w:t>
            </w:r>
            <w:r w:rsidR="00A85AAB" w:rsidRPr="00A85AAB">
              <w:t xml:space="preserve"> </w:t>
            </w:r>
            <w:r w:rsidRPr="00A85AAB">
              <w:t>feront ils partis des offres (cotation) a soumettre..</w:t>
            </w:r>
            <w:r w:rsidR="000D4D05" w:rsidRPr="00A85A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shd w:val="clear" w:color="auto" w:fill="F2F2F2"/>
          </w:tcPr>
          <w:p w14:paraId="1298441B" w14:textId="77777777" w:rsidR="00DE793A" w:rsidRPr="00A85AAB" w:rsidRDefault="000D4D05">
            <w:pPr>
              <w:jc w:val="both"/>
              <w:rPr>
                <w:b/>
              </w:rPr>
            </w:pPr>
            <w:r w:rsidRPr="00A85AAB">
              <w:rPr>
                <w:b/>
              </w:rPr>
              <w:t xml:space="preserve">R2 : </w:t>
            </w:r>
          </w:p>
          <w:p w14:paraId="63F3ABC1" w14:textId="77777777" w:rsidR="00523213" w:rsidRPr="00A85AAB" w:rsidRDefault="00523213">
            <w:pPr>
              <w:jc w:val="both"/>
            </w:pPr>
          </w:p>
          <w:p w14:paraId="7679687E" w14:textId="618AD366" w:rsidR="00523213" w:rsidRPr="00A85AAB" w:rsidRDefault="005A196D" w:rsidP="00A041D8">
            <w:pPr>
              <w:rPr>
                <w:b/>
                <w:bCs/>
              </w:rPr>
            </w:pPr>
            <w:r>
              <w:rPr>
                <w:b/>
                <w:bCs/>
              </w:rPr>
              <w:t>Non, s</w:t>
            </w:r>
            <w:r w:rsidR="00A16C1C">
              <w:rPr>
                <w:b/>
                <w:bCs/>
              </w:rPr>
              <w:t xml:space="preserve">euls les formulaires de l’Annexe A font </w:t>
            </w:r>
            <w:r w:rsidR="00D23CEA">
              <w:rPr>
                <w:b/>
                <w:bCs/>
              </w:rPr>
              <w:t xml:space="preserve">faire </w:t>
            </w:r>
            <w:r w:rsidR="00A16C1C">
              <w:rPr>
                <w:b/>
                <w:bCs/>
              </w:rPr>
              <w:t>partie de l’Offre.</w:t>
            </w:r>
          </w:p>
        </w:tc>
      </w:tr>
      <w:tr w:rsidR="00DE793A" w14:paraId="408E0AC3" w14:textId="77777777" w:rsidTr="00B5631E">
        <w:trPr>
          <w:trHeight w:val="953"/>
        </w:trPr>
        <w:tc>
          <w:tcPr>
            <w:tcW w:w="5006" w:type="dxa"/>
            <w:shd w:val="clear" w:color="auto" w:fill="auto"/>
          </w:tcPr>
          <w:p w14:paraId="6E286615" w14:textId="77777777" w:rsidR="00DE793A" w:rsidRPr="00A041D8" w:rsidRDefault="000D4D05">
            <w:pPr>
              <w:jc w:val="both"/>
            </w:pPr>
            <w:r w:rsidRPr="00A041D8">
              <w:rPr>
                <w:b/>
              </w:rPr>
              <w:t>Q3 :</w:t>
            </w:r>
            <w:r w:rsidRPr="00A041D8">
              <w:t xml:space="preserve"> </w:t>
            </w:r>
          </w:p>
          <w:p w14:paraId="1EE12692" w14:textId="77777777" w:rsidR="00DE793A" w:rsidRPr="00A041D8" w:rsidRDefault="000D4D05">
            <w:pPr>
              <w:jc w:val="both"/>
            </w:pPr>
            <w:r w:rsidRPr="00A041D8">
              <w:t xml:space="preserve"> </w:t>
            </w:r>
          </w:p>
          <w:p w14:paraId="3E917B17" w14:textId="586BDAD9" w:rsidR="00DE793A" w:rsidRDefault="00A041D8">
            <w:pPr>
              <w:jc w:val="both"/>
            </w:pPr>
            <w:r w:rsidRPr="00A041D8">
              <w:t>La période de garantie  de deux (2) mois cit</w:t>
            </w:r>
            <w:r>
              <w:t>és</w:t>
            </w:r>
            <w:r w:rsidRPr="00A041D8">
              <w:t xml:space="preserve"> dans le dossier en page 5 ...</w:t>
            </w:r>
          </w:p>
        </w:tc>
        <w:tc>
          <w:tcPr>
            <w:tcW w:w="5400" w:type="dxa"/>
            <w:shd w:val="clear" w:color="auto" w:fill="auto"/>
          </w:tcPr>
          <w:p w14:paraId="6E2C0934" w14:textId="77777777" w:rsidR="00DE793A" w:rsidRDefault="000D4D05">
            <w:pPr>
              <w:jc w:val="both"/>
            </w:pPr>
            <w:bookmarkStart w:id="1" w:name="_heading=h.30j0zll" w:colFirst="0" w:colLast="0"/>
            <w:bookmarkEnd w:id="1"/>
            <w:r>
              <w:rPr>
                <w:b/>
              </w:rPr>
              <w:t>R3 :</w:t>
            </w:r>
            <w:r>
              <w:t xml:space="preserve"> </w:t>
            </w:r>
          </w:p>
          <w:p w14:paraId="03DAF968" w14:textId="77777777" w:rsidR="00DE793A" w:rsidRDefault="00DE793A">
            <w:pPr>
              <w:jc w:val="both"/>
            </w:pPr>
          </w:p>
          <w:p w14:paraId="2A6A06A7" w14:textId="0444FEA2" w:rsidR="00A85AAB" w:rsidRPr="00323B0B" w:rsidRDefault="00B31BCF" w:rsidP="00B31BCF">
            <w:pPr>
              <w:jc w:val="both"/>
              <w:rPr>
                <w:b/>
                <w:bCs/>
              </w:rPr>
            </w:pPr>
            <w:r w:rsidRPr="00323B0B">
              <w:rPr>
                <w:b/>
                <w:bCs/>
              </w:rPr>
              <w:t>OUI</w:t>
            </w:r>
            <w:r w:rsidR="00D23CEA" w:rsidRPr="00323B0B">
              <w:rPr>
                <w:b/>
                <w:bCs/>
              </w:rPr>
              <w:t>,</w:t>
            </w:r>
            <w:r w:rsidR="00D23CEA" w:rsidRPr="00B5631E">
              <w:rPr>
                <w:b/>
              </w:rPr>
              <w:t xml:space="preserve"> </w:t>
            </w:r>
            <w:r w:rsidR="00D23CEA" w:rsidRPr="00323B0B">
              <w:rPr>
                <w:b/>
                <w:bCs/>
              </w:rPr>
              <w:t xml:space="preserve">la période de garantie </w:t>
            </w:r>
            <w:r w:rsidR="00E43770">
              <w:rPr>
                <w:b/>
                <w:bCs/>
              </w:rPr>
              <w:t xml:space="preserve">est </w:t>
            </w:r>
            <w:r w:rsidR="00D23CEA" w:rsidRPr="00323B0B">
              <w:rPr>
                <w:b/>
                <w:bCs/>
              </w:rPr>
              <w:t>de deux (2) mois</w:t>
            </w:r>
            <w:r w:rsidR="00323B0B" w:rsidRPr="00B5631E">
              <w:rPr>
                <w:b/>
                <w:bCs/>
              </w:rPr>
              <w:t>.</w:t>
            </w:r>
            <w:r w:rsidR="00D23CEA" w:rsidRPr="00323B0B">
              <w:rPr>
                <w:b/>
                <w:bCs/>
              </w:rPr>
              <w:t xml:space="preserve"> </w:t>
            </w:r>
          </w:p>
        </w:tc>
      </w:tr>
    </w:tbl>
    <w:p w14:paraId="355139D2" w14:textId="77777777" w:rsidR="00DE793A" w:rsidRDefault="00DE793A">
      <w:pPr>
        <w:tabs>
          <w:tab w:val="left" w:pos="3050"/>
        </w:tabs>
      </w:pPr>
    </w:p>
    <w:p w14:paraId="09ACC609" w14:textId="4C51ED50" w:rsidR="00A85AAB" w:rsidRDefault="00EC6696" w:rsidP="005A196D">
      <w:pPr>
        <w:tabs>
          <w:tab w:val="left" w:pos="3050"/>
        </w:tabs>
        <w:ind w:left="6030"/>
      </w:pPr>
      <w:r>
        <w:rPr>
          <w:b/>
        </w:rPr>
        <w:t>Niamey, le</w:t>
      </w:r>
      <w:r w:rsidRPr="000B4E5A">
        <w:rPr>
          <w:b/>
        </w:rPr>
        <w:t> </w:t>
      </w:r>
      <w:r>
        <w:rPr>
          <w:b/>
        </w:rPr>
        <w:t xml:space="preserve">4 décembre </w:t>
      </w:r>
      <w:r w:rsidRPr="000B4E5A">
        <w:rPr>
          <w:b/>
        </w:rPr>
        <w:t>202</w:t>
      </w:r>
      <w:r>
        <w:rPr>
          <w:b/>
        </w:rPr>
        <w:t>3</w:t>
      </w:r>
    </w:p>
    <w:sectPr w:rsidR="00A85AAB" w:rsidSect="00B31BCF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1FC3" w14:textId="77777777" w:rsidR="004461EF" w:rsidRDefault="004461EF">
      <w:r>
        <w:separator/>
      </w:r>
    </w:p>
  </w:endnote>
  <w:endnote w:type="continuationSeparator" w:id="0">
    <w:p w14:paraId="5CF5CD2E" w14:textId="77777777" w:rsidR="004461EF" w:rsidRDefault="0044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83AF" w14:textId="77777777" w:rsidR="004461EF" w:rsidRDefault="004461EF">
      <w:r>
        <w:separator/>
      </w:r>
    </w:p>
  </w:footnote>
  <w:footnote w:type="continuationSeparator" w:id="0">
    <w:p w14:paraId="3836E319" w14:textId="77777777" w:rsidR="004461EF" w:rsidRDefault="00446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FD5"/>
    <w:multiLevelType w:val="hybridMultilevel"/>
    <w:tmpl w:val="681C5C26"/>
    <w:lvl w:ilvl="0" w:tplc="415CD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B23CF"/>
    <w:multiLevelType w:val="multilevel"/>
    <w:tmpl w:val="1050392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423007"/>
    <w:multiLevelType w:val="multilevel"/>
    <w:tmpl w:val="94C264FA"/>
    <w:lvl w:ilvl="0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tbrigh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6878177">
    <w:abstractNumId w:val="1"/>
  </w:num>
  <w:num w:numId="2" w16cid:durableId="1667393866">
    <w:abstractNumId w:val="2"/>
  </w:num>
  <w:num w:numId="3" w16cid:durableId="2085951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186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MA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MA" w:vendorID="64" w:dllVersion="0" w:nlCheck="1" w:checkStyle="0"/>
  <w:activeWritingStyle w:appName="MSWord" w:lang="fr-BE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3A"/>
    <w:rsid w:val="000105FD"/>
    <w:rsid w:val="000B4E5A"/>
    <w:rsid w:val="000D4D05"/>
    <w:rsid w:val="000E4F75"/>
    <w:rsid w:val="00117E74"/>
    <w:rsid w:val="00124A13"/>
    <w:rsid w:val="00174838"/>
    <w:rsid w:val="001A3DB6"/>
    <w:rsid w:val="002F4A82"/>
    <w:rsid w:val="00323B0B"/>
    <w:rsid w:val="003B2914"/>
    <w:rsid w:val="003C04EA"/>
    <w:rsid w:val="003F2EA5"/>
    <w:rsid w:val="004461EF"/>
    <w:rsid w:val="0048766C"/>
    <w:rsid w:val="005152E7"/>
    <w:rsid w:val="00523213"/>
    <w:rsid w:val="00525D8A"/>
    <w:rsid w:val="00542030"/>
    <w:rsid w:val="00551384"/>
    <w:rsid w:val="00585609"/>
    <w:rsid w:val="00593FAF"/>
    <w:rsid w:val="005A196D"/>
    <w:rsid w:val="005E0BA1"/>
    <w:rsid w:val="006673CA"/>
    <w:rsid w:val="0066764F"/>
    <w:rsid w:val="00717DEA"/>
    <w:rsid w:val="00752871"/>
    <w:rsid w:val="007A7CE4"/>
    <w:rsid w:val="007B2DC6"/>
    <w:rsid w:val="007E4335"/>
    <w:rsid w:val="00891685"/>
    <w:rsid w:val="00893550"/>
    <w:rsid w:val="008D3CBA"/>
    <w:rsid w:val="009206F6"/>
    <w:rsid w:val="009420DD"/>
    <w:rsid w:val="00A041D8"/>
    <w:rsid w:val="00A04CEA"/>
    <w:rsid w:val="00A16C1C"/>
    <w:rsid w:val="00A256B3"/>
    <w:rsid w:val="00A84A50"/>
    <w:rsid w:val="00A85AAB"/>
    <w:rsid w:val="00AD2D54"/>
    <w:rsid w:val="00AE13E2"/>
    <w:rsid w:val="00B017C3"/>
    <w:rsid w:val="00B036F2"/>
    <w:rsid w:val="00B06548"/>
    <w:rsid w:val="00B31BCF"/>
    <w:rsid w:val="00B530B5"/>
    <w:rsid w:val="00B5631E"/>
    <w:rsid w:val="00C144C6"/>
    <w:rsid w:val="00C1623D"/>
    <w:rsid w:val="00C925CC"/>
    <w:rsid w:val="00C96B7B"/>
    <w:rsid w:val="00D166DC"/>
    <w:rsid w:val="00D23CEA"/>
    <w:rsid w:val="00D617B0"/>
    <w:rsid w:val="00DA1059"/>
    <w:rsid w:val="00DE793A"/>
    <w:rsid w:val="00E43770"/>
    <w:rsid w:val="00E77A1F"/>
    <w:rsid w:val="00E96CF5"/>
    <w:rsid w:val="00EC6696"/>
    <w:rsid w:val="00F3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BB4F"/>
  <w15:docId w15:val="{90CAD402-539F-4A73-BBB1-7EA91FB8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82349"/>
    <w:pPr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367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7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678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rsid w:val="00E815D6"/>
    <w:pPr>
      <w:autoSpaceDE w:val="0"/>
      <w:autoSpaceDN w:val="0"/>
    </w:pPr>
    <w:rPr>
      <w:rFonts w:ascii="Calibri" w:eastAsiaTheme="minorHAnsi" w:hAnsi="Calibri" w:cs="Calibri"/>
      <w:sz w:val="22"/>
      <w:szCs w:val="22"/>
      <w:lang w:val="en-US" w:eastAsia="pt-PT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815D6"/>
    <w:rPr>
      <w:rFonts w:ascii="Calibri" w:eastAsiaTheme="minorHAnsi" w:hAnsi="Calibri" w:cs="Calibri"/>
      <w:sz w:val="22"/>
      <w:szCs w:val="22"/>
      <w:lang w:val="en-US" w:eastAsia="pt-PT"/>
    </w:rPr>
  </w:style>
  <w:style w:type="paragraph" w:customStyle="1" w:styleId="Default">
    <w:name w:val="Default"/>
    <w:rsid w:val="00B53E6F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table" w:styleId="TableGrid">
    <w:name w:val="Table Grid"/>
    <w:basedOn w:val="TableNormal"/>
    <w:uiPriority w:val="39"/>
    <w:rsid w:val="00271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mpleList">
    <w:name w:val="Simple List"/>
    <w:basedOn w:val="Normal"/>
    <w:rsid w:val="00271A0A"/>
    <w:pPr>
      <w:widowControl w:val="0"/>
      <w:numPr>
        <w:numId w:val="2"/>
      </w:numPr>
      <w:autoSpaceDE w:val="0"/>
      <w:autoSpaceDN w:val="0"/>
      <w:adjustRightInd w:val="0"/>
      <w:jc w:val="both"/>
    </w:pPr>
    <w:rPr>
      <w:rFonts w:eastAsia="SimSun"/>
      <w:szCs w:val="28"/>
      <w:lang w:eastAsia="zh-CN"/>
    </w:rPr>
  </w:style>
  <w:style w:type="paragraph" w:styleId="FootnoteText">
    <w:name w:val="footnote text"/>
    <w:aliases w:val="fn,ADB,single space,footnote text Char,fn Char,ADB Char,single space Char Char,Fußnotentextf,ft Char,Footnote Text Char1 Char Char,Footnote Text Char1 Char Char Char,ft,FOOTNOT,Footnote,Footnote Text Char2 Char,f"/>
    <w:basedOn w:val="Normal"/>
    <w:link w:val="FootnoteTextChar"/>
    <w:uiPriority w:val="99"/>
    <w:unhideWhenUsed/>
    <w:qFormat/>
    <w:rsid w:val="00900C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,ft Char Char,Footnote Text Char1 Char Char Char1,Footnote Text Char1 Char Char Char Char,ft Char1"/>
    <w:basedOn w:val="DefaultParagraphFont"/>
    <w:link w:val="FootnoteText"/>
    <w:uiPriority w:val="99"/>
    <w:rsid w:val="00900C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aliases w:val="16 Point,Superscript 6 Point,ftref,Ref,de nota al pie,fr,Footnote Ref in FtNote,(NECG) Footnote Reference,Footnote Reference1,BVI fnr,Used by Word for Help footnote symbols, Car Car Char Car Char Car Car Char Car Char Char,FO"/>
    <w:link w:val="notebp"/>
    <w:uiPriority w:val="99"/>
    <w:qFormat/>
    <w:rsid w:val="00900CBA"/>
    <w:rPr>
      <w:vertAlign w:val="superscript"/>
    </w:rPr>
  </w:style>
  <w:style w:type="paragraph" w:customStyle="1" w:styleId="titulo">
    <w:name w:val="titulo"/>
    <w:basedOn w:val="Heading5"/>
    <w:rsid w:val="00900CBA"/>
    <w:pPr>
      <w:keepNext w:val="0"/>
      <w:keepLines w:val="0"/>
      <w:spacing w:before="120" w:after="240"/>
      <w:ind w:left="1440" w:hanging="720"/>
      <w:jc w:val="center"/>
    </w:pPr>
    <w:rPr>
      <w:rFonts w:ascii="Times New Roman Bold" w:hAnsi="Times New Roman Bold"/>
      <w:sz w:val="24"/>
      <w:szCs w:val="20"/>
      <w:lang w:eastAsia="en-US"/>
    </w:rPr>
  </w:style>
  <w:style w:type="paragraph" w:customStyle="1" w:styleId="Heading4Forms">
    <w:name w:val="Heading 4 Forms"/>
    <w:basedOn w:val="Heading4"/>
    <w:link w:val="Heading4FormsChar"/>
    <w:autoRedefine/>
    <w:qFormat/>
    <w:rsid w:val="00900CBA"/>
    <w:pPr>
      <w:keepLines w:val="0"/>
      <w:pageBreakBefore/>
      <w:tabs>
        <w:tab w:val="num" w:pos="720"/>
      </w:tabs>
      <w:spacing w:before="0" w:after="0"/>
      <w:ind w:left="1422" w:hanging="457"/>
      <w:jc w:val="center"/>
      <w:outlineLvl w:val="9"/>
    </w:pPr>
    <w:rPr>
      <w:rFonts w:ascii="Times New Roman Bold" w:hAnsi="Times New Roman Bold"/>
      <w:bCs/>
      <w:smallCaps/>
      <w:sz w:val="32"/>
      <w:szCs w:val="28"/>
      <w:lang w:eastAsia="en-US"/>
    </w:rPr>
  </w:style>
  <w:style w:type="character" w:customStyle="1" w:styleId="Heading4FormsChar">
    <w:name w:val="Heading 4 Forms Char"/>
    <w:basedOn w:val="DefaultParagraphFont"/>
    <w:link w:val="Heading4Forms"/>
    <w:rsid w:val="00900CBA"/>
    <w:rPr>
      <w:rFonts w:ascii="Times New Roman Bold" w:hAnsi="Times New Roman Bold"/>
      <w:b/>
      <w:bCs/>
      <w:smallCaps/>
      <w:sz w:val="32"/>
      <w:szCs w:val="28"/>
      <w:lang w:eastAsia="en-US"/>
    </w:rPr>
  </w:style>
  <w:style w:type="paragraph" w:customStyle="1" w:styleId="notebp">
    <w:name w:val="note bp"/>
    <w:aliases w:val="Appel note de bas de page,BVI fnr Car Car,BVI fnr Car,BVI fnr Car Car Car Car"/>
    <w:basedOn w:val="Normal"/>
    <w:link w:val="FootnoteReference"/>
    <w:uiPriority w:val="99"/>
    <w:rsid w:val="00900CBA"/>
    <w:pPr>
      <w:autoSpaceDE w:val="0"/>
      <w:autoSpaceDN w:val="0"/>
      <w:adjustRightInd w:val="0"/>
      <w:spacing w:line="240" w:lineRule="exact"/>
      <w:jc w:val="both"/>
    </w:pPr>
    <w:rPr>
      <w:vertAlign w:val="superscript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itbright">
    <w:name w:val="itb right"/>
    <w:basedOn w:val="Normal"/>
    <w:link w:val="itbrightChar"/>
    <w:rsid w:val="00751C84"/>
    <w:pPr>
      <w:numPr>
        <w:ilvl w:val="1"/>
        <w:numId w:val="3"/>
      </w:numPr>
      <w:tabs>
        <w:tab w:val="left" w:pos="576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lang w:eastAsia="x-none"/>
    </w:rPr>
  </w:style>
  <w:style w:type="character" w:customStyle="1" w:styleId="itbrightChar">
    <w:name w:val="itb right Char"/>
    <w:link w:val="itbright"/>
    <w:rsid w:val="00751C84"/>
    <w:rPr>
      <w:lang w:eastAsia="x-none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513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3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YV4JuePVUFiwV7JQFVgU+y88w==">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Amadou Boukari</cp:lastModifiedBy>
  <cp:revision>2</cp:revision>
  <cp:lastPrinted>2022-10-11T14:25:00Z</cp:lastPrinted>
  <dcterms:created xsi:type="dcterms:W3CDTF">2023-12-04T11:53:00Z</dcterms:created>
  <dcterms:modified xsi:type="dcterms:W3CDTF">2023-12-04T11:53:00Z</dcterms:modified>
</cp:coreProperties>
</file>