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CC3D" w14:textId="3C5695F3" w:rsidR="003976E7" w:rsidRPr="00971C8F" w:rsidRDefault="00E97F41" w:rsidP="0055688C">
      <w:pPr>
        <w:spacing w:after="0" w:line="240" w:lineRule="auto"/>
        <w:jc w:val="center"/>
        <w:rPr>
          <w:rFonts w:ascii="Times New Roman" w:eastAsia="Arial Unicode MS" w:hAnsi="Times New Roman" w:cs="Times New Roman"/>
          <w:b/>
          <w:bCs/>
          <w:noProof/>
          <w:sz w:val="24"/>
          <w:szCs w:val="24"/>
          <w:lang w:val="fr-FR"/>
        </w:rPr>
      </w:pPr>
      <w:bookmarkStart w:id="0" w:name="_Hlk22281737"/>
      <w:r w:rsidRPr="00971C8F">
        <w:rPr>
          <w:rFonts w:ascii="Times New Roman" w:eastAsia="Arial Unicode MS" w:hAnsi="Times New Roman" w:cs="Times New Roman"/>
          <w:b/>
          <w:bCs/>
          <w:noProof/>
          <w:sz w:val="24"/>
          <w:szCs w:val="24"/>
        </w:rPr>
        <w:t>Republic of Niger</w:t>
      </w:r>
    </w:p>
    <w:p w14:paraId="166210C9" w14:textId="77777777" w:rsidR="003976E7" w:rsidRPr="00971C8F" w:rsidRDefault="003976E7" w:rsidP="0055688C">
      <w:pPr>
        <w:spacing w:after="0"/>
        <w:jc w:val="center"/>
        <w:rPr>
          <w:rFonts w:ascii="Times New Roman" w:eastAsia="Calibri" w:hAnsi="Times New Roman" w:cs="Times New Roman"/>
          <w:b/>
          <w:noProof/>
          <w:sz w:val="24"/>
          <w:szCs w:val="24"/>
          <w:lang w:val="fr-FR"/>
        </w:rPr>
      </w:pPr>
      <w:r w:rsidRPr="00971C8F">
        <w:rPr>
          <w:rFonts w:ascii="Times New Roman" w:eastAsia="SimSun" w:hAnsi="Times New Roman" w:cs="Times New Roman"/>
          <w:b/>
          <w:noProof/>
          <w:sz w:val="24"/>
          <w:szCs w:val="24"/>
        </w:rPr>
        <w:drawing>
          <wp:inline distT="0" distB="0" distL="0" distR="0" wp14:anchorId="752FC59E" wp14:editId="44BD27BF">
            <wp:extent cx="1362163" cy="9340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6200" cy="936853"/>
                    </a:xfrm>
                    <a:prstGeom prst="rect">
                      <a:avLst/>
                    </a:prstGeom>
                    <a:noFill/>
                    <a:ln>
                      <a:noFill/>
                    </a:ln>
                  </pic:spPr>
                </pic:pic>
              </a:graphicData>
            </a:graphic>
          </wp:inline>
        </w:drawing>
      </w:r>
    </w:p>
    <w:p w14:paraId="4B2AB394" w14:textId="77777777" w:rsidR="003976E7" w:rsidRPr="001E3D78" w:rsidRDefault="003976E7" w:rsidP="0055688C">
      <w:pPr>
        <w:spacing w:after="0"/>
        <w:jc w:val="center"/>
        <w:rPr>
          <w:rFonts w:ascii="Times New Roman" w:eastAsia="Calibri" w:hAnsi="Times New Roman" w:cs="Times New Roman"/>
          <w:b/>
          <w:noProof/>
          <w:sz w:val="24"/>
          <w:szCs w:val="24"/>
        </w:rPr>
      </w:pPr>
      <w:bookmarkStart w:id="1" w:name="_Hlk22284818"/>
      <w:r w:rsidRPr="001E3D78">
        <w:rPr>
          <w:rFonts w:ascii="Times New Roman" w:eastAsia="Calibri" w:hAnsi="Times New Roman" w:cs="Times New Roman"/>
          <w:b/>
          <w:noProof/>
          <w:sz w:val="24"/>
          <w:szCs w:val="24"/>
        </w:rPr>
        <w:t xml:space="preserve">Millennium Challenge Account Niger </w:t>
      </w:r>
    </w:p>
    <w:bookmarkEnd w:id="1"/>
    <w:p w14:paraId="40381653" w14:textId="77777777" w:rsidR="003976E7" w:rsidRPr="001E3D78" w:rsidRDefault="003976E7" w:rsidP="0055688C">
      <w:pPr>
        <w:spacing w:after="0"/>
        <w:jc w:val="center"/>
        <w:rPr>
          <w:rFonts w:ascii="Times New Roman" w:eastAsia="Calibri" w:hAnsi="Times New Roman" w:cs="Times New Roman"/>
          <w:b/>
          <w:noProof/>
          <w:sz w:val="24"/>
          <w:szCs w:val="24"/>
        </w:rPr>
      </w:pPr>
      <w:r w:rsidRPr="001E3D78">
        <w:rPr>
          <w:rFonts w:ascii="Times New Roman" w:eastAsia="Calibri" w:hAnsi="Times New Roman" w:cs="Times New Roman"/>
          <w:b/>
          <w:noProof/>
          <w:sz w:val="24"/>
          <w:szCs w:val="24"/>
        </w:rPr>
        <w:t>(MCA-Niger)</w:t>
      </w:r>
    </w:p>
    <w:p w14:paraId="42BD34A9" w14:textId="77777777" w:rsidR="004A5BED" w:rsidRPr="001E3D78" w:rsidRDefault="004A5BED" w:rsidP="00874DE1">
      <w:pPr>
        <w:pStyle w:val="NoSpacing"/>
        <w:jc w:val="center"/>
        <w:rPr>
          <w:rFonts w:ascii="Times New Roman" w:hAnsi="Times New Roman" w:cs="Times New Roman"/>
          <w:b/>
          <w:sz w:val="24"/>
          <w:szCs w:val="24"/>
        </w:rPr>
      </w:pPr>
    </w:p>
    <w:p w14:paraId="6F9A0E4F" w14:textId="3E382645" w:rsidR="008E0B48" w:rsidRPr="00971C8F" w:rsidRDefault="007E7ACB" w:rsidP="00874DE1">
      <w:pPr>
        <w:pStyle w:val="NoSpacing"/>
        <w:jc w:val="center"/>
        <w:rPr>
          <w:rFonts w:ascii="Times New Roman" w:hAnsi="Times New Roman" w:cs="Times New Roman"/>
          <w:b/>
          <w:sz w:val="24"/>
          <w:szCs w:val="24"/>
          <w:lang w:val="fr-FR"/>
        </w:rPr>
      </w:pPr>
      <w:r w:rsidRPr="00971C8F">
        <w:rPr>
          <w:rFonts w:ascii="Times New Roman" w:hAnsi="Times New Roman" w:cs="Times New Roman"/>
          <w:b/>
          <w:sz w:val="24"/>
          <w:szCs w:val="24"/>
        </w:rPr>
        <w:t xml:space="preserve">SPECIFIC </w:t>
      </w:r>
      <w:r w:rsidR="00F9071F">
        <w:rPr>
          <w:rFonts w:ascii="Times New Roman" w:hAnsi="Times New Roman" w:cs="Times New Roman"/>
          <w:b/>
          <w:sz w:val="24"/>
          <w:szCs w:val="24"/>
        </w:rPr>
        <w:t xml:space="preserve">PROCUREMENT </w:t>
      </w:r>
      <w:r w:rsidRPr="00971C8F">
        <w:rPr>
          <w:rFonts w:ascii="Times New Roman" w:hAnsi="Times New Roman" w:cs="Times New Roman"/>
          <w:b/>
          <w:sz w:val="24"/>
          <w:szCs w:val="24"/>
        </w:rPr>
        <w:t>NOTICE</w:t>
      </w:r>
      <w:r w:rsidR="00B60E9D">
        <w:rPr>
          <w:rFonts w:ascii="Times New Roman" w:hAnsi="Times New Roman" w:cs="Times New Roman"/>
          <w:b/>
          <w:sz w:val="24"/>
          <w:szCs w:val="24"/>
        </w:rPr>
        <w:t xml:space="preserve"> </w:t>
      </w:r>
      <w:r w:rsidR="00B60E9D" w:rsidRPr="00782B2F">
        <w:rPr>
          <w:rFonts w:ascii="Times New Roman" w:hAnsi="Times New Roman" w:cs="Times New Roman"/>
          <w:b/>
          <w:sz w:val="24"/>
          <w:szCs w:val="24"/>
        </w:rPr>
        <w:t>(SPN)</w:t>
      </w:r>
    </w:p>
    <w:p w14:paraId="0423E184" w14:textId="77777777" w:rsidR="004A5BED" w:rsidRPr="00971C8F" w:rsidRDefault="004A5BED" w:rsidP="00874DE1">
      <w:pPr>
        <w:pStyle w:val="NoSpacing"/>
        <w:jc w:val="center"/>
        <w:rPr>
          <w:rFonts w:ascii="Times New Roman" w:hAnsi="Times New Roman" w:cs="Times New Roman"/>
          <w:b/>
          <w:sz w:val="24"/>
          <w:szCs w:val="24"/>
          <w:lang w:val="fr-FR"/>
        </w:rPr>
      </w:pP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505"/>
        <w:gridCol w:w="5845"/>
      </w:tblGrid>
      <w:tr w:rsidR="00821EEA" w:rsidRPr="00971C8F" w14:paraId="422BD825" w14:textId="77777777" w:rsidTr="009A55C9">
        <w:tc>
          <w:tcPr>
            <w:tcW w:w="3505" w:type="dxa"/>
            <w:tcMar>
              <w:top w:w="86" w:type="dxa"/>
              <w:left w:w="115" w:type="dxa"/>
              <w:bottom w:w="86" w:type="dxa"/>
              <w:right w:w="115" w:type="dxa"/>
            </w:tcMar>
            <w:vAlign w:val="center"/>
          </w:tcPr>
          <w:p w14:paraId="657D19BC" w14:textId="77777777" w:rsidR="00821EEA" w:rsidRPr="00971C8F" w:rsidRDefault="007E7ACB">
            <w:pPr>
              <w:rPr>
                <w:rFonts w:ascii="Times New Roman" w:hAnsi="Times New Roman" w:cs="Times New Roman"/>
                <w:sz w:val="24"/>
                <w:szCs w:val="24"/>
                <w:lang w:val="fr-FR"/>
              </w:rPr>
            </w:pPr>
            <w:r w:rsidRPr="00971C8F">
              <w:rPr>
                <w:rFonts w:ascii="Times New Roman" w:hAnsi="Times New Roman" w:cs="Times New Roman"/>
                <w:sz w:val="24"/>
                <w:szCs w:val="24"/>
              </w:rPr>
              <w:t>Country</w:t>
            </w:r>
          </w:p>
        </w:tc>
        <w:tc>
          <w:tcPr>
            <w:tcW w:w="5845" w:type="dxa"/>
            <w:tcMar>
              <w:top w:w="86" w:type="dxa"/>
              <w:left w:w="115" w:type="dxa"/>
              <w:bottom w:w="86" w:type="dxa"/>
              <w:right w:w="115" w:type="dxa"/>
            </w:tcMar>
            <w:vAlign w:val="center"/>
          </w:tcPr>
          <w:p w14:paraId="0B511F56" w14:textId="77777777" w:rsidR="00821EEA" w:rsidRPr="00971C8F" w:rsidRDefault="003976E7">
            <w:pPr>
              <w:rPr>
                <w:rFonts w:ascii="Times New Roman" w:hAnsi="Times New Roman" w:cs="Times New Roman"/>
                <w:b/>
                <w:bCs/>
                <w:i/>
                <w:iCs/>
                <w:sz w:val="24"/>
                <w:szCs w:val="24"/>
                <w:lang w:val="fr-FR"/>
              </w:rPr>
            </w:pPr>
            <w:r w:rsidRPr="0055688C">
              <w:rPr>
                <w:rFonts w:ascii="Times New Roman" w:hAnsi="Times New Roman" w:cs="Times New Roman"/>
                <w:b/>
                <w:bCs/>
                <w:sz w:val="24"/>
                <w:szCs w:val="24"/>
              </w:rPr>
              <w:t>NIGER</w:t>
            </w:r>
          </w:p>
        </w:tc>
      </w:tr>
      <w:tr w:rsidR="00571D1B" w:rsidRPr="00971C8F" w14:paraId="3085A7F0" w14:textId="77777777" w:rsidTr="009A55C9">
        <w:tc>
          <w:tcPr>
            <w:tcW w:w="3505" w:type="dxa"/>
            <w:tcMar>
              <w:top w:w="86" w:type="dxa"/>
              <w:left w:w="115" w:type="dxa"/>
              <w:bottom w:w="86" w:type="dxa"/>
              <w:right w:w="115" w:type="dxa"/>
            </w:tcMar>
            <w:vAlign w:val="center"/>
          </w:tcPr>
          <w:p w14:paraId="270FDC3C" w14:textId="77777777" w:rsidR="00571D1B" w:rsidRPr="00971C8F" w:rsidRDefault="007E7ACB">
            <w:pPr>
              <w:rPr>
                <w:rFonts w:ascii="Times New Roman" w:hAnsi="Times New Roman" w:cs="Times New Roman"/>
                <w:sz w:val="24"/>
                <w:szCs w:val="24"/>
                <w:lang w:val="fr-FR"/>
              </w:rPr>
            </w:pPr>
            <w:r w:rsidRPr="00971C8F">
              <w:rPr>
                <w:rFonts w:ascii="Times New Roman" w:hAnsi="Times New Roman" w:cs="Times New Roman"/>
                <w:sz w:val="24"/>
                <w:szCs w:val="24"/>
              </w:rPr>
              <w:t>Town</w:t>
            </w:r>
          </w:p>
        </w:tc>
        <w:tc>
          <w:tcPr>
            <w:tcW w:w="5845" w:type="dxa"/>
            <w:tcMar>
              <w:top w:w="86" w:type="dxa"/>
              <w:left w:w="115" w:type="dxa"/>
              <w:bottom w:w="86" w:type="dxa"/>
              <w:right w:w="115" w:type="dxa"/>
            </w:tcMar>
            <w:vAlign w:val="center"/>
          </w:tcPr>
          <w:p w14:paraId="2680A6A4" w14:textId="77777777" w:rsidR="00571D1B" w:rsidRPr="00971C8F" w:rsidRDefault="003976E7">
            <w:pPr>
              <w:rPr>
                <w:rFonts w:ascii="Times New Roman" w:hAnsi="Times New Roman" w:cs="Times New Roman"/>
                <w:b/>
                <w:bCs/>
                <w:i/>
                <w:iCs/>
                <w:sz w:val="24"/>
                <w:szCs w:val="24"/>
                <w:lang w:val="fr-FR"/>
              </w:rPr>
            </w:pPr>
            <w:r w:rsidRPr="0055688C">
              <w:rPr>
                <w:rFonts w:ascii="Times New Roman" w:hAnsi="Times New Roman" w:cs="Times New Roman"/>
                <w:b/>
                <w:bCs/>
                <w:sz w:val="24"/>
                <w:szCs w:val="24"/>
              </w:rPr>
              <w:t>Niamey</w:t>
            </w:r>
          </w:p>
        </w:tc>
      </w:tr>
      <w:tr w:rsidR="008E0B48" w:rsidRPr="0055688C" w14:paraId="66E507F8" w14:textId="77777777" w:rsidTr="009A55C9">
        <w:tc>
          <w:tcPr>
            <w:tcW w:w="3505" w:type="dxa"/>
            <w:tcMar>
              <w:top w:w="86" w:type="dxa"/>
              <w:left w:w="115" w:type="dxa"/>
              <w:bottom w:w="86" w:type="dxa"/>
              <w:right w:w="115" w:type="dxa"/>
            </w:tcMar>
            <w:vAlign w:val="center"/>
          </w:tcPr>
          <w:p w14:paraId="12886B2C" w14:textId="617E0EDB" w:rsidR="008E0B48" w:rsidRPr="00971C8F" w:rsidRDefault="00F9071F">
            <w:pPr>
              <w:rPr>
                <w:rFonts w:ascii="Times New Roman" w:hAnsi="Times New Roman" w:cs="Times New Roman"/>
                <w:sz w:val="24"/>
                <w:szCs w:val="24"/>
                <w:lang w:val="fr-FR"/>
              </w:rPr>
            </w:pPr>
            <w:r w:rsidRPr="00971C8F">
              <w:rPr>
                <w:rFonts w:ascii="Times New Roman" w:hAnsi="Times New Roman" w:cs="Times New Roman"/>
                <w:sz w:val="24"/>
                <w:szCs w:val="24"/>
              </w:rPr>
              <w:t xml:space="preserve">Name </w:t>
            </w:r>
            <w:r>
              <w:rPr>
                <w:rFonts w:ascii="Times New Roman" w:hAnsi="Times New Roman" w:cs="Times New Roman"/>
                <w:sz w:val="24"/>
                <w:szCs w:val="24"/>
              </w:rPr>
              <w:t xml:space="preserve">of </w:t>
            </w:r>
            <w:r w:rsidR="007E7ACB" w:rsidRPr="00971C8F">
              <w:rPr>
                <w:rFonts w:ascii="Times New Roman" w:hAnsi="Times New Roman" w:cs="Times New Roman"/>
                <w:sz w:val="24"/>
                <w:szCs w:val="24"/>
              </w:rPr>
              <w:t xml:space="preserve">Project </w:t>
            </w:r>
          </w:p>
        </w:tc>
        <w:tc>
          <w:tcPr>
            <w:tcW w:w="5845" w:type="dxa"/>
            <w:tcMar>
              <w:top w:w="86" w:type="dxa"/>
              <w:left w:w="115" w:type="dxa"/>
              <w:bottom w:w="86" w:type="dxa"/>
              <w:right w:w="115" w:type="dxa"/>
            </w:tcMar>
            <w:vAlign w:val="center"/>
          </w:tcPr>
          <w:p w14:paraId="16842751" w14:textId="3DD10FDE" w:rsidR="008E0B48" w:rsidRPr="00F9071F" w:rsidRDefault="001E3D78" w:rsidP="00FA0982">
            <w:pPr>
              <w:rPr>
                <w:rFonts w:ascii="Times New Roman" w:hAnsi="Times New Roman" w:cs="Times New Roman"/>
                <w:b/>
                <w:sz w:val="24"/>
                <w:szCs w:val="24"/>
              </w:rPr>
            </w:pPr>
            <w:r>
              <w:rPr>
                <w:rFonts w:ascii="Times New Roman" w:eastAsia="Arial Narrow" w:hAnsi="Times New Roman"/>
                <w:b/>
                <w:color w:val="000000" w:themeColor="text1"/>
              </w:rPr>
              <w:t>"Regional Support Project for Pastoralism in the Sahel (PRAPS)"</w:t>
            </w:r>
            <w:r w:rsidR="00854558" w:rsidRPr="00971C8F">
              <w:rPr>
                <w:rFonts w:ascii="Times New Roman" w:hAnsi="Times New Roman" w:cs="Times New Roman"/>
                <w:b/>
                <w:sz w:val="24"/>
                <w:szCs w:val="24"/>
              </w:rPr>
              <w:t xml:space="preserve"> </w:t>
            </w:r>
            <w:r w:rsidR="00B60E9D">
              <w:rPr>
                <w:rFonts w:ascii="Times New Roman" w:hAnsi="Times New Roman" w:cs="Times New Roman"/>
                <w:b/>
                <w:sz w:val="24"/>
                <w:szCs w:val="24"/>
              </w:rPr>
              <w:t>“</w:t>
            </w:r>
            <w:r w:rsidR="00B60E9D" w:rsidRPr="00B60E9D">
              <w:rPr>
                <w:rFonts w:ascii="Times New Roman" w:hAnsi="Times New Roman" w:cs="Times New Roman"/>
                <w:b/>
                <w:sz w:val="24"/>
                <w:szCs w:val="24"/>
              </w:rPr>
              <w:t>Capacity Development Communes Sustainability Public Investments (CRC)</w:t>
            </w:r>
            <w:r w:rsidR="00B60E9D">
              <w:rPr>
                <w:rFonts w:ascii="Times New Roman" w:hAnsi="Times New Roman" w:cs="Times New Roman"/>
                <w:b/>
                <w:sz w:val="24"/>
                <w:szCs w:val="24"/>
              </w:rPr>
              <w:t>”</w:t>
            </w:r>
            <w:r w:rsidR="00B60E9D" w:rsidRPr="00B60E9D">
              <w:rPr>
                <w:rFonts w:ascii="Times New Roman" w:hAnsi="Times New Roman" w:cs="Times New Roman"/>
                <w:b/>
                <w:sz w:val="24"/>
                <w:szCs w:val="24"/>
              </w:rPr>
              <w:t xml:space="preserve"> </w:t>
            </w:r>
            <w:r w:rsidR="00854558" w:rsidRPr="00971C8F">
              <w:rPr>
                <w:rFonts w:ascii="Times New Roman" w:hAnsi="Times New Roman" w:cs="Times New Roman"/>
                <w:b/>
                <w:sz w:val="24"/>
                <w:szCs w:val="24"/>
              </w:rPr>
              <w:t xml:space="preserve">(CRC) </w:t>
            </w:r>
          </w:p>
        </w:tc>
      </w:tr>
      <w:tr w:rsidR="004A5BED" w:rsidRPr="0055688C" w14:paraId="3658B1EB" w14:textId="77777777" w:rsidTr="0055688C">
        <w:trPr>
          <w:trHeight w:val="489"/>
        </w:trPr>
        <w:tc>
          <w:tcPr>
            <w:tcW w:w="3505" w:type="dxa"/>
            <w:tcMar>
              <w:top w:w="86" w:type="dxa"/>
              <w:left w:w="115" w:type="dxa"/>
              <w:bottom w:w="86" w:type="dxa"/>
              <w:right w:w="115" w:type="dxa"/>
            </w:tcMar>
            <w:vAlign w:val="center"/>
          </w:tcPr>
          <w:p w14:paraId="7B6FA21C" w14:textId="18E6C1F3" w:rsidR="004A5BED" w:rsidRPr="00971C8F" w:rsidRDefault="00B60E9D" w:rsidP="00C242D6">
            <w:pPr>
              <w:rPr>
                <w:rFonts w:ascii="Times New Roman" w:hAnsi="Times New Roman" w:cs="Times New Roman"/>
                <w:sz w:val="24"/>
                <w:szCs w:val="24"/>
                <w:lang w:val="fr-FR"/>
              </w:rPr>
            </w:pPr>
            <w:r w:rsidRPr="00782B2F">
              <w:rPr>
                <w:rFonts w:ascii="Times New Roman" w:hAnsi="Times New Roman" w:cs="Times New Roman"/>
                <w:sz w:val="24"/>
                <w:szCs w:val="24"/>
              </w:rPr>
              <w:t xml:space="preserve">Procurement </w:t>
            </w:r>
            <w:r w:rsidR="007E7ACB" w:rsidRPr="00971C8F">
              <w:rPr>
                <w:rFonts w:ascii="Times New Roman" w:hAnsi="Times New Roman" w:cs="Times New Roman"/>
                <w:sz w:val="24"/>
                <w:szCs w:val="24"/>
              </w:rPr>
              <w:t xml:space="preserve">Title </w:t>
            </w:r>
          </w:p>
        </w:tc>
        <w:tc>
          <w:tcPr>
            <w:tcW w:w="5845" w:type="dxa"/>
            <w:tcMar>
              <w:top w:w="86" w:type="dxa"/>
              <w:left w:w="115" w:type="dxa"/>
              <w:bottom w:w="86" w:type="dxa"/>
              <w:right w:w="115" w:type="dxa"/>
            </w:tcMar>
            <w:vAlign w:val="center"/>
          </w:tcPr>
          <w:p w14:paraId="32AD1DB0" w14:textId="1AEDC552" w:rsidR="004A5BED" w:rsidRPr="00F9071F" w:rsidRDefault="0055688C" w:rsidP="0055688C">
            <w:pPr>
              <w:spacing w:line="275" w:lineRule="auto"/>
              <w:jc w:val="both"/>
              <w:textDirection w:val="btLr"/>
              <w:rPr>
                <w:rFonts w:ascii="Times New Roman" w:eastAsia="Arial Narrow" w:hAnsi="Times New Roman" w:cs="Times New Roman"/>
                <w:b/>
                <w:bCs/>
                <w:color w:val="000000"/>
                <w:sz w:val="24"/>
                <w:szCs w:val="24"/>
              </w:rPr>
            </w:pPr>
            <w:r w:rsidRPr="0055688C">
              <w:rPr>
                <w:rFonts w:ascii="Times New Roman" w:eastAsia="Arial Narrow" w:hAnsi="Times New Roman" w:cs="Times New Roman"/>
                <w:b/>
                <w:bCs/>
                <w:color w:val="000000"/>
                <w:sz w:val="24"/>
                <w:szCs w:val="24"/>
              </w:rPr>
              <w:t xml:space="preserve">Supply and delivery of vaccination equipment and deworming products, divided into two (02) lots </w:t>
            </w:r>
          </w:p>
        </w:tc>
      </w:tr>
      <w:tr w:rsidR="004A5BED" w:rsidRPr="001E3D78" w14:paraId="360703DE" w14:textId="77777777" w:rsidTr="009A55C9">
        <w:tc>
          <w:tcPr>
            <w:tcW w:w="3505" w:type="dxa"/>
            <w:tcMar>
              <w:top w:w="86" w:type="dxa"/>
              <w:left w:w="115" w:type="dxa"/>
              <w:bottom w:w="86" w:type="dxa"/>
              <w:right w:w="115" w:type="dxa"/>
            </w:tcMar>
            <w:vAlign w:val="center"/>
          </w:tcPr>
          <w:p w14:paraId="03AE5B11" w14:textId="322309EB" w:rsidR="004A5BED" w:rsidRPr="00F9071F" w:rsidRDefault="00B60E9D">
            <w:pPr>
              <w:rPr>
                <w:rFonts w:ascii="Times New Roman" w:hAnsi="Times New Roman" w:cs="Times New Roman"/>
                <w:sz w:val="24"/>
                <w:szCs w:val="24"/>
              </w:rPr>
            </w:pPr>
            <w:r>
              <w:rPr>
                <w:rFonts w:ascii="Times New Roman" w:hAnsi="Times New Roman" w:cs="Times New Roman"/>
                <w:sz w:val="24"/>
                <w:szCs w:val="24"/>
              </w:rPr>
              <w:t xml:space="preserve">Reference </w:t>
            </w:r>
            <w:r w:rsidR="007E7ACB" w:rsidRPr="00971C8F">
              <w:rPr>
                <w:rFonts w:ascii="Times New Roman" w:hAnsi="Times New Roman" w:cs="Times New Roman"/>
                <w:sz w:val="24"/>
                <w:szCs w:val="24"/>
              </w:rPr>
              <w:t>of the activity according to the Procurement Plan</w:t>
            </w:r>
          </w:p>
        </w:tc>
        <w:tc>
          <w:tcPr>
            <w:tcW w:w="5845" w:type="dxa"/>
            <w:tcMar>
              <w:top w:w="86" w:type="dxa"/>
              <w:left w:w="115" w:type="dxa"/>
              <w:bottom w:w="86" w:type="dxa"/>
              <w:right w:w="115" w:type="dxa"/>
            </w:tcMar>
            <w:vAlign w:val="center"/>
          </w:tcPr>
          <w:p w14:paraId="52E854B8" w14:textId="6BB50781" w:rsidR="004A5BED" w:rsidRPr="003A5874" w:rsidRDefault="001E3D78" w:rsidP="00974952">
            <w:pPr>
              <w:spacing w:before="120" w:after="120" w:line="275" w:lineRule="auto"/>
              <w:textDirection w:val="btLr"/>
              <w:rPr>
                <w:rFonts w:ascii="Times New Roman" w:eastAsia="Times New Roman" w:hAnsi="Times New Roman" w:cs="Times New Roman"/>
                <w:b/>
                <w:sz w:val="24"/>
                <w:szCs w:val="24"/>
                <w:lang w:val="fr-FR"/>
              </w:rPr>
            </w:pPr>
            <w:r w:rsidRPr="00D02C3B">
              <w:rPr>
                <w:rFonts w:ascii="Times New Roman" w:eastAsia="Arial Narrow" w:hAnsi="Times New Roman" w:cs="Times New Roman"/>
                <w:b/>
                <w:bCs/>
                <w:color w:val="000000"/>
                <w:sz w:val="24"/>
                <w:szCs w:val="24"/>
              </w:rPr>
              <w:t>CAD: PRAPS/1/CB/450/23</w:t>
            </w:r>
          </w:p>
        </w:tc>
      </w:tr>
      <w:tr w:rsidR="00A05C4D" w:rsidRPr="00971C8F" w14:paraId="30E5DAED" w14:textId="77777777" w:rsidTr="009A55C9">
        <w:tc>
          <w:tcPr>
            <w:tcW w:w="3505" w:type="dxa"/>
            <w:tcMar>
              <w:top w:w="86" w:type="dxa"/>
              <w:left w:w="115" w:type="dxa"/>
              <w:bottom w:w="86" w:type="dxa"/>
              <w:right w:w="115" w:type="dxa"/>
            </w:tcMar>
            <w:vAlign w:val="center"/>
          </w:tcPr>
          <w:p w14:paraId="462C1A23" w14:textId="77777777" w:rsidR="00A05C4D" w:rsidRPr="00971C8F" w:rsidRDefault="4686B66A" w:rsidP="4686B66A">
            <w:pPr>
              <w:rPr>
                <w:rFonts w:ascii="Times New Roman" w:hAnsi="Times New Roman" w:cs="Times New Roman"/>
                <w:sz w:val="24"/>
                <w:szCs w:val="24"/>
                <w:lang w:val="fr-FR"/>
              </w:rPr>
            </w:pPr>
            <w:r w:rsidRPr="00971C8F">
              <w:rPr>
                <w:rFonts w:ascii="Times New Roman" w:hAnsi="Times New Roman" w:cs="Times New Roman"/>
                <w:sz w:val="24"/>
                <w:szCs w:val="24"/>
              </w:rPr>
              <w:t>Type of market</w:t>
            </w:r>
          </w:p>
        </w:tc>
        <w:tc>
          <w:tcPr>
            <w:tcW w:w="5845" w:type="dxa"/>
            <w:tcMar>
              <w:top w:w="86" w:type="dxa"/>
              <w:left w:w="115" w:type="dxa"/>
              <w:bottom w:w="86" w:type="dxa"/>
              <w:right w:w="115" w:type="dxa"/>
            </w:tcMar>
            <w:vAlign w:val="center"/>
          </w:tcPr>
          <w:p w14:paraId="24F39D4A" w14:textId="7609134D" w:rsidR="00A05C4D" w:rsidRPr="0055688C" w:rsidRDefault="00B60E9D" w:rsidP="00A07A3C">
            <w:pPr>
              <w:rPr>
                <w:rFonts w:ascii="Times New Roman" w:hAnsi="Times New Roman" w:cs="Times New Roman"/>
                <w:b/>
                <w:bCs/>
                <w:sz w:val="24"/>
                <w:szCs w:val="24"/>
                <w:lang w:val="fr-FR"/>
              </w:rPr>
            </w:pPr>
            <w:r>
              <w:rPr>
                <w:rFonts w:ascii="Times New Roman" w:hAnsi="Times New Roman" w:cs="Times New Roman"/>
                <w:b/>
                <w:bCs/>
                <w:sz w:val="24"/>
                <w:szCs w:val="24"/>
              </w:rPr>
              <w:t>Goods</w:t>
            </w:r>
          </w:p>
        </w:tc>
      </w:tr>
      <w:tr w:rsidR="004A5BED" w:rsidRPr="00971C8F" w14:paraId="29B9E107" w14:textId="77777777" w:rsidTr="009A55C9">
        <w:tc>
          <w:tcPr>
            <w:tcW w:w="3505" w:type="dxa"/>
            <w:tcMar>
              <w:top w:w="86" w:type="dxa"/>
              <w:left w:w="115" w:type="dxa"/>
              <w:bottom w:w="86" w:type="dxa"/>
              <w:right w:w="115" w:type="dxa"/>
            </w:tcMar>
            <w:vAlign w:val="center"/>
          </w:tcPr>
          <w:p w14:paraId="7D0C9507" w14:textId="77777777" w:rsidR="004A5BED" w:rsidRPr="00971C8F" w:rsidRDefault="00922DA4">
            <w:pPr>
              <w:rPr>
                <w:rFonts w:ascii="Times New Roman" w:hAnsi="Times New Roman" w:cs="Times New Roman"/>
                <w:sz w:val="24"/>
                <w:szCs w:val="24"/>
                <w:lang w:val="fr-FR"/>
              </w:rPr>
            </w:pPr>
            <w:r w:rsidRPr="00971C8F">
              <w:rPr>
                <w:rFonts w:ascii="Times New Roman" w:hAnsi="Times New Roman" w:cs="Times New Roman"/>
                <w:sz w:val="24"/>
                <w:szCs w:val="24"/>
              </w:rPr>
              <w:t>Buyer</w:t>
            </w:r>
          </w:p>
        </w:tc>
        <w:tc>
          <w:tcPr>
            <w:tcW w:w="5845" w:type="dxa"/>
            <w:tcMar>
              <w:top w:w="86" w:type="dxa"/>
              <w:left w:w="115" w:type="dxa"/>
              <w:bottom w:w="86" w:type="dxa"/>
              <w:right w:w="115" w:type="dxa"/>
            </w:tcMar>
            <w:vAlign w:val="center"/>
          </w:tcPr>
          <w:p w14:paraId="66BE3310" w14:textId="77777777" w:rsidR="004A5BED" w:rsidRPr="0055688C" w:rsidRDefault="00C113BF" w:rsidP="00E53DBC">
            <w:pPr>
              <w:rPr>
                <w:rFonts w:ascii="Times New Roman" w:hAnsi="Times New Roman" w:cs="Times New Roman"/>
                <w:b/>
                <w:bCs/>
                <w:sz w:val="24"/>
                <w:szCs w:val="24"/>
                <w:lang w:val="fr-FR"/>
              </w:rPr>
            </w:pPr>
            <w:r w:rsidRPr="0055688C">
              <w:rPr>
                <w:rFonts w:ascii="Times New Roman" w:hAnsi="Times New Roman" w:cs="Times New Roman"/>
                <w:b/>
                <w:bCs/>
                <w:sz w:val="24"/>
                <w:szCs w:val="24"/>
              </w:rPr>
              <w:t>Millennium Challenge Account-Niger</w:t>
            </w:r>
          </w:p>
        </w:tc>
      </w:tr>
      <w:tr w:rsidR="00571D1B" w:rsidRPr="00971C8F" w14:paraId="6293DC3C" w14:textId="77777777" w:rsidTr="00975941">
        <w:tc>
          <w:tcPr>
            <w:tcW w:w="3505" w:type="dxa"/>
            <w:tcMar>
              <w:top w:w="86" w:type="dxa"/>
              <w:left w:w="115" w:type="dxa"/>
              <w:bottom w:w="86" w:type="dxa"/>
              <w:right w:w="115" w:type="dxa"/>
            </w:tcMar>
            <w:vAlign w:val="center"/>
          </w:tcPr>
          <w:p w14:paraId="5AFA98D1" w14:textId="77777777" w:rsidR="00571D1B" w:rsidRPr="00971C8F" w:rsidRDefault="00922DA4">
            <w:pPr>
              <w:rPr>
                <w:rFonts w:ascii="Times New Roman" w:hAnsi="Times New Roman" w:cs="Times New Roman"/>
                <w:sz w:val="24"/>
                <w:szCs w:val="24"/>
                <w:lang w:val="fr-FR"/>
              </w:rPr>
            </w:pPr>
            <w:r w:rsidRPr="00971C8F">
              <w:rPr>
                <w:rFonts w:ascii="Times New Roman" w:hAnsi="Times New Roman" w:cs="Times New Roman"/>
                <w:sz w:val="24"/>
                <w:szCs w:val="24"/>
              </w:rPr>
              <w:t xml:space="preserve">Date de Publication </w:t>
            </w:r>
          </w:p>
        </w:tc>
        <w:tc>
          <w:tcPr>
            <w:tcW w:w="5845" w:type="dxa"/>
            <w:shd w:val="clear" w:color="auto" w:fill="auto"/>
            <w:tcMar>
              <w:top w:w="86" w:type="dxa"/>
              <w:left w:w="115" w:type="dxa"/>
              <w:bottom w:w="86" w:type="dxa"/>
              <w:right w:w="115" w:type="dxa"/>
            </w:tcMar>
            <w:vAlign w:val="center"/>
          </w:tcPr>
          <w:p w14:paraId="5AC56A82" w14:textId="03C1582D" w:rsidR="00571D1B" w:rsidRPr="0055688C" w:rsidRDefault="0055688C">
            <w:pPr>
              <w:rPr>
                <w:rFonts w:ascii="Times New Roman" w:hAnsi="Times New Roman" w:cs="Times New Roman"/>
                <w:b/>
                <w:bCs/>
                <w:color w:val="FF0000"/>
                <w:sz w:val="24"/>
                <w:szCs w:val="24"/>
                <w:lang w:val="fr-FR"/>
              </w:rPr>
            </w:pPr>
            <w:r>
              <w:rPr>
                <w:rFonts w:ascii="Times New Roman" w:hAnsi="Times New Roman" w:cs="Times New Roman"/>
                <w:b/>
                <w:bCs/>
                <w:sz w:val="24"/>
                <w:szCs w:val="24"/>
              </w:rPr>
              <w:t>November 10, 2023</w:t>
            </w:r>
          </w:p>
        </w:tc>
      </w:tr>
      <w:tr w:rsidR="004A5BED" w:rsidRPr="0055688C" w14:paraId="35AA54ED" w14:textId="77777777" w:rsidTr="009A55C9">
        <w:tc>
          <w:tcPr>
            <w:tcW w:w="3505" w:type="dxa"/>
            <w:tcMar>
              <w:top w:w="86" w:type="dxa"/>
              <w:left w:w="115" w:type="dxa"/>
              <w:bottom w:w="86" w:type="dxa"/>
              <w:right w:w="115" w:type="dxa"/>
            </w:tcMar>
            <w:vAlign w:val="center"/>
          </w:tcPr>
          <w:p w14:paraId="5D74CFEC" w14:textId="77777777" w:rsidR="004A5BED" w:rsidRPr="00971C8F" w:rsidRDefault="00922DA4" w:rsidP="00D0487A">
            <w:pPr>
              <w:rPr>
                <w:rFonts w:ascii="Times New Roman" w:hAnsi="Times New Roman" w:cs="Times New Roman"/>
                <w:sz w:val="24"/>
                <w:szCs w:val="24"/>
                <w:lang w:val="fr-FR"/>
              </w:rPr>
            </w:pPr>
            <w:r w:rsidRPr="00971C8F">
              <w:rPr>
                <w:rFonts w:ascii="Times New Roman" w:hAnsi="Times New Roman" w:cs="Times New Roman"/>
                <w:sz w:val="24"/>
                <w:szCs w:val="24"/>
              </w:rPr>
              <w:t xml:space="preserve">Submission deadline </w:t>
            </w:r>
          </w:p>
        </w:tc>
        <w:tc>
          <w:tcPr>
            <w:tcW w:w="5845" w:type="dxa"/>
            <w:tcMar>
              <w:top w:w="86" w:type="dxa"/>
              <w:left w:w="115" w:type="dxa"/>
              <w:bottom w:w="86" w:type="dxa"/>
              <w:right w:w="115" w:type="dxa"/>
            </w:tcMar>
            <w:vAlign w:val="center"/>
          </w:tcPr>
          <w:p w14:paraId="655980AD" w14:textId="17D4DA57" w:rsidR="004A5BED" w:rsidRPr="00F9071F" w:rsidRDefault="00854558">
            <w:pPr>
              <w:rPr>
                <w:rFonts w:ascii="Times New Roman" w:hAnsi="Times New Roman" w:cs="Times New Roman"/>
                <w:b/>
                <w:bCs/>
                <w:i/>
                <w:iCs/>
                <w:color w:val="FF0000"/>
                <w:sz w:val="24"/>
                <w:szCs w:val="24"/>
              </w:rPr>
            </w:pPr>
            <w:r w:rsidRPr="001E3D78">
              <w:rPr>
                <w:rFonts w:ascii="Times New Roman" w:hAnsi="Times New Roman" w:cs="Times New Roman"/>
                <w:b/>
                <w:bCs/>
                <w:sz w:val="24"/>
                <w:szCs w:val="24"/>
              </w:rPr>
              <w:t>01 December 2023, at 10 a.m. sharp, Niamey time</w:t>
            </w:r>
          </w:p>
        </w:tc>
      </w:tr>
    </w:tbl>
    <w:p w14:paraId="6288C709" w14:textId="77777777" w:rsidR="00C142A7" w:rsidRPr="00F9071F" w:rsidRDefault="00C142A7" w:rsidP="00E13831">
      <w:pPr>
        <w:pStyle w:val="NoSpacing"/>
        <w:rPr>
          <w:rFonts w:ascii="Times New Roman" w:hAnsi="Times New Roman" w:cs="Times New Roman"/>
          <w:b/>
          <w:sz w:val="24"/>
          <w:szCs w:val="24"/>
        </w:rPr>
      </w:pPr>
    </w:p>
    <w:p w14:paraId="06B41418" w14:textId="7694BE59" w:rsidR="00024229" w:rsidRPr="00F9071F" w:rsidRDefault="007E7ACB" w:rsidP="001E3D78">
      <w:pPr>
        <w:spacing w:line="275" w:lineRule="auto"/>
        <w:jc w:val="both"/>
        <w:textDirection w:val="btLr"/>
        <w:rPr>
          <w:rFonts w:ascii="Times New Roman" w:eastAsia="Arial Narrow" w:hAnsi="Times New Roman" w:cs="Times New Roman"/>
          <w:b/>
          <w:bCs/>
          <w:color w:val="000000"/>
          <w:sz w:val="24"/>
          <w:szCs w:val="24"/>
        </w:rPr>
      </w:pPr>
      <w:r w:rsidRPr="00971C8F">
        <w:rPr>
          <w:rFonts w:ascii="Times New Roman" w:hAnsi="Times New Roman" w:cs="Times New Roman"/>
          <w:spacing w:val="-2"/>
          <w:sz w:val="24"/>
          <w:szCs w:val="24"/>
        </w:rPr>
        <w:t xml:space="preserve">The Millennium Challenge Account of Niger (MCA-Niger) has received funding from the Millennium Challenge Corporation (MCC) to finance the </w:t>
      </w:r>
      <w:r w:rsidR="00C9723C" w:rsidRPr="00971C8F">
        <w:rPr>
          <w:rFonts w:ascii="Times New Roman" w:hAnsi="Times New Roman" w:cs="Times New Roman"/>
          <w:bCs/>
          <w:sz w:val="24"/>
          <w:szCs w:val="24"/>
        </w:rPr>
        <w:t>CRC Climate Resilient Communities Project (CRA and PRAPS Activities)</w:t>
      </w:r>
      <w:r w:rsidRPr="00971C8F">
        <w:rPr>
          <w:rFonts w:ascii="Times New Roman" w:hAnsi="Times New Roman" w:cs="Times New Roman"/>
          <w:spacing w:val="-2"/>
          <w:sz w:val="24"/>
          <w:szCs w:val="24"/>
        </w:rPr>
        <w:t xml:space="preserve"> and intends to allocate a portion of this funding to payments made under the contract for the "</w:t>
      </w:r>
      <w:r w:rsidR="0055688C" w:rsidRPr="0055688C">
        <w:rPr>
          <w:rFonts w:ascii="Times New Roman" w:eastAsia="Arial Narrow" w:hAnsi="Times New Roman" w:cs="Times New Roman"/>
          <w:b/>
          <w:bCs/>
          <w:color w:val="000000"/>
          <w:sz w:val="24"/>
          <w:szCs w:val="24"/>
        </w:rPr>
        <w:t xml:space="preserve">Supply and Delivery of Immunization Materials and Deworming Products, divided into two (02) lots. </w:t>
      </w:r>
    </w:p>
    <w:p w14:paraId="5F6DA390" w14:textId="2580D302" w:rsidR="004D6229" w:rsidRPr="00F9071F" w:rsidRDefault="00E01176" w:rsidP="001E3D78">
      <w:pPr>
        <w:spacing w:line="275" w:lineRule="auto"/>
        <w:jc w:val="both"/>
        <w:textDirection w:val="btLr"/>
        <w:rPr>
          <w:rFonts w:ascii="Times New Roman" w:eastAsia="Arial Narrow" w:hAnsi="Times New Roman" w:cs="Times New Roman"/>
          <w:b/>
          <w:bCs/>
          <w:color w:val="000000"/>
          <w:sz w:val="24"/>
          <w:szCs w:val="24"/>
        </w:rPr>
      </w:pPr>
      <w:r w:rsidRPr="00971C8F">
        <w:rPr>
          <w:rFonts w:ascii="Times New Roman" w:hAnsi="Times New Roman" w:cs="Times New Roman"/>
          <w:spacing w:val="-2"/>
          <w:szCs w:val="24"/>
        </w:rPr>
        <w:t>MCA-Niger</w:t>
      </w:r>
      <w:r w:rsidR="00677B79" w:rsidRPr="00971C8F">
        <w:rPr>
          <w:rFonts w:ascii="Times New Roman" w:eastAsia="Times New Roman" w:hAnsi="Times New Roman" w:cs="Times New Roman"/>
          <w:szCs w:val="24"/>
          <w:lang w:eastAsia="fr-FR"/>
        </w:rPr>
        <w:t>, through its Procurement Agent,</w:t>
      </w:r>
      <w:r w:rsidR="00677B79" w:rsidRPr="00971C8F">
        <w:rPr>
          <w:rFonts w:ascii="Times New Roman" w:hAnsi="Times New Roman" w:cs="Times New Roman"/>
          <w:spacing w:val="-2"/>
          <w:szCs w:val="24"/>
        </w:rPr>
        <w:t xml:space="preserve"> invites eligible companies to submit Bids relating to the</w:t>
      </w:r>
      <w:r w:rsidR="004D6229" w:rsidRPr="00971C8F">
        <w:rPr>
          <w:rFonts w:ascii="Times New Roman" w:hAnsi="Times New Roman" w:cs="Times New Roman"/>
          <w:spacing w:val="-2"/>
          <w:sz w:val="24"/>
          <w:szCs w:val="24"/>
        </w:rPr>
        <w:t xml:space="preserve"> "</w:t>
      </w:r>
      <w:r w:rsidR="0055688C" w:rsidRPr="0055688C">
        <w:rPr>
          <w:rFonts w:ascii="Times New Roman" w:eastAsia="Arial Narrow" w:hAnsi="Times New Roman" w:cs="Times New Roman"/>
          <w:b/>
          <w:bCs/>
          <w:color w:val="000000"/>
          <w:sz w:val="24"/>
          <w:szCs w:val="24"/>
        </w:rPr>
        <w:t xml:space="preserve">Supply and delivery of vaccination equipment and deworming products, divided into two (02) lots". </w:t>
      </w:r>
    </w:p>
    <w:p w14:paraId="0C28AC7F" w14:textId="5A2BC58C" w:rsidR="00124A84" w:rsidRPr="00F9071F" w:rsidRDefault="006D496D" w:rsidP="004D6229">
      <w:pPr>
        <w:jc w:val="both"/>
        <w:rPr>
          <w:rFonts w:ascii="Times New Roman" w:hAnsi="Times New Roman" w:cs="Times New Roman"/>
          <w:spacing w:val="-2"/>
          <w:sz w:val="24"/>
          <w:szCs w:val="24"/>
        </w:rPr>
      </w:pPr>
      <w:r w:rsidRPr="00971C8F">
        <w:rPr>
          <w:rFonts w:ascii="Times New Roman" w:eastAsia="Times New Roman" w:hAnsi="Times New Roman" w:cs="Times New Roman"/>
          <w:sz w:val="24"/>
          <w:szCs w:val="24"/>
        </w:rPr>
        <w:t xml:space="preserve">The procurement process, </w:t>
      </w:r>
      <w:r w:rsidR="000D1CA4" w:rsidRPr="00971C8F">
        <w:rPr>
          <w:rFonts w:ascii="Times New Roman" w:hAnsi="Times New Roman" w:cs="Times New Roman"/>
          <w:spacing w:val="-2"/>
          <w:sz w:val="24"/>
          <w:szCs w:val="24"/>
        </w:rPr>
        <w:t>as defined in the PPGs,</w:t>
      </w:r>
      <w:r w:rsidR="00854A50" w:rsidRPr="00971C8F">
        <w:rPr>
          <w:rFonts w:ascii="Times New Roman" w:eastAsia="Times New Roman" w:hAnsi="Times New Roman" w:cs="Times New Roman"/>
          <w:sz w:val="24"/>
          <w:szCs w:val="24"/>
        </w:rPr>
        <w:t xml:space="preserve"> will be conducted through</w:t>
      </w:r>
      <w:r w:rsidR="0074773E" w:rsidRPr="00971C8F">
        <w:rPr>
          <w:rFonts w:ascii="Times New Roman" w:eastAsia="Times New Roman" w:hAnsi="Times New Roman" w:cs="Times New Roman"/>
          <w:b/>
          <w:sz w:val="24"/>
          <w:szCs w:val="24"/>
        </w:rPr>
        <w:t xml:space="preserve"> the "Open Competitive Bidding</w:t>
      </w:r>
      <w:r w:rsidR="00971C8F">
        <w:rPr>
          <w:rFonts w:ascii="Times New Roman" w:eastAsia="Arial Narrow" w:hAnsi="Times New Roman" w:cs="Times New Roman"/>
        </w:rPr>
        <w:t xml:space="preserve">" method in </w:t>
      </w:r>
      <w:r w:rsidR="00854558" w:rsidRPr="00971C8F">
        <w:rPr>
          <w:rFonts w:ascii="Times New Roman" w:eastAsia="Times New Roman" w:hAnsi="Times New Roman" w:cs="Times New Roman"/>
          <w:b/>
          <w:sz w:val="24"/>
          <w:szCs w:val="24"/>
        </w:rPr>
        <w:t xml:space="preserve">accordance with the procedures outlined in </w:t>
      </w:r>
      <w:r w:rsidR="00854558" w:rsidRPr="00971C8F">
        <w:rPr>
          <w:rFonts w:ascii="Times New Roman" w:eastAsia="Times New Roman" w:hAnsi="Times New Roman" w:cs="Times New Roman"/>
          <w:sz w:val="24"/>
          <w:szCs w:val="24"/>
        </w:rPr>
        <w:t>the MCC Program Procurement Guidelines (PPG) and is open to all Eligible Companies.</w:t>
      </w:r>
      <w:r w:rsidR="00A15654" w:rsidRPr="00971C8F">
        <w:rPr>
          <w:rFonts w:ascii="Times New Roman" w:hAnsi="Times New Roman" w:cs="Times New Roman"/>
          <w:spacing w:val="-2"/>
          <w:sz w:val="24"/>
          <w:szCs w:val="24"/>
        </w:rPr>
        <w:t xml:space="preserve"> </w:t>
      </w:r>
    </w:p>
    <w:p w14:paraId="15B98CC8" w14:textId="2B3F01BD" w:rsidR="00E56F8E" w:rsidRPr="00F9071F" w:rsidRDefault="00A019BB" w:rsidP="001E3D78">
      <w:pPr>
        <w:spacing w:before="100" w:beforeAutospacing="1" w:after="100" w:afterAutospacing="1"/>
        <w:rPr>
          <w:rFonts w:ascii="Times New Roman" w:hAnsi="Times New Roman" w:cs="Times New Roman"/>
          <w:b/>
          <w:bCs/>
          <w:spacing w:val="-2"/>
          <w:sz w:val="24"/>
          <w:szCs w:val="24"/>
        </w:rPr>
      </w:pPr>
      <w:r w:rsidRPr="001E3D78">
        <w:rPr>
          <w:rFonts w:ascii="Times New Roman" w:hAnsi="Times New Roman" w:cs="Times New Roman"/>
          <w:spacing w:val="-2"/>
          <w:sz w:val="24"/>
          <w:szCs w:val="24"/>
        </w:rPr>
        <w:lastRenderedPageBreak/>
        <w:t xml:space="preserve">Bids must be submitted electronically </w:t>
      </w:r>
      <w:r w:rsidR="00B60E9D" w:rsidRPr="001E3D78">
        <w:rPr>
          <w:rFonts w:ascii="Times New Roman" w:hAnsi="Times New Roman" w:cs="Times New Roman"/>
          <w:spacing w:val="-2"/>
          <w:sz w:val="24"/>
          <w:szCs w:val="24"/>
        </w:rPr>
        <w:t>and, in the manner,</w:t>
      </w:r>
      <w:r w:rsidRPr="001E3D78">
        <w:rPr>
          <w:rFonts w:ascii="Times New Roman" w:hAnsi="Times New Roman" w:cs="Times New Roman"/>
          <w:spacing w:val="-2"/>
          <w:sz w:val="24"/>
          <w:szCs w:val="24"/>
        </w:rPr>
        <w:t xml:space="preserve"> indicated in point IS 24.3g), of the Special Data of the Tender Documents (DPAO), no later than </w:t>
      </w:r>
      <w:r w:rsidRPr="001E3D78">
        <w:rPr>
          <w:rFonts w:ascii="Times New Roman" w:hAnsi="Times New Roman" w:cs="Times New Roman"/>
          <w:b/>
          <w:bCs/>
          <w:spacing w:val="-2"/>
          <w:sz w:val="24"/>
          <w:szCs w:val="24"/>
        </w:rPr>
        <w:t xml:space="preserve">FRIDAY, DECEMBER 1, </w:t>
      </w:r>
      <w:proofErr w:type="gramStart"/>
      <w:r w:rsidRPr="001E3D78">
        <w:rPr>
          <w:rFonts w:ascii="Times New Roman" w:hAnsi="Times New Roman" w:cs="Times New Roman"/>
          <w:b/>
          <w:bCs/>
          <w:spacing w:val="-2"/>
          <w:sz w:val="24"/>
          <w:szCs w:val="24"/>
        </w:rPr>
        <w:t>2023</w:t>
      </w:r>
      <w:proofErr w:type="gramEnd"/>
      <w:r w:rsidRPr="001E3D78">
        <w:rPr>
          <w:rFonts w:ascii="Times New Roman" w:hAnsi="Times New Roman" w:cs="Times New Roman"/>
          <w:b/>
          <w:bCs/>
          <w:spacing w:val="-2"/>
          <w:sz w:val="24"/>
          <w:szCs w:val="24"/>
        </w:rPr>
        <w:t xml:space="preserve"> AT 10 A.M. SHARP, NIAMEY TIME.</w:t>
      </w:r>
    </w:p>
    <w:p w14:paraId="0A5AA13D" w14:textId="2D4BA39E" w:rsidR="00A019BB" w:rsidRPr="00F9071F" w:rsidRDefault="00B6285E" w:rsidP="00A019BB">
      <w:pPr>
        <w:pStyle w:val="SimpleList"/>
        <w:numPr>
          <w:ilvl w:val="0"/>
          <w:numId w:val="0"/>
        </w:numPr>
        <w:spacing w:before="120"/>
        <w:rPr>
          <w:spacing w:val="-2"/>
          <w:szCs w:val="24"/>
        </w:rPr>
      </w:pPr>
      <w:r>
        <w:rPr>
          <w:szCs w:val="24"/>
        </w:rPr>
        <w:t>Bids</w:t>
      </w:r>
      <w:r w:rsidRPr="00A31395">
        <w:rPr>
          <w:szCs w:val="24"/>
        </w:rPr>
        <w:t xml:space="preserve"> will be opened</w:t>
      </w:r>
      <w:r w:rsidRPr="00971C8F">
        <w:rPr>
          <w:szCs w:val="24"/>
        </w:rPr>
        <w:t xml:space="preserve"> </w:t>
      </w:r>
      <w:r w:rsidR="00A019BB" w:rsidRPr="00971C8F">
        <w:rPr>
          <w:szCs w:val="24"/>
        </w:rPr>
        <w:t xml:space="preserve">in public session as described in the </w:t>
      </w:r>
      <w:r>
        <w:rPr>
          <w:szCs w:val="24"/>
        </w:rPr>
        <w:t>Bidding</w:t>
      </w:r>
      <w:r w:rsidR="00A019BB" w:rsidRPr="00971C8F">
        <w:rPr>
          <w:szCs w:val="24"/>
        </w:rPr>
        <w:t xml:space="preserve"> Documents, Section II, Point IS 28.1 of the Special Data. The Minutes of the opening of the said bids will be sent to the Bidders who have submitted their bids on time and published on the MCA - Niger website.</w:t>
      </w:r>
    </w:p>
    <w:p w14:paraId="51E846B3" w14:textId="77777777" w:rsidR="00675F57" w:rsidRPr="00F9071F" w:rsidRDefault="00675F57" w:rsidP="00A05C4D">
      <w:pPr>
        <w:suppressAutoHyphens/>
        <w:rPr>
          <w:rFonts w:ascii="Times New Roman" w:hAnsi="Times New Roman" w:cs="Times New Roman"/>
          <w:spacing w:val="-2"/>
          <w:sz w:val="24"/>
          <w:szCs w:val="24"/>
        </w:rPr>
      </w:pPr>
    </w:p>
    <w:p w14:paraId="56ED1AF1" w14:textId="77777777" w:rsidR="00A05C4D" w:rsidRPr="00971C8F" w:rsidRDefault="00675F57" w:rsidP="00A05C4D">
      <w:pPr>
        <w:suppressAutoHyphens/>
        <w:rPr>
          <w:rFonts w:ascii="Times New Roman" w:hAnsi="Times New Roman" w:cs="Times New Roman"/>
          <w:spacing w:val="-2"/>
          <w:sz w:val="24"/>
          <w:szCs w:val="24"/>
          <w:lang w:val="fr-FR"/>
        </w:rPr>
      </w:pPr>
      <w:r w:rsidRPr="00971C8F">
        <w:rPr>
          <w:rFonts w:ascii="Times New Roman" w:hAnsi="Times New Roman" w:cs="Times New Roman"/>
          <w:spacing w:val="-2"/>
          <w:sz w:val="24"/>
          <w:szCs w:val="24"/>
        </w:rPr>
        <w:t xml:space="preserve">Contact Address: </w:t>
      </w:r>
    </w:p>
    <w:tbl>
      <w:tblPr>
        <w:tblStyle w:val="TableGrid"/>
        <w:tblW w:w="9900" w:type="dxa"/>
        <w:tblInd w:w="85" w:type="dxa"/>
        <w:tblCellMar>
          <w:top w:w="86" w:type="dxa"/>
          <w:left w:w="115" w:type="dxa"/>
          <w:bottom w:w="86" w:type="dxa"/>
          <w:right w:w="115" w:type="dxa"/>
        </w:tblCellMar>
        <w:tblLook w:val="04A0" w:firstRow="1" w:lastRow="0" w:firstColumn="1" w:lastColumn="0" w:noHBand="0" w:noVBand="1"/>
      </w:tblPr>
      <w:tblGrid>
        <w:gridCol w:w="3690"/>
        <w:gridCol w:w="6210"/>
      </w:tblGrid>
      <w:tr w:rsidR="009420F2" w:rsidRPr="00D518C3" w14:paraId="56128223" w14:textId="77777777" w:rsidTr="00E56F8E">
        <w:trPr>
          <w:trHeight w:val="291"/>
        </w:trPr>
        <w:tc>
          <w:tcPr>
            <w:tcW w:w="3690" w:type="dxa"/>
          </w:tcPr>
          <w:p w14:paraId="612F6830" w14:textId="77777777" w:rsidR="009420F2" w:rsidRPr="00971C8F" w:rsidRDefault="009420F2" w:rsidP="00E56F8E">
            <w:pPr>
              <w:suppressAutoHyphens/>
              <w:rPr>
                <w:rFonts w:ascii="Times New Roman" w:hAnsi="Times New Roman" w:cs="Times New Roman"/>
                <w:b/>
                <w:spacing w:val="-2"/>
                <w:sz w:val="24"/>
                <w:szCs w:val="24"/>
                <w:lang w:val="fr-FR"/>
              </w:rPr>
            </w:pPr>
            <w:r w:rsidRPr="00971C8F">
              <w:rPr>
                <w:rFonts w:ascii="Times New Roman" w:hAnsi="Times New Roman" w:cs="Times New Roman"/>
                <w:b/>
                <w:spacing w:val="-2"/>
                <w:sz w:val="24"/>
                <w:szCs w:val="24"/>
              </w:rPr>
              <w:t>Email:</w:t>
            </w:r>
          </w:p>
        </w:tc>
        <w:tc>
          <w:tcPr>
            <w:tcW w:w="6210" w:type="dxa"/>
          </w:tcPr>
          <w:p w14:paraId="72BCF511" w14:textId="77777777" w:rsidR="009420F2" w:rsidRPr="00F9071F" w:rsidRDefault="000425BF" w:rsidP="000425BF">
            <w:pPr>
              <w:suppressAutoHyphens/>
              <w:rPr>
                <w:rFonts w:ascii="Times New Roman" w:hAnsi="Times New Roman" w:cs="Times New Roman"/>
                <w:spacing w:val="-2"/>
                <w:sz w:val="24"/>
                <w:szCs w:val="24"/>
              </w:rPr>
            </w:pPr>
            <w:r w:rsidRPr="001E3D78">
              <w:rPr>
                <w:rStyle w:val="Hyperlink"/>
                <w:rFonts w:ascii="Times New Roman" w:hAnsi="Times New Roman" w:cs="Times New Roman"/>
                <w:b/>
              </w:rPr>
              <w:t>AMEEMMCANigerPA</w:t>
            </w:r>
            <w:r w:rsidRPr="00323C78">
              <w:rPr>
                <w:rStyle w:val="Hyperlink"/>
                <w:b/>
              </w:rPr>
              <w:t>@</w:t>
            </w:r>
            <w:r w:rsidRPr="001E3D78">
              <w:rPr>
                <w:rStyle w:val="Hyperlink"/>
                <w:rFonts w:ascii="Times New Roman" w:hAnsi="Times New Roman" w:cs="Times New Roman"/>
                <w:b/>
              </w:rPr>
              <w:t xml:space="preserve">dt-global.com </w:t>
            </w:r>
            <w:r w:rsidRPr="0055688C">
              <w:rPr>
                <w:rFonts w:ascii="Times New Roman" w:hAnsi="Times New Roman" w:cs="Times New Roman"/>
                <w:bCs/>
              </w:rPr>
              <w:t xml:space="preserve">with copy to </w:t>
            </w:r>
            <w:hyperlink r:id="rId12" w:history="1">
              <w:r w:rsidR="001E3D78" w:rsidRPr="001E3D78">
                <w:rPr>
                  <w:rStyle w:val="Hyperlink"/>
                  <w:rFonts w:ascii="Times New Roman" w:hAnsi="Times New Roman" w:cs="Times New Roman"/>
                  <w:b/>
                </w:rPr>
                <w:t>procurement@mcaniger.ne</w:t>
              </w:r>
            </w:hyperlink>
          </w:p>
        </w:tc>
      </w:tr>
      <w:tr w:rsidR="009420F2" w:rsidRPr="00323C78" w14:paraId="158031F9" w14:textId="77777777" w:rsidTr="00E56F8E">
        <w:trPr>
          <w:trHeight w:val="277"/>
        </w:trPr>
        <w:tc>
          <w:tcPr>
            <w:tcW w:w="3690" w:type="dxa"/>
          </w:tcPr>
          <w:p w14:paraId="1F176763" w14:textId="77777777" w:rsidR="009420F2" w:rsidRPr="00971C8F" w:rsidRDefault="009420F2" w:rsidP="00E56F8E">
            <w:pPr>
              <w:pStyle w:val="TextBox"/>
              <w:keepNext w:val="0"/>
              <w:keepLines w:val="0"/>
              <w:tabs>
                <w:tab w:val="clear" w:pos="-720"/>
              </w:tabs>
              <w:rPr>
                <w:b/>
                <w:sz w:val="24"/>
                <w:szCs w:val="24"/>
                <w:lang w:val="fr-FR"/>
              </w:rPr>
            </w:pPr>
            <w:r w:rsidRPr="00971C8F">
              <w:rPr>
                <w:b/>
                <w:sz w:val="24"/>
                <w:szCs w:val="24"/>
              </w:rPr>
              <w:t>Website:</w:t>
            </w:r>
          </w:p>
        </w:tc>
        <w:tc>
          <w:tcPr>
            <w:tcW w:w="6210" w:type="dxa"/>
          </w:tcPr>
          <w:p w14:paraId="5FE5FF4E" w14:textId="7A83F482" w:rsidR="009420F2" w:rsidRPr="00F9071F" w:rsidRDefault="00000000" w:rsidP="00E56F8E">
            <w:pPr>
              <w:suppressAutoHyphens/>
              <w:rPr>
                <w:rFonts w:asciiTheme="majorBidi" w:eastAsia="Times New Roman" w:hAnsiTheme="majorBidi" w:cstheme="majorBidi"/>
                <w:b/>
                <w:color w:val="0000FF"/>
                <w:sz w:val="24"/>
                <w:szCs w:val="24"/>
                <w:lang w:eastAsia="fr-FR"/>
              </w:rPr>
            </w:pPr>
            <w:hyperlink r:id="rId13" w:history="1">
              <w:r w:rsidR="009420F2" w:rsidRPr="00323C78">
                <w:rPr>
                  <w:rStyle w:val="Hyperlink"/>
                  <w:rFonts w:asciiTheme="majorBidi" w:hAnsiTheme="majorBidi" w:cstheme="majorBidi"/>
                  <w:b/>
                </w:rPr>
                <w:t>www.mcaniger.ne</w:t>
              </w:r>
            </w:hyperlink>
            <w:r w:rsidR="00323C78" w:rsidRPr="00323C78">
              <w:rPr>
                <w:rFonts w:asciiTheme="majorBidi" w:eastAsia="Times New Roman" w:hAnsiTheme="majorBidi" w:cstheme="majorBidi"/>
                <w:b/>
                <w:color w:val="0000FF"/>
                <w:sz w:val="24"/>
                <w:szCs w:val="24"/>
                <w:lang w:eastAsia="fr-FR"/>
              </w:rPr>
              <w:t xml:space="preserve">;  </w:t>
            </w:r>
            <w:hyperlink r:id="rId14" w:history="1">
              <w:r w:rsidR="00323C78" w:rsidRPr="00323C78">
                <w:rPr>
                  <w:rStyle w:val="Hyperlink"/>
                  <w:rFonts w:asciiTheme="majorBidi" w:eastAsia="Times New Roman" w:hAnsiTheme="majorBidi" w:cstheme="majorBidi"/>
                  <w:b/>
                  <w:sz w:val="24"/>
                  <w:szCs w:val="24"/>
                  <w:lang w:eastAsia="fr-FR"/>
                </w:rPr>
                <w:t>www.dgmarket.com</w:t>
              </w:r>
            </w:hyperlink>
            <w:r w:rsidR="00323C78" w:rsidRPr="00323C78">
              <w:rPr>
                <w:rFonts w:asciiTheme="majorBidi" w:eastAsia="Times New Roman" w:hAnsiTheme="majorBidi" w:cstheme="majorBidi"/>
                <w:b/>
                <w:color w:val="0000FF"/>
                <w:sz w:val="24"/>
                <w:szCs w:val="24"/>
                <w:lang w:eastAsia="fr-FR"/>
              </w:rPr>
              <w:t xml:space="preserve">;  </w:t>
            </w:r>
            <w:r w:rsidR="00323C78" w:rsidRPr="00323C78">
              <w:rPr>
                <w:rStyle w:val="Hyperlink"/>
                <w:rFonts w:asciiTheme="majorBidi" w:hAnsiTheme="majorBidi" w:cstheme="majorBidi"/>
                <w:b/>
              </w:rPr>
              <w:t>www.devbusiness.un.org</w:t>
            </w:r>
            <w:r w:rsidR="00323C78" w:rsidRPr="00323C78">
              <w:rPr>
                <w:rFonts w:asciiTheme="majorBidi" w:eastAsia="Times New Roman" w:hAnsiTheme="majorBidi" w:cstheme="majorBidi"/>
                <w:b/>
                <w:color w:val="0000FF"/>
                <w:sz w:val="24"/>
                <w:szCs w:val="24"/>
                <w:lang w:eastAsia="fr-FR"/>
              </w:rPr>
              <w:t xml:space="preserve"> and </w:t>
            </w:r>
            <w:r w:rsidR="00323C78" w:rsidRPr="00323C78">
              <w:rPr>
                <w:rStyle w:val="Hyperlink"/>
                <w:rFonts w:asciiTheme="majorBidi" w:hAnsiTheme="majorBidi" w:cstheme="majorBidi"/>
                <w:b/>
              </w:rPr>
              <w:t>www.nigeremploi.com</w:t>
            </w:r>
          </w:p>
        </w:tc>
      </w:tr>
    </w:tbl>
    <w:p w14:paraId="7209E0BD" w14:textId="77777777" w:rsidR="009420F2" w:rsidRPr="00F9071F" w:rsidRDefault="009420F2" w:rsidP="00A05C4D">
      <w:pPr>
        <w:suppressAutoHyphens/>
        <w:rPr>
          <w:rFonts w:ascii="Times New Roman" w:hAnsi="Times New Roman" w:cs="Times New Roman"/>
          <w:spacing w:val="-2"/>
          <w:sz w:val="24"/>
          <w:szCs w:val="24"/>
        </w:rPr>
      </w:pPr>
    </w:p>
    <w:p w14:paraId="7FFFB734" w14:textId="77777777" w:rsidR="009420F2" w:rsidRPr="00F9071F" w:rsidRDefault="009420F2" w:rsidP="00A05C4D">
      <w:pPr>
        <w:suppressAutoHyphens/>
        <w:rPr>
          <w:rFonts w:ascii="Times New Roman" w:hAnsi="Times New Roman" w:cs="Times New Roman"/>
          <w:spacing w:val="-2"/>
          <w:sz w:val="24"/>
          <w:szCs w:val="24"/>
        </w:rPr>
      </w:pPr>
    </w:p>
    <w:p w14:paraId="10245289" w14:textId="77777777" w:rsidR="009420F2" w:rsidRPr="00F9071F" w:rsidRDefault="009420F2" w:rsidP="00A05C4D">
      <w:pPr>
        <w:suppressAutoHyphens/>
        <w:rPr>
          <w:rFonts w:ascii="Times New Roman" w:hAnsi="Times New Roman" w:cs="Times New Roman"/>
          <w:spacing w:val="-2"/>
          <w:sz w:val="24"/>
          <w:szCs w:val="24"/>
        </w:rPr>
      </w:pPr>
    </w:p>
    <w:p w14:paraId="5C7F02FF" w14:textId="77777777" w:rsidR="009420F2" w:rsidRPr="00F9071F" w:rsidRDefault="009420F2" w:rsidP="00A05C4D">
      <w:pPr>
        <w:suppressAutoHyphens/>
        <w:rPr>
          <w:rFonts w:ascii="Times New Roman" w:hAnsi="Times New Roman" w:cs="Times New Roman"/>
          <w:spacing w:val="-2"/>
          <w:sz w:val="24"/>
          <w:szCs w:val="24"/>
        </w:rPr>
      </w:pPr>
    </w:p>
    <w:bookmarkEnd w:id="0"/>
    <w:p w14:paraId="0FA2D771" w14:textId="1E3041BC" w:rsidR="009420F2" w:rsidRPr="00F9071F" w:rsidRDefault="009420F2" w:rsidP="00A05C4D">
      <w:pPr>
        <w:suppressAutoHyphens/>
        <w:rPr>
          <w:rFonts w:ascii="Times New Roman" w:hAnsi="Times New Roman" w:cs="Times New Roman"/>
          <w:spacing w:val="-2"/>
          <w:sz w:val="24"/>
          <w:szCs w:val="24"/>
        </w:rPr>
      </w:pPr>
    </w:p>
    <w:sectPr w:rsidR="009420F2" w:rsidRPr="00F9071F" w:rsidSect="00E305F6">
      <w:footerReference w:type="default" r:id="rId15"/>
      <w:pgSz w:w="12240" w:h="15840"/>
      <w:pgMar w:top="1260" w:right="1440" w:bottom="1440" w:left="1440" w:header="720" w:footer="35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08398" w14:textId="77777777" w:rsidR="00B9732A" w:rsidRDefault="00B9732A" w:rsidP="00F2692B">
      <w:pPr>
        <w:spacing w:after="0" w:line="240" w:lineRule="auto"/>
      </w:pPr>
      <w:r>
        <w:separator/>
      </w:r>
    </w:p>
  </w:endnote>
  <w:endnote w:type="continuationSeparator" w:id="0">
    <w:p w14:paraId="0B606B23" w14:textId="77777777" w:rsidR="00B9732A" w:rsidRDefault="00B9732A"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otham Book">
    <w:altName w:val="Times New Roman"/>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31017"/>
      <w:docPartObj>
        <w:docPartGallery w:val="Page Numbers (Bottom of Page)"/>
        <w:docPartUnique/>
      </w:docPartObj>
    </w:sdtPr>
    <w:sdtEndPr>
      <w:rPr>
        <w:rFonts w:ascii="Gotham Book" w:hAnsi="Gotham Book"/>
        <w:noProof/>
        <w:sz w:val="20"/>
      </w:rPr>
    </w:sdtEndPr>
    <w:sdtContent>
      <w:p w14:paraId="4DCDC883" w14:textId="77777777" w:rsidR="00E56F8E" w:rsidRPr="001B454C" w:rsidRDefault="00E56F8E" w:rsidP="002C17E0">
        <w:pPr>
          <w:pStyle w:val="Footer"/>
          <w:jc w:val="center"/>
          <w:rPr>
            <w:rFonts w:ascii="Gotham Book" w:hAnsi="Gotham Book"/>
            <w:sz w:val="20"/>
          </w:rPr>
        </w:pPr>
        <w:r w:rsidRPr="001B454C">
          <w:rPr>
            <w:rFonts w:ascii="Gotham Book" w:hAnsi="Gotham Book"/>
            <w:sz w:val="20"/>
          </w:rPr>
          <w:fldChar w:fldCharType="begin"/>
        </w:r>
        <w:r w:rsidRPr="001B454C">
          <w:rPr>
            <w:rFonts w:ascii="Gotham Book" w:hAnsi="Gotham Book"/>
            <w:sz w:val="20"/>
          </w:rPr>
          <w:instrText xml:space="preserve"> PAGE   \* MERGEFORMAT </w:instrText>
        </w:r>
        <w:r w:rsidRPr="001B454C">
          <w:rPr>
            <w:rFonts w:ascii="Gotham Book" w:hAnsi="Gotham Book"/>
            <w:sz w:val="20"/>
          </w:rPr>
          <w:fldChar w:fldCharType="separate"/>
        </w:r>
        <w:r w:rsidR="00DC1674">
          <w:rPr>
            <w:rFonts w:ascii="Gotham Book" w:hAnsi="Gotham Book"/>
            <w:noProof/>
            <w:sz w:val="20"/>
          </w:rPr>
          <w:t>1</w:t>
        </w:r>
        <w:r w:rsidRPr="001B454C">
          <w:rPr>
            <w:rFonts w:ascii="Gotham Book" w:hAnsi="Gotham Book"/>
            <w:noProof/>
            <w:sz w:val="20"/>
          </w:rPr>
          <w:fldChar w:fldCharType="end"/>
        </w:r>
      </w:p>
    </w:sdtContent>
  </w:sdt>
  <w:p w14:paraId="6A92352F" w14:textId="77777777" w:rsidR="00E56F8E" w:rsidRDefault="00E56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2287" w14:textId="77777777" w:rsidR="00B9732A" w:rsidRDefault="00B9732A" w:rsidP="00F2692B">
      <w:pPr>
        <w:spacing w:after="0" w:line="240" w:lineRule="auto"/>
      </w:pPr>
      <w:r>
        <w:separator/>
      </w:r>
    </w:p>
  </w:footnote>
  <w:footnote w:type="continuationSeparator" w:id="0">
    <w:p w14:paraId="21398F17" w14:textId="77777777" w:rsidR="00B9732A" w:rsidRDefault="00B9732A"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035AC"/>
    <w:multiLevelType w:val="hybridMultilevel"/>
    <w:tmpl w:val="A6A6D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70DD6"/>
    <w:multiLevelType w:val="hybridMultilevel"/>
    <w:tmpl w:val="823CB0E4"/>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90"/>
        </w:tabs>
        <w:ind w:left="90" w:hanging="360"/>
      </w:pPr>
    </w:lvl>
    <w:lvl w:ilvl="2" w:tplc="0409001B" w:tentative="1">
      <w:start w:val="1"/>
      <w:numFmt w:val="lowerRoman"/>
      <w:lvlText w:val="%3."/>
      <w:lvlJc w:val="right"/>
      <w:pPr>
        <w:tabs>
          <w:tab w:val="num" w:pos="810"/>
        </w:tabs>
        <w:ind w:left="81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2250"/>
        </w:tabs>
        <w:ind w:left="2250" w:hanging="360"/>
      </w:pPr>
    </w:lvl>
    <w:lvl w:ilvl="5" w:tplc="0409001B" w:tentative="1">
      <w:start w:val="1"/>
      <w:numFmt w:val="lowerRoman"/>
      <w:lvlText w:val="%6."/>
      <w:lvlJc w:val="right"/>
      <w:pPr>
        <w:tabs>
          <w:tab w:val="num" w:pos="2970"/>
        </w:tabs>
        <w:ind w:left="2970" w:hanging="180"/>
      </w:pPr>
    </w:lvl>
    <w:lvl w:ilvl="6" w:tplc="0409000F" w:tentative="1">
      <w:start w:val="1"/>
      <w:numFmt w:val="decimal"/>
      <w:lvlText w:val="%7."/>
      <w:lvlJc w:val="left"/>
      <w:pPr>
        <w:tabs>
          <w:tab w:val="num" w:pos="3690"/>
        </w:tabs>
        <w:ind w:left="3690" w:hanging="360"/>
      </w:pPr>
    </w:lvl>
    <w:lvl w:ilvl="7" w:tplc="04090019" w:tentative="1">
      <w:start w:val="1"/>
      <w:numFmt w:val="lowerLetter"/>
      <w:lvlText w:val="%8."/>
      <w:lvlJc w:val="left"/>
      <w:pPr>
        <w:tabs>
          <w:tab w:val="num" w:pos="4410"/>
        </w:tabs>
        <w:ind w:left="4410" w:hanging="360"/>
      </w:pPr>
    </w:lvl>
    <w:lvl w:ilvl="8" w:tplc="0409001B" w:tentative="1">
      <w:start w:val="1"/>
      <w:numFmt w:val="lowerRoman"/>
      <w:lvlText w:val="%9."/>
      <w:lvlJc w:val="right"/>
      <w:pPr>
        <w:tabs>
          <w:tab w:val="num" w:pos="5130"/>
        </w:tabs>
        <w:ind w:left="5130" w:hanging="180"/>
      </w:pPr>
    </w:lvl>
  </w:abstractNum>
  <w:num w:numId="1" w16cid:durableId="403336302">
    <w:abstractNumId w:val="0"/>
  </w:num>
  <w:num w:numId="2" w16cid:durableId="846482393">
    <w:abstractNumId w:val="2"/>
  </w:num>
  <w:num w:numId="3" w16cid:durableId="1916864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61"/>
    <w:rsid w:val="000120C4"/>
    <w:rsid w:val="00014F44"/>
    <w:rsid w:val="00024229"/>
    <w:rsid w:val="0004189A"/>
    <w:rsid w:val="000425BF"/>
    <w:rsid w:val="00044A8B"/>
    <w:rsid w:val="00051C5F"/>
    <w:rsid w:val="000766AC"/>
    <w:rsid w:val="00080D67"/>
    <w:rsid w:val="000850A7"/>
    <w:rsid w:val="000B6F44"/>
    <w:rsid w:val="000C46E2"/>
    <w:rsid w:val="000D1CA4"/>
    <w:rsid w:val="000D65D9"/>
    <w:rsid w:val="000F0DA4"/>
    <w:rsid w:val="000F6169"/>
    <w:rsid w:val="001056AC"/>
    <w:rsid w:val="00124A84"/>
    <w:rsid w:val="00167400"/>
    <w:rsid w:val="001C0C0B"/>
    <w:rsid w:val="001E39FA"/>
    <w:rsid w:val="001E3D78"/>
    <w:rsid w:val="001F2392"/>
    <w:rsid w:val="001F3388"/>
    <w:rsid w:val="00221173"/>
    <w:rsid w:val="0027602B"/>
    <w:rsid w:val="002900B8"/>
    <w:rsid w:val="002C17E0"/>
    <w:rsid w:val="00303703"/>
    <w:rsid w:val="0030394F"/>
    <w:rsid w:val="00305365"/>
    <w:rsid w:val="003139F1"/>
    <w:rsid w:val="003171A0"/>
    <w:rsid w:val="00323C78"/>
    <w:rsid w:val="00331192"/>
    <w:rsid w:val="00331423"/>
    <w:rsid w:val="003434DD"/>
    <w:rsid w:val="00367B76"/>
    <w:rsid w:val="003734E3"/>
    <w:rsid w:val="003976E7"/>
    <w:rsid w:val="003A5874"/>
    <w:rsid w:val="003C707B"/>
    <w:rsid w:val="00416040"/>
    <w:rsid w:val="00431A04"/>
    <w:rsid w:val="00441E69"/>
    <w:rsid w:val="00446095"/>
    <w:rsid w:val="00450A25"/>
    <w:rsid w:val="00451097"/>
    <w:rsid w:val="00454D34"/>
    <w:rsid w:val="00472068"/>
    <w:rsid w:val="0049063C"/>
    <w:rsid w:val="00493F56"/>
    <w:rsid w:val="004A5BED"/>
    <w:rsid w:val="004C0C98"/>
    <w:rsid w:val="004D6229"/>
    <w:rsid w:val="004E4A2D"/>
    <w:rsid w:val="004E5212"/>
    <w:rsid w:val="004F33B1"/>
    <w:rsid w:val="004F3435"/>
    <w:rsid w:val="004F55B5"/>
    <w:rsid w:val="00510D13"/>
    <w:rsid w:val="0053056C"/>
    <w:rsid w:val="00547692"/>
    <w:rsid w:val="0055688C"/>
    <w:rsid w:val="00562B0B"/>
    <w:rsid w:val="00571D1B"/>
    <w:rsid w:val="00572353"/>
    <w:rsid w:val="00591ADD"/>
    <w:rsid w:val="00592275"/>
    <w:rsid w:val="00594C4B"/>
    <w:rsid w:val="005F5E1D"/>
    <w:rsid w:val="0061226C"/>
    <w:rsid w:val="00616F9E"/>
    <w:rsid w:val="00617DC2"/>
    <w:rsid w:val="00660B08"/>
    <w:rsid w:val="00661874"/>
    <w:rsid w:val="0066438C"/>
    <w:rsid w:val="00672220"/>
    <w:rsid w:val="00674FE5"/>
    <w:rsid w:val="00675F57"/>
    <w:rsid w:val="00677B79"/>
    <w:rsid w:val="006853C4"/>
    <w:rsid w:val="006A67BE"/>
    <w:rsid w:val="006D496D"/>
    <w:rsid w:val="006E5315"/>
    <w:rsid w:val="006F270A"/>
    <w:rsid w:val="006F54BB"/>
    <w:rsid w:val="00744559"/>
    <w:rsid w:val="0074773E"/>
    <w:rsid w:val="00777591"/>
    <w:rsid w:val="00781735"/>
    <w:rsid w:val="00785AFF"/>
    <w:rsid w:val="00791937"/>
    <w:rsid w:val="007A095C"/>
    <w:rsid w:val="007E7ACB"/>
    <w:rsid w:val="00821EEA"/>
    <w:rsid w:val="008265B6"/>
    <w:rsid w:val="008301FF"/>
    <w:rsid w:val="00854558"/>
    <w:rsid w:val="00854A50"/>
    <w:rsid w:val="00860A71"/>
    <w:rsid w:val="00863E98"/>
    <w:rsid w:val="00873988"/>
    <w:rsid w:val="00874DE1"/>
    <w:rsid w:val="00875E1C"/>
    <w:rsid w:val="008A1552"/>
    <w:rsid w:val="008D0C02"/>
    <w:rsid w:val="008D4A42"/>
    <w:rsid w:val="008D723D"/>
    <w:rsid w:val="008E0B48"/>
    <w:rsid w:val="008E6816"/>
    <w:rsid w:val="00922DA4"/>
    <w:rsid w:val="009334EA"/>
    <w:rsid w:val="00935F51"/>
    <w:rsid w:val="0093764F"/>
    <w:rsid w:val="00937761"/>
    <w:rsid w:val="00937E16"/>
    <w:rsid w:val="009420F2"/>
    <w:rsid w:val="009451DC"/>
    <w:rsid w:val="00955996"/>
    <w:rsid w:val="00971C8F"/>
    <w:rsid w:val="00974952"/>
    <w:rsid w:val="00975941"/>
    <w:rsid w:val="009A55C9"/>
    <w:rsid w:val="009C463B"/>
    <w:rsid w:val="009C592B"/>
    <w:rsid w:val="009D432F"/>
    <w:rsid w:val="009E5E4E"/>
    <w:rsid w:val="00A019BB"/>
    <w:rsid w:val="00A032AD"/>
    <w:rsid w:val="00A05C4D"/>
    <w:rsid w:val="00A07A3C"/>
    <w:rsid w:val="00A15654"/>
    <w:rsid w:val="00A231C6"/>
    <w:rsid w:val="00A471DD"/>
    <w:rsid w:val="00A70028"/>
    <w:rsid w:val="00A80BD3"/>
    <w:rsid w:val="00A92D11"/>
    <w:rsid w:val="00A97027"/>
    <w:rsid w:val="00AC16A0"/>
    <w:rsid w:val="00AC7FAF"/>
    <w:rsid w:val="00AD6EAE"/>
    <w:rsid w:val="00AF17E4"/>
    <w:rsid w:val="00AF3333"/>
    <w:rsid w:val="00B02003"/>
    <w:rsid w:val="00B2744B"/>
    <w:rsid w:val="00B460E9"/>
    <w:rsid w:val="00B60E9D"/>
    <w:rsid w:val="00B620A8"/>
    <w:rsid w:val="00B6285E"/>
    <w:rsid w:val="00B65DBD"/>
    <w:rsid w:val="00B869FC"/>
    <w:rsid w:val="00B9732A"/>
    <w:rsid w:val="00BC3CB6"/>
    <w:rsid w:val="00BD2181"/>
    <w:rsid w:val="00BD4879"/>
    <w:rsid w:val="00BF2E05"/>
    <w:rsid w:val="00C113BF"/>
    <w:rsid w:val="00C138BD"/>
    <w:rsid w:val="00C142A7"/>
    <w:rsid w:val="00C157D6"/>
    <w:rsid w:val="00C242D6"/>
    <w:rsid w:val="00C305E4"/>
    <w:rsid w:val="00C46BEC"/>
    <w:rsid w:val="00C53F98"/>
    <w:rsid w:val="00C67AAB"/>
    <w:rsid w:val="00C8339C"/>
    <w:rsid w:val="00C920EC"/>
    <w:rsid w:val="00C9723C"/>
    <w:rsid w:val="00CA130B"/>
    <w:rsid w:val="00CB2A9E"/>
    <w:rsid w:val="00CC3F35"/>
    <w:rsid w:val="00CE22EB"/>
    <w:rsid w:val="00D0487A"/>
    <w:rsid w:val="00D41C38"/>
    <w:rsid w:val="00D45CD3"/>
    <w:rsid w:val="00D518C3"/>
    <w:rsid w:val="00DA1EC0"/>
    <w:rsid w:val="00DC1674"/>
    <w:rsid w:val="00DC2712"/>
    <w:rsid w:val="00DC2BBF"/>
    <w:rsid w:val="00DD4F90"/>
    <w:rsid w:val="00DF2B41"/>
    <w:rsid w:val="00E01176"/>
    <w:rsid w:val="00E011CA"/>
    <w:rsid w:val="00E03E75"/>
    <w:rsid w:val="00E13831"/>
    <w:rsid w:val="00E3021C"/>
    <w:rsid w:val="00E305F6"/>
    <w:rsid w:val="00E53DBC"/>
    <w:rsid w:val="00E56F8E"/>
    <w:rsid w:val="00E616BE"/>
    <w:rsid w:val="00E64B2B"/>
    <w:rsid w:val="00E66DA1"/>
    <w:rsid w:val="00E93C59"/>
    <w:rsid w:val="00E97F41"/>
    <w:rsid w:val="00EA7AFE"/>
    <w:rsid w:val="00EC36F8"/>
    <w:rsid w:val="00EC59EE"/>
    <w:rsid w:val="00F2692B"/>
    <w:rsid w:val="00F46C2D"/>
    <w:rsid w:val="00F9071F"/>
    <w:rsid w:val="00FA0982"/>
    <w:rsid w:val="00FC3625"/>
    <w:rsid w:val="00FD02F9"/>
    <w:rsid w:val="00FF5324"/>
    <w:rsid w:val="00FF6CFF"/>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BDFF5"/>
  <w15:chartTrackingRefBased/>
  <w15:docId w15:val="{EE4D9ACD-7002-4DA2-A3D8-CA247E7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BBF"/>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CharChar">
    <w:name w:val="Char Char"/>
    <w:basedOn w:val="Normal"/>
    <w:rsid w:val="003976E7"/>
    <w:pPr>
      <w:spacing w:line="240" w:lineRule="auto"/>
    </w:pPr>
    <w:rPr>
      <w:rFonts w:ascii="Verdana" w:eastAsia="Times New Roman" w:hAnsi="Verdana" w:cs="Times New Roman"/>
      <w:sz w:val="24"/>
      <w:szCs w:val="24"/>
    </w:rPr>
  </w:style>
  <w:style w:type="character" w:customStyle="1" w:styleId="UnresolvedMention1">
    <w:name w:val="Unresolved Mention1"/>
    <w:basedOn w:val="DefaultParagraphFont"/>
    <w:uiPriority w:val="99"/>
    <w:semiHidden/>
    <w:unhideWhenUsed/>
    <w:rsid w:val="00DC2BBF"/>
    <w:rPr>
      <w:color w:val="605E5C"/>
      <w:shd w:val="clear" w:color="auto" w:fill="E1DFDD"/>
    </w:rPr>
  </w:style>
  <w:style w:type="paragraph" w:styleId="Revision">
    <w:name w:val="Revision"/>
    <w:hidden/>
    <w:uiPriority w:val="99"/>
    <w:semiHidden/>
    <w:rsid w:val="000766AC"/>
    <w:pPr>
      <w:spacing w:after="0" w:line="240" w:lineRule="auto"/>
    </w:pPr>
  </w:style>
  <w:style w:type="paragraph" w:customStyle="1" w:styleId="Text">
    <w:name w:val="Text"/>
    <w:basedOn w:val="Normal"/>
    <w:link w:val="TextChar"/>
    <w:rsid w:val="00C142A7"/>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C142A7"/>
    <w:rPr>
      <w:rFonts w:ascii="Times New Roman" w:eastAsia="SimSun" w:hAnsi="Times New Roman" w:cs="Times New Roman"/>
      <w:sz w:val="24"/>
      <w:szCs w:val="28"/>
      <w:lang w:eastAsia="zh-CN"/>
    </w:rPr>
  </w:style>
  <w:style w:type="paragraph" w:customStyle="1" w:styleId="SimpleList">
    <w:name w:val="Simple List"/>
    <w:basedOn w:val="Text"/>
    <w:rsid w:val="00A019BB"/>
    <w:pPr>
      <w:numPr>
        <w:numId w:val="2"/>
      </w:numPr>
      <w:spacing w:before="0" w:after="0"/>
    </w:pPr>
  </w:style>
  <w:style w:type="character" w:styleId="UnresolvedMention">
    <w:name w:val="Unresolved Mention"/>
    <w:basedOn w:val="DefaultParagraphFont"/>
    <w:uiPriority w:val="99"/>
    <w:semiHidden/>
    <w:unhideWhenUsed/>
    <w:rsid w:val="00024229"/>
    <w:rPr>
      <w:color w:val="605E5C"/>
      <w:shd w:val="clear" w:color="auto" w:fill="E1DFDD"/>
    </w:rPr>
  </w:style>
  <w:style w:type="character" w:styleId="FollowedHyperlink">
    <w:name w:val="FollowedHyperlink"/>
    <w:basedOn w:val="DefaultParagraphFont"/>
    <w:uiPriority w:val="99"/>
    <w:semiHidden/>
    <w:unhideWhenUsed/>
    <w:rsid w:val="0055688C"/>
    <w:rPr>
      <w:color w:val="954F72" w:themeColor="followedHyperlink"/>
      <w:u w:val="single"/>
    </w:rPr>
  </w:style>
  <w:style w:type="character" w:styleId="PlaceholderText">
    <w:name w:val="Placeholder Text"/>
    <w:basedOn w:val="DefaultParagraphFont"/>
    <w:uiPriority w:val="99"/>
    <w:semiHidden/>
    <w:rsid w:val="00F907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caniger.n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mcaniger.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gmark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4C8E4-BF54-43D0-98AB-8E6DEF5D077C}">
  <ds:schemaRefs>
    <ds:schemaRef ds:uri="http://schemas.microsoft.com/office/2006/metadata/properties"/>
    <ds:schemaRef ds:uri="http://schemas.microsoft.com/office/infopath/2007/PartnerControls"/>
    <ds:schemaRef ds:uri="53a8ba67-0602-47b9-9349-f2688a61c988"/>
  </ds:schemaRefs>
</ds:datastoreItem>
</file>

<file path=customXml/itemProps3.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4.xml><?xml version="1.0" encoding="utf-8"?>
<ds:datastoreItem xmlns:ds="http://schemas.openxmlformats.org/officeDocument/2006/customXml" ds:itemID="{FA2A6490-C593-42EC-9D34-B64899B9D7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1971</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Specific Procurement Notice (SPN) Template</vt:lpstr>
      <vt:lpstr>Specific Procurement Notice (SPN) Template</vt:lpstr>
    </vt:vector>
  </TitlesOfParts>
  <Manager/>
  <Company/>
  <LinksUpToDate>false</LinksUpToDate>
  <CharactersWithSpaces>2312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Madani Doumbia</cp:lastModifiedBy>
  <cp:revision>2</cp:revision>
  <dcterms:created xsi:type="dcterms:W3CDTF">2023-11-10T16:22:00Z</dcterms:created>
  <dcterms:modified xsi:type="dcterms:W3CDTF">2023-11-10T16:22:00Z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